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FA" w:rsidRPr="00262C22" w:rsidRDefault="001325FA" w:rsidP="001325FA">
      <w:pPr>
        <w:spacing w:line="240" w:lineRule="auto"/>
        <w:jc w:val="center"/>
        <w:rPr>
          <w:sz w:val="28"/>
          <w:szCs w:val="28"/>
        </w:rPr>
      </w:pPr>
      <w:bookmarkStart w:id="0" w:name="_Toc138350587"/>
      <w:bookmarkStart w:id="1" w:name="_Toc138384693"/>
      <w:bookmarkStart w:id="2" w:name="_Toc138385131"/>
      <w:bookmarkStart w:id="3" w:name="_Toc138385559"/>
      <w:bookmarkStart w:id="4" w:name="_Toc138437992"/>
      <w:r w:rsidRPr="00262C22">
        <w:rPr>
          <w:sz w:val="28"/>
          <w:szCs w:val="28"/>
        </w:rPr>
        <w:t>République Algérienne Démocratique et Populaire</w:t>
      </w:r>
    </w:p>
    <w:p w:rsidR="001325FA" w:rsidRPr="00262C22" w:rsidRDefault="001325FA" w:rsidP="001325FA">
      <w:pPr>
        <w:spacing w:line="240" w:lineRule="auto"/>
        <w:jc w:val="center"/>
        <w:rPr>
          <w:sz w:val="28"/>
          <w:szCs w:val="28"/>
        </w:rPr>
      </w:pPr>
      <w:r w:rsidRPr="00262C22">
        <w:rPr>
          <w:sz w:val="28"/>
          <w:szCs w:val="28"/>
        </w:rPr>
        <w:t>Ministère de l’Enseignement Supérieur et de la Recherche Scientifique</w:t>
      </w:r>
    </w:p>
    <w:p w:rsidR="001325FA" w:rsidRPr="00262C22" w:rsidRDefault="001325FA" w:rsidP="001325FA">
      <w:pPr>
        <w:spacing w:line="240" w:lineRule="auto"/>
        <w:jc w:val="center"/>
        <w:rPr>
          <w:sz w:val="28"/>
          <w:szCs w:val="28"/>
        </w:rPr>
      </w:pPr>
      <w:r w:rsidRPr="00262C22">
        <w:rPr>
          <w:sz w:val="28"/>
          <w:szCs w:val="28"/>
        </w:rPr>
        <w:t>Université Mohamed Khider</w:t>
      </w:r>
    </w:p>
    <w:p w:rsidR="001325FA" w:rsidRPr="00262C22" w:rsidRDefault="00805603" w:rsidP="001325FA">
      <w:pPr>
        <w:spacing w:line="240" w:lineRule="auto"/>
        <w:jc w:val="center"/>
        <w:rPr>
          <w:sz w:val="28"/>
          <w:szCs w:val="28"/>
        </w:rPr>
      </w:pPr>
      <w:r w:rsidRPr="00805603">
        <w:rPr>
          <w:noProof/>
          <w:sz w:val="28"/>
          <w:szCs w:val="28"/>
          <w:lang w:eastAsia="zh-C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3" type="#_x0000_t75" style="position:absolute;left:0;text-align:left;margin-left:204pt;margin-top:14.7pt;width:45pt;height:45pt;z-index:30" o:allowoverlap="f" fillcolor="window">
            <v:imagedata r:id="rId8" o:title="logo"/>
          </v:shape>
        </w:pict>
      </w:r>
      <w:r w:rsidR="001325FA" w:rsidRPr="00262C22">
        <w:rPr>
          <w:sz w:val="28"/>
          <w:szCs w:val="28"/>
        </w:rPr>
        <w:t>BISKRA</w:t>
      </w:r>
    </w:p>
    <w:p w:rsidR="001325FA" w:rsidRPr="00262C22" w:rsidRDefault="001325FA" w:rsidP="001325FA">
      <w:pPr>
        <w:spacing w:line="240" w:lineRule="auto"/>
        <w:jc w:val="center"/>
        <w:rPr>
          <w:sz w:val="28"/>
          <w:szCs w:val="28"/>
        </w:rPr>
      </w:pPr>
    </w:p>
    <w:p w:rsidR="001325FA" w:rsidRPr="00262C22" w:rsidRDefault="001325FA" w:rsidP="001325FA">
      <w:pPr>
        <w:spacing w:line="240" w:lineRule="auto"/>
        <w:jc w:val="center"/>
        <w:rPr>
          <w:sz w:val="28"/>
          <w:szCs w:val="28"/>
        </w:rPr>
      </w:pPr>
    </w:p>
    <w:p w:rsidR="001325FA" w:rsidRPr="00262C22" w:rsidRDefault="001325FA" w:rsidP="001325FA">
      <w:pPr>
        <w:spacing w:line="240" w:lineRule="auto"/>
        <w:jc w:val="center"/>
        <w:rPr>
          <w:sz w:val="28"/>
          <w:szCs w:val="28"/>
        </w:rPr>
      </w:pPr>
    </w:p>
    <w:p w:rsidR="001325FA" w:rsidRPr="00262C22" w:rsidRDefault="001325FA" w:rsidP="001325FA">
      <w:pPr>
        <w:spacing w:line="240" w:lineRule="auto"/>
        <w:jc w:val="center"/>
        <w:rPr>
          <w:sz w:val="28"/>
          <w:szCs w:val="28"/>
        </w:rPr>
      </w:pPr>
      <w:r w:rsidRPr="00262C22">
        <w:rPr>
          <w:sz w:val="28"/>
          <w:szCs w:val="28"/>
        </w:rPr>
        <w:t>Faculté des Sciences et des sciences de l’ingénieur</w:t>
      </w:r>
    </w:p>
    <w:p w:rsidR="001325FA" w:rsidRPr="00262C22" w:rsidRDefault="001325FA" w:rsidP="001325FA">
      <w:pPr>
        <w:spacing w:line="240" w:lineRule="auto"/>
        <w:jc w:val="center"/>
        <w:rPr>
          <w:sz w:val="28"/>
          <w:szCs w:val="28"/>
        </w:rPr>
      </w:pPr>
      <w:r w:rsidRPr="00262C22">
        <w:rPr>
          <w:sz w:val="28"/>
          <w:szCs w:val="28"/>
        </w:rPr>
        <w:t>Département de l’informatique</w:t>
      </w:r>
    </w:p>
    <w:p w:rsidR="001325FA" w:rsidRPr="00262C22" w:rsidRDefault="001325FA" w:rsidP="001325FA">
      <w:pPr>
        <w:spacing w:line="240" w:lineRule="auto"/>
        <w:jc w:val="center"/>
        <w:rPr>
          <w:sz w:val="28"/>
          <w:szCs w:val="28"/>
        </w:rPr>
      </w:pPr>
    </w:p>
    <w:p w:rsidR="001325FA" w:rsidRPr="00262C22" w:rsidRDefault="001325FA" w:rsidP="001325FA">
      <w:pPr>
        <w:spacing w:line="240" w:lineRule="auto"/>
        <w:jc w:val="left"/>
      </w:pPr>
    </w:p>
    <w:p w:rsidR="001325FA" w:rsidRPr="00262C22" w:rsidRDefault="001325FA" w:rsidP="001325FA">
      <w:pPr>
        <w:spacing w:line="240" w:lineRule="auto"/>
        <w:jc w:val="left"/>
      </w:pPr>
    </w:p>
    <w:p w:rsidR="001325FA" w:rsidRPr="00262C22" w:rsidRDefault="001325FA" w:rsidP="001325FA">
      <w:pPr>
        <w:spacing w:line="240" w:lineRule="auto"/>
        <w:jc w:val="left"/>
      </w:pPr>
    </w:p>
    <w:p w:rsidR="001325FA" w:rsidRPr="00262C22" w:rsidRDefault="001325FA" w:rsidP="001325FA">
      <w:pPr>
        <w:spacing w:after="240" w:line="240" w:lineRule="auto"/>
        <w:jc w:val="center"/>
        <w:rPr>
          <w:rFonts w:ascii="Monotype Corsiva" w:hAnsi="Monotype Corsiva"/>
          <w:sz w:val="72"/>
          <w:szCs w:val="72"/>
        </w:rPr>
      </w:pPr>
      <w:r w:rsidRPr="00262C22">
        <w:rPr>
          <w:rFonts w:ascii="Monotype Corsiva" w:hAnsi="Monotype Corsiva"/>
          <w:sz w:val="72"/>
          <w:szCs w:val="72"/>
        </w:rPr>
        <w:t>Mémoire</w:t>
      </w:r>
    </w:p>
    <w:p w:rsidR="001325FA" w:rsidRPr="00262C22" w:rsidRDefault="001325FA" w:rsidP="001325FA">
      <w:pPr>
        <w:spacing w:line="240" w:lineRule="auto"/>
        <w:jc w:val="center"/>
        <w:rPr>
          <w:sz w:val="28"/>
          <w:szCs w:val="28"/>
        </w:rPr>
      </w:pPr>
      <w:r w:rsidRPr="00262C22">
        <w:rPr>
          <w:sz w:val="28"/>
          <w:szCs w:val="28"/>
        </w:rPr>
        <w:t>En vue d’obtention du diplôme de Magister en informatique</w:t>
      </w:r>
    </w:p>
    <w:p w:rsidR="001325FA" w:rsidRPr="00262C22" w:rsidRDefault="001325FA" w:rsidP="001325FA">
      <w:pPr>
        <w:spacing w:line="240" w:lineRule="auto"/>
        <w:jc w:val="center"/>
        <w:rPr>
          <w:sz w:val="28"/>
          <w:szCs w:val="28"/>
        </w:rPr>
      </w:pPr>
      <w:r w:rsidRPr="00262C22">
        <w:rPr>
          <w:b/>
          <w:bCs/>
          <w:sz w:val="28"/>
          <w:szCs w:val="28"/>
        </w:rPr>
        <w:t>Option :</w:t>
      </w:r>
      <w:r w:rsidRPr="00262C22">
        <w:rPr>
          <w:sz w:val="28"/>
          <w:szCs w:val="28"/>
        </w:rPr>
        <w:t xml:space="preserve"> Systèmes d’Information Avancés et Intelligence Artificielle</w:t>
      </w:r>
    </w:p>
    <w:p w:rsidR="001325FA" w:rsidRPr="00262C22" w:rsidRDefault="001325FA" w:rsidP="001325FA">
      <w:pPr>
        <w:spacing w:line="240" w:lineRule="auto"/>
        <w:jc w:val="center"/>
        <w:rPr>
          <w:sz w:val="28"/>
          <w:szCs w:val="28"/>
        </w:rPr>
      </w:pPr>
    </w:p>
    <w:p w:rsidR="001325FA" w:rsidRPr="00262C22" w:rsidRDefault="001325FA" w:rsidP="001325FA">
      <w:pPr>
        <w:spacing w:line="240" w:lineRule="auto"/>
        <w:jc w:val="center"/>
        <w:rPr>
          <w:sz w:val="28"/>
          <w:szCs w:val="28"/>
        </w:rPr>
      </w:pPr>
    </w:p>
    <w:p w:rsidR="001325FA" w:rsidRPr="00262C22" w:rsidRDefault="001325FA" w:rsidP="001325FA">
      <w:pPr>
        <w:spacing w:line="240" w:lineRule="auto"/>
        <w:jc w:val="center"/>
        <w:rPr>
          <w:sz w:val="28"/>
          <w:szCs w:val="28"/>
        </w:rPr>
      </w:pPr>
    </w:p>
    <w:p w:rsidR="001325FA" w:rsidRPr="00262C22" w:rsidRDefault="001325FA" w:rsidP="001325FA">
      <w:pPr>
        <w:pStyle w:val="Corpsdetexte"/>
        <w:spacing w:line="360" w:lineRule="auto"/>
        <w:rPr>
          <w:sz w:val="44"/>
          <w:szCs w:val="44"/>
        </w:rPr>
      </w:pPr>
      <w:r w:rsidRPr="00262C22">
        <w:rPr>
          <w:sz w:val="44"/>
          <w:szCs w:val="44"/>
        </w:rPr>
        <w:t>Conception des services Web dans le processus d’intégration des applications d’entreprises</w:t>
      </w:r>
    </w:p>
    <w:p w:rsidR="001325FA" w:rsidRPr="00262C22" w:rsidRDefault="001325FA" w:rsidP="001325FA">
      <w:pPr>
        <w:jc w:val="center"/>
        <w:rPr>
          <w:rFonts w:ascii="Garamond" w:hAnsi="Garamond"/>
          <w:b/>
          <w:bCs/>
          <w:shadow/>
          <w:sz w:val="44"/>
          <w:szCs w:val="44"/>
        </w:rPr>
      </w:pPr>
      <w:r w:rsidRPr="00262C22">
        <w:rPr>
          <w:rFonts w:ascii="Garamond" w:hAnsi="Garamond"/>
          <w:b/>
          <w:bCs/>
          <w:shadow/>
          <w:sz w:val="44"/>
          <w:szCs w:val="44"/>
        </w:rPr>
        <w:t>(EAI)</w:t>
      </w:r>
    </w:p>
    <w:p w:rsidR="001325FA" w:rsidRPr="00262C22" w:rsidRDefault="001325FA" w:rsidP="001325FA">
      <w:pPr>
        <w:spacing w:line="240" w:lineRule="auto"/>
        <w:jc w:val="center"/>
        <w:rPr>
          <w:rFonts w:ascii="Monotype Corsiva" w:hAnsi="Monotype Corsiva"/>
          <w:sz w:val="16"/>
          <w:szCs w:val="16"/>
        </w:rPr>
      </w:pPr>
    </w:p>
    <w:p w:rsidR="001325FA" w:rsidRPr="00262C22" w:rsidRDefault="001325FA" w:rsidP="001325FA">
      <w:pPr>
        <w:spacing w:after="120" w:line="240" w:lineRule="auto"/>
        <w:jc w:val="center"/>
        <w:rPr>
          <w:i/>
          <w:iCs/>
          <w:sz w:val="28"/>
          <w:szCs w:val="28"/>
        </w:rPr>
      </w:pPr>
      <w:r w:rsidRPr="00262C22">
        <w:rPr>
          <w:i/>
          <w:iCs/>
          <w:sz w:val="28"/>
          <w:szCs w:val="28"/>
        </w:rPr>
        <w:t>Présenté par :</w:t>
      </w:r>
    </w:p>
    <w:p w:rsidR="001325FA" w:rsidRPr="00262C22" w:rsidRDefault="001325FA" w:rsidP="001325FA">
      <w:pPr>
        <w:spacing w:after="120" w:line="240" w:lineRule="auto"/>
        <w:jc w:val="center"/>
      </w:pPr>
      <w:r w:rsidRPr="00262C22">
        <w:rPr>
          <w:sz w:val="28"/>
          <w:szCs w:val="28"/>
        </w:rPr>
        <w:t xml:space="preserve">Meadi Mohamed Nadjib </w:t>
      </w:r>
    </w:p>
    <w:p w:rsidR="001325FA" w:rsidRPr="00262C22" w:rsidRDefault="001325FA" w:rsidP="001325FA">
      <w:pPr>
        <w:spacing w:after="120" w:line="240" w:lineRule="auto"/>
        <w:jc w:val="center"/>
        <w:rPr>
          <w:sz w:val="16"/>
          <w:szCs w:val="16"/>
        </w:rPr>
      </w:pPr>
    </w:p>
    <w:p w:rsidR="001325FA" w:rsidRPr="00262C22" w:rsidRDefault="001325FA" w:rsidP="001325FA">
      <w:pPr>
        <w:spacing w:after="120" w:line="240" w:lineRule="auto"/>
        <w:ind w:left="-240"/>
        <w:jc w:val="left"/>
        <w:rPr>
          <w:i/>
          <w:iCs/>
          <w:sz w:val="28"/>
          <w:szCs w:val="28"/>
        </w:rPr>
      </w:pPr>
      <w:r w:rsidRPr="00262C22">
        <w:rPr>
          <w:i/>
          <w:iCs/>
          <w:sz w:val="28"/>
          <w:szCs w:val="28"/>
        </w:rPr>
        <w:t>Devant le jury :</w:t>
      </w:r>
    </w:p>
    <w:p w:rsidR="001325FA" w:rsidRPr="00262C22" w:rsidRDefault="001325FA" w:rsidP="001325FA">
      <w:pPr>
        <w:spacing w:after="120" w:line="240" w:lineRule="auto"/>
        <w:ind w:left="-240"/>
        <w:jc w:val="left"/>
        <w:rPr>
          <w:sz w:val="16"/>
          <w:szCs w:val="16"/>
        </w:rPr>
      </w:pPr>
    </w:p>
    <w:tbl>
      <w:tblPr>
        <w:tblW w:w="10491" w:type="dxa"/>
        <w:tblInd w:w="-341" w:type="dxa"/>
        <w:tblLayout w:type="fixed"/>
        <w:tblCellMar>
          <w:left w:w="85" w:type="dxa"/>
          <w:right w:w="85" w:type="dxa"/>
        </w:tblCellMar>
        <w:tblLook w:val="0000"/>
      </w:tblPr>
      <w:tblGrid>
        <w:gridCol w:w="3066"/>
        <w:gridCol w:w="1680"/>
        <w:gridCol w:w="5745"/>
      </w:tblGrid>
      <w:tr w:rsidR="001325FA" w:rsidRPr="00262C22" w:rsidTr="00262C22">
        <w:tc>
          <w:tcPr>
            <w:tcW w:w="3066" w:type="dxa"/>
          </w:tcPr>
          <w:p w:rsidR="001325FA" w:rsidRPr="00262C22" w:rsidRDefault="001325FA" w:rsidP="00262C22">
            <w:pPr>
              <w:ind w:left="-108"/>
              <w:rPr>
                <w:sz w:val="28"/>
                <w:szCs w:val="28"/>
              </w:rPr>
            </w:pPr>
            <w:r w:rsidRPr="00262C22">
              <w:rPr>
                <w:sz w:val="28"/>
                <w:szCs w:val="28"/>
              </w:rPr>
              <w:t>Mr. Djeddi Nourredine</w:t>
            </w:r>
          </w:p>
        </w:tc>
        <w:tc>
          <w:tcPr>
            <w:tcW w:w="1680" w:type="dxa"/>
          </w:tcPr>
          <w:p w:rsidR="001325FA" w:rsidRPr="00262C22" w:rsidRDefault="001325FA" w:rsidP="00262C22">
            <w:pPr>
              <w:rPr>
                <w:sz w:val="28"/>
                <w:szCs w:val="28"/>
              </w:rPr>
            </w:pPr>
            <w:r w:rsidRPr="00262C22">
              <w:rPr>
                <w:sz w:val="28"/>
                <w:szCs w:val="28"/>
              </w:rPr>
              <w:t>Président</w:t>
            </w:r>
          </w:p>
        </w:tc>
        <w:tc>
          <w:tcPr>
            <w:tcW w:w="5745" w:type="dxa"/>
          </w:tcPr>
          <w:p w:rsidR="001325FA" w:rsidRPr="00262C22" w:rsidRDefault="001325FA" w:rsidP="00262C22">
            <w:pPr>
              <w:ind w:left="-108"/>
              <w:rPr>
                <w:sz w:val="28"/>
                <w:szCs w:val="28"/>
              </w:rPr>
            </w:pPr>
            <w:r w:rsidRPr="00262C22">
              <w:rPr>
                <w:sz w:val="28"/>
                <w:szCs w:val="28"/>
              </w:rPr>
              <w:t>Professeur, Université de Biskra</w:t>
            </w:r>
            <w:r w:rsidRPr="00262C22">
              <w:rPr>
                <w:rFonts w:hint="cs"/>
                <w:sz w:val="28"/>
                <w:szCs w:val="28"/>
                <w:rtl/>
              </w:rPr>
              <w:t>.</w:t>
            </w:r>
          </w:p>
        </w:tc>
      </w:tr>
      <w:tr w:rsidR="001325FA" w:rsidRPr="00262C22" w:rsidTr="00262C22">
        <w:tc>
          <w:tcPr>
            <w:tcW w:w="3066" w:type="dxa"/>
          </w:tcPr>
          <w:p w:rsidR="001325FA" w:rsidRPr="00262C22" w:rsidRDefault="001325FA" w:rsidP="00262C22">
            <w:pPr>
              <w:ind w:left="-108"/>
              <w:rPr>
                <w:sz w:val="28"/>
                <w:szCs w:val="28"/>
              </w:rPr>
            </w:pPr>
            <w:r w:rsidRPr="00262C22">
              <w:rPr>
                <w:sz w:val="28"/>
                <w:szCs w:val="28"/>
              </w:rPr>
              <w:t>Mr. Boufaida Mahmoud</w:t>
            </w:r>
          </w:p>
        </w:tc>
        <w:tc>
          <w:tcPr>
            <w:tcW w:w="1680" w:type="dxa"/>
          </w:tcPr>
          <w:p w:rsidR="001325FA" w:rsidRPr="00262C22" w:rsidRDefault="001325FA" w:rsidP="00262C22">
            <w:pPr>
              <w:rPr>
                <w:sz w:val="28"/>
                <w:szCs w:val="28"/>
              </w:rPr>
            </w:pPr>
            <w:r w:rsidRPr="00262C22">
              <w:rPr>
                <w:sz w:val="28"/>
                <w:szCs w:val="28"/>
              </w:rPr>
              <w:t>Rapporteur</w:t>
            </w:r>
          </w:p>
        </w:tc>
        <w:tc>
          <w:tcPr>
            <w:tcW w:w="5745" w:type="dxa"/>
          </w:tcPr>
          <w:p w:rsidR="001325FA" w:rsidRPr="00262C22" w:rsidRDefault="001325FA" w:rsidP="00262C22">
            <w:pPr>
              <w:ind w:left="-108"/>
              <w:rPr>
                <w:sz w:val="28"/>
                <w:szCs w:val="28"/>
              </w:rPr>
            </w:pPr>
            <w:r w:rsidRPr="00262C22">
              <w:rPr>
                <w:sz w:val="28"/>
                <w:szCs w:val="28"/>
              </w:rPr>
              <w:t>Professeur, Université de Constantine</w:t>
            </w:r>
            <w:r w:rsidRPr="00262C22">
              <w:rPr>
                <w:rFonts w:hint="cs"/>
                <w:sz w:val="28"/>
                <w:szCs w:val="28"/>
                <w:rtl/>
              </w:rPr>
              <w:t>.</w:t>
            </w:r>
          </w:p>
        </w:tc>
      </w:tr>
      <w:tr w:rsidR="001325FA" w:rsidRPr="00262C22" w:rsidTr="00262C22">
        <w:tc>
          <w:tcPr>
            <w:tcW w:w="3066" w:type="dxa"/>
          </w:tcPr>
          <w:p w:rsidR="001325FA" w:rsidRPr="00262C22" w:rsidRDefault="001325FA" w:rsidP="00262C22">
            <w:pPr>
              <w:ind w:left="-108"/>
              <w:rPr>
                <w:sz w:val="28"/>
                <w:szCs w:val="28"/>
                <w:lang w:val="en-GB"/>
              </w:rPr>
            </w:pPr>
            <w:r w:rsidRPr="00262C22">
              <w:rPr>
                <w:sz w:val="28"/>
                <w:szCs w:val="28"/>
                <w:lang w:val="en-GB"/>
              </w:rPr>
              <w:t>Mr. Zarour Nacereddine</w:t>
            </w:r>
          </w:p>
        </w:tc>
        <w:tc>
          <w:tcPr>
            <w:tcW w:w="1680" w:type="dxa"/>
          </w:tcPr>
          <w:p w:rsidR="001325FA" w:rsidRPr="00262C22" w:rsidRDefault="001325FA" w:rsidP="00262C22">
            <w:pPr>
              <w:rPr>
                <w:sz w:val="28"/>
                <w:szCs w:val="28"/>
              </w:rPr>
            </w:pPr>
            <w:r w:rsidRPr="00262C22">
              <w:rPr>
                <w:sz w:val="28"/>
                <w:szCs w:val="28"/>
              </w:rPr>
              <w:t>Examinateur</w:t>
            </w:r>
          </w:p>
        </w:tc>
        <w:tc>
          <w:tcPr>
            <w:tcW w:w="5745" w:type="dxa"/>
          </w:tcPr>
          <w:p w:rsidR="001325FA" w:rsidRPr="00262C22" w:rsidRDefault="001325FA" w:rsidP="00262C22">
            <w:pPr>
              <w:ind w:left="-108"/>
              <w:rPr>
                <w:sz w:val="28"/>
                <w:szCs w:val="28"/>
              </w:rPr>
            </w:pPr>
            <w:r w:rsidRPr="00262C22">
              <w:rPr>
                <w:sz w:val="28"/>
                <w:szCs w:val="28"/>
              </w:rPr>
              <w:t>Maître de conférences, Université de Constantine</w:t>
            </w:r>
            <w:r w:rsidRPr="00262C22">
              <w:rPr>
                <w:rFonts w:hint="cs"/>
                <w:sz w:val="28"/>
                <w:szCs w:val="28"/>
                <w:rtl/>
              </w:rPr>
              <w:t>.</w:t>
            </w:r>
          </w:p>
        </w:tc>
      </w:tr>
      <w:tr w:rsidR="001325FA" w:rsidRPr="00262C22" w:rsidTr="00262C22">
        <w:tc>
          <w:tcPr>
            <w:tcW w:w="3066" w:type="dxa"/>
          </w:tcPr>
          <w:p w:rsidR="001325FA" w:rsidRPr="00262C22" w:rsidRDefault="001325FA" w:rsidP="00262C22">
            <w:pPr>
              <w:ind w:left="-108"/>
              <w:rPr>
                <w:sz w:val="28"/>
                <w:szCs w:val="28"/>
                <w:lang w:val="en-GB"/>
              </w:rPr>
            </w:pPr>
            <w:r w:rsidRPr="00262C22">
              <w:rPr>
                <w:sz w:val="28"/>
                <w:szCs w:val="28"/>
                <w:lang w:val="en-GB"/>
              </w:rPr>
              <w:t>Mr. Kazar Okba</w:t>
            </w:r>
          </w:p>
        </w:tc>
        <w:tc>
          <w:tcPr>
            <w:tcW w:w="1680" w:type="dxa"/>
          </w:tcPr>
          <w:p w:rsidR="001325FA" w:rsidRPr="00262C22" w:rsidRDefault="001325FA" w:rsidP="00262C22">
            <w:pPr>
              <w:rPr>
                <w:sz w:val="28"/>
                <w:szCs w:val="28"/>
              </w:rPr>
            </w:pPr>
            <w:r w:rsidRPr="00262C22">
              <w:rPr>
                <w:sz w:val="28"/>
                <w:szCs w:val="28"/>
              </w:rPr>
              <w:t>Examinateur</w:t>
            </w:r>
          </w:p>
        </w:tc>
        <w:tc>
          <w:tcPr>
            <w:tcW w:w="5745" w:type="dxa"/>
          </w:tcPr>
          <w:p w:rsidR="001325FA" w:rsidRPr="00262C22" w:rsidRDefault="001325FA" w:rsidP="00262C22">
            <w:pPr>
              <w:ind w:left="-108"/>
              <w:rPr>
                <w:sz w:val="28"/>
                <w:szCs w:val="28"/>
              </w:rPr>
            </w:pPr>
            <w:r w:rsidRPr="00262C22">
              <w:rPr>
                <w:sz w:val="28"/>
                <w:szCs w:val="28"/>
              </w:rPr>
              <w:t>Maître de conférences, Université de Biskra</w:t>
            </w:r>
            <w:r w:rsidRPr="00262C22">
              <w:rPr>
                <w:rFonts w:hint="cs"/>
                <w:sz w:val="28"/>
                <w:szCs w:val="28"/>
                <w:rtl/>
              </w:rPr>
              <w:t>.</w:t>
            </w:r>
          </w:p>
        </w:tc>
      </w:tr>
    </w:tbl>
    <w:p w:rsidR="001325FA" w:rsidRPr="00262C22" w:rsidRDefault="001325FA" w:rsidP="001325FA">
      <w:pPr>
        <w:jc w:val="center"/>
        <w:rPr>
          <w:sz w:val="28"/>
          <w:szCs w:val="28"/>
          <w:u w:val="single"/>
        </w:rPr>
      </w:pPr>
    </w:p>
    <w:p w:rsidR="001325FA" w:rsidRPr="00262C22" w:rsidRDefault="001325FA" w:rsidP="001325FA">
      <w:pPr>
        <w:jc w:val="center"/>
        <w:rPr>
          <w:sz w:val="28"/>
          <w:szCs w:val="28"/>
        </w:rPr>
      </w:pPr>
      <w:r w:rsidRPr="00262C22">
        <w:rPr>
          <w:sz w:val="28"/>
          <w:szCs w:val="28"/>
        </w:rPr>
        <w:t>Soutenue le 23/06/2006</w:t>
      </w:r>
    </w:p>
    <w:p w:rsidR="00AD6F42" w:rsidRPr="00262C22" w:rsidRDefault="00AD6F42" w:rsidP="00AD6F42">
      <w:pPr>
        <w:sectPr w:rsidR="00AD6F42" w:rsidRPr="00262C22" w:rsidSect="00762616">
          <w:headerReference w:type="default" r:id="rId9"/>
          <w:pgSz w:w="11906" w:h="16838" w:code="9"/>
          <w:pgMar w:top="1134" w:right="1134" w:bottom="851" w:left="1418" w:header="709" w:footer="709" w:gutter="0"/>
          <w:pgNumType w:start="1"/>
          <w:cols w:space="708"/>
          <w:bidi/>
          <w:docGrid w:linePitch="360"/>
        </w:sectPr>
      </w:pPr>
    </w:p>
    <w:p w:rsidR="00451067" w:rsidRDefault="00451067" w:rsidP="00076114">
      <w:pPr>
        <w:jc w:val="center"/>
        <w:rPr>
          <w:b/>
          <w:bCs/>
          <w:sz w:val="40"/>
          <w:szCs w:val="40"/>
        </w:rPr>
      </w:pPr>
    </w:p>
    <w:p w:rsidR="00451067" w:rsidRDefault="00451067" w:rsidP="00076114">
      <w:pPr>
        <w:jc w:val="center"/>
        <w:rPr>
          <w:b/>
          <w:bCs/>
          <w:sz w:val="40"/>
          <w:szCs w:val="40"/>
        </w:rPr>
      </w:pPr>
    </w:p>
    <w:p w:rsidR="00451067" w:rsidRDefault="00451067" w:rsidP="00076114">
      <w:pPr>
        <w:jc w:val="center"/>
        <w:rPr>
          <w:b/>
          <w:bCs/>
          <w:sz w:val="40"/>
          <w:szCs w:val="40"/>
        </w:rPr>
      </w:pPr>
    </w:p>
    <w:p w:rsidR="00451067" w:rsidRDefault="00451067" w:rsidP="00076114">
      <w:pPr>
        <w:jc w:val="center"/>
        <w:rPr>
          <w:b/>
          <w:bCs/>
          <w:sz w:val="40"/>
          <w:szCs w:val="40"/>
        </w:rPr>
      </w:pPr>
    </w:p>
    <w:p w:rsidR="00451067" w:rsidRPr="00262C22" w:rsidRDefault="00451067" w:rsidP="00451067">
      <w:pPr>
        <w:autoSpaceDE w:val="0"/>
        <w:autoSpaceDN w:val="0"/>
        <w:bidi/>
        <w:adjustRightInd w:val="0"/>
        <w:spacing w:line="240" w:lineRule="auto"/>
        <w:jc w:val="center"/>
        <w:rPr>
          <w:rFonts w:ascii="Monotype Corsiva" w:eastAsia="Batang" w:hAnsi="Monotype Corsiva"/>
          <w:sz w:val="72"/>
          <w:szCs w:val="72"/>
        </w:rPr>
      </w:pPr>
      <w:r w:rsidRPr="00262C22">
        <w:rPr>
          <w:rFonts w:cs="MCS Diwany1 S_U adorned." w:hint="cs"/>
          <w:sz w:val="144"/>
          <w:szCs w:val="144"/>
          <w:rtl/>
        </w:rPr>
        <w:t>سبحانك  لا علم لنا إلا ما علمتنا إنك أنت العليم الحكيم</w:t>
      </w:r>
      <w:r>
        <w:rPr>
          <w:b/>
          <w:bCs/>
          <w:sz w:val="40"/>
          <w:szCs w:val="40"/>
        </w:rPr>
        <w:t xml:space="preserve"> </w:t>
      </w:r>
      <w:r>
        <w:rPr>
          <w:b/>
          <w:bCs/>
          <w:sz w:val="40"/>
          <w:szCs w:val="40"/>
        </w:rPr>
        <w:br w:type="page"/>
      </w:r>
      <w:r w:rsidRPr="00262C22">
        <w:rPr>
          <w:rFonts w:ascii="Monotype Corsiva" w:eastAsia="Batang" w:hAnsi="Monotype Corsiva"/>
          <w:sz w:val="72"/>
          <w:szCs w:val="72"/>
        </w:rPr>
        <w:lastRenderedPageBreak/>
        <w:t>Remerciements</w:t>
      </w:r>
    </w:p>
    <w:p w:rsidR="00451067" w:rsidRPr="00262C22" w:rsidRDefault="00451067" w:rsidP="00451067">
      <w:pPr>
        <w:pStyle w:val="Retraitcorpsdetexte"/>
      </w:pPr>
    </w:p>
    <w:p w:rsidR="00451067" w:rsidRPr="00262C22" w:rsidRDefault="00451067" w:rsidP="00451067">
      <w:pPr>
        <w:pStyle w:val="Retraitcorpsdetexte"/>
      </w:pPr>
    </w:p>
    <w:p w:rsidR="00451067" w:rsidRPr="00262C22" w:rsidRDefault="00451067" w:rsidP="00451067">
      <w:pPr>
        <w:pStyle w:val="Retraitcorpsdetexte"/>
      </w:pPr>
    </w:p>
    <w:p w:rsidR="00451067" w:rsidRPr="00262C22" w:rsidRDefault="00451067" w:rsidP="00451067">
      <w:pPr>
        <w:pStyle w:val="Retraitcorpsdetexte"/>
        <w:rPr>
          <w:rFonts w:ascii="Batang" w:eastAsia="Batang" w:hAnsi="Batang"/>
        </w:rPr>
      </w:pPr>
      <w:r w:rsidRPr="00262C22">
        <w:t xml:space="preserve"> </w:t>
      </w:r>
      <w:r w:rsidRPr="00262C22">
        <w:rPr>
          <w:rFonts w:ascii="Batang" w:eastAsia="Batang" w:hAnsi="Batang"/>
        </w:rPr>
        <w:t>« El hamdou l’elleh » qui m’a donné la force et le pouvoir d’accomplir ce modeste travail.</w:t>
      </w:r>
    </w:p>
    <w:p w:rsidR="00451067" w:rsidRPr="00262C22" w:rsidRDefault="00451067" w:rsidP="00451067">
      <w:pPr>
        <w:pStyle w:val="Retraitcorpsdetexte"/>
        <w:spacing w:before="120" w:after="120"/>
        <w:rPr>
          <w:rFonts w:ascii="Batang" w:eastAsia="Batang" w:hAnsi="Batang"/>
        </w:rPr>
      </w:pPr>
      <w:r w:rsidRPr="00262C22">
        <w:rPr>
          <w:rFonts w:ascii="Batang" w:eastAsia="Batang" w:hAnsi="Batang"/>
        </w:rPr>
        <w:t>À cette occasion je remercie :</w:t>
      </w:r>
    </w:p>
    <w:p w:rsidR="00451067" w:rsidRPr="00262C22" w:rsidRDefault="00451067" w:rsidP="00451067">
      <w:pPr>
        <w:ind w:firstLine="284"/>
        <w:rPr>
          <w:rFonts w:ascii="Batang" w:eastAsia="Batang" w:hAnsi="Batang"/>
        </w:rPr>
      </w:pPr>
      <w:r w:rsidRPr="00262C22">
        <w:rPr>
          <w:rFonts w:ascii="Batang" w:eastAsia="Batang" w:hAnsi="Batang"/>
        </w:rPr>
        <w:t xml:space="preserve">Mon encadreur </w:t>
      </w:r>
      <w:r w:rsidRPr="00262C22">
        <w:rPr>
          <w:rFonts w:ascii="Batang" w:eastAsia="Batang" w:hAnsi="Batang"/>
          <w:b/>
          <w:bCs/>
        </w:rPr>
        <w:t>Mr. Boufaida Mahmoud</w:t>
      </w:r>
      <w:r w:rsidRPr="00262C22">
        <w:rPr>
          <w:rFonts w:ascii="Batang" w:eastAsia="Batang" w:hAnsi="Batang"/>
        </w:rPr>
        <w:t xml:space="preserve"> pour ses orientations et ses conseils bénéfiques. Les membres de jury : </w:t>
      </w:r>
      <w:r w:rsidRPr="00262C22">
        <w:rPr>
          <w:rFonts w:ascii="Batang" w:eastAsia="Batang" w:hAnsi="Batang"/>
          <w:b/>
          <w:bCs/>
        </w:rPr>
        <w:t>Mr. Djeddi Nourreddine, Mr. Zarour Nacereddine et Mr. Kazar Okba</w:t>
      </w:r>
      <w:r w:rsidRPr="00262C22">
        <w:rPr>
          <w:rFonts w:ascii="Batang" w:eastAsia="Batang" w:hAnsi="Batang"/>
        </w:rPr>
        <w:t xml:space="preserve">. Mes remerciements vont également à </w:t>
      </w:r>
      <w:r w:rsidRPr="00262C22">
        <w:rPr>
          <w:rFonts w:ascii="Batang" w:eastAsia="Batang" w:hAnsi="Batang"/>
          <w:b/>
          <w:bCs/>
        </w:rPr>
        <w:t>Mr. Hussin Drid</w:t>
      </w:r>
      <w:r w:rsidRPr="00262C22">
        <w:rPr>
          <w:rFonts w:ascii="Batang" w:eastAsia="Batang" w:hAnsi="Batang"/>
        </w:rPr>
        <w:t xml:space="preserve">, qui m’a aidé au fond sans hésitation. De même, je remercie nos enseignants et l’équipe du département de l’informatique du l’université de BISKRA, ainsi que, mes amis et mes collègues qui m’ont aidé de près ou de loin. </w:t>
      </w:r>
    </w:p>
    <w:p w:rsidR="00451067" w:rsidRPr="00262C22" w:rsidRDefault="00451067" w:rsidP="00451067">
      <w:pPr>
        <w:pStyle w:val="Retraitcorpsdetexte"/>
        <w:spacing w:before="120" w:after="120"/>
        <w:rPr>
          <w:rFonts w:ascii="Batang" w:eastAsia="Batang" w:hAnsi="Batang"/>
        </w:rPr>
      </w:pPr>
      <w:r w:rsidRPr="00262C22">
        <w:rPr>
          <w:rFonts w:ascii="Batang" w:eastAsia="Batang" w:hAnsi="Batang"/>
        </w:rPr>
        <w:t>Et à tout ceux que je n’avais pas cité, je dit encore :</w:t>
      </w:r>
    </w:p>
    <w:p w:rsidR="00451067" w:rsidRPr="00262C22" w:rsidRDefault="00451067" w:rsidP="00451067">
      <w:pPr>
        <w:ind w:left="708" w:firstLine="702"/>
        <w:rPr>
          <w:rFonts w:ascii="Batang" w:eastAsia="Batang" w:hAnsi="Batang"/>
        </w:rPr>
      </w:pPr>
      <w:r w:rsidRPr="00262C22">
        <w:rPr>
          <w:rFonts w:ascii="Batang" w:eastAsia="Batang" w:hAnsi="Batang"/>
        </w:rPr>
        <w:tab/>
      </w:r>
      <w:r w:rsidRPr="00262C22">
        <w:rPr>
          <w:rFonts w:ascii="Batang" w:eastAsia="Batang" w:hAnsi="Batang"/>
        </w:rPr>
        <w:tab/>
      </w:r>
      <w:r w:rsidRPr="00262C22">
        <w:rPr>
          <w:rFonts w:ascii="Batang" w:eastAsia="Batang" w:hAnsi="Batang"/>
        </w:rPr>
        <w:tab/>
      </w:r>
      <w:r w:rsidRPr="00262C22">
        <w:rPr>
          <w:rFonts w:ascii="Batang" w:eastAsia="Batang" w:hAnsi="Batang"/>
        </w:rPr>
        <w:tab/>
      </w:r>
      <w:r w:rsidRPr="00262C22">
        <w:rPr>
          <w:rFonts w:ascii="Batang" w:eastAsia="Batang" w:hAnsi="Batang"/>
        </w:rPr>
        <w:tab/>
      </w:r>
      <w:r w:rsidRPr="00262C22">
        <w:rPr>
          <w:rFonts w:ascii="Batang" w:eastAsia="Batang" w:hAnsi="Batang"/>
        </w:rPr>
        <w:tab/>
      </w:r>
      <w:r w:rsidRPr="00262C22">
        <w:rPr>
          <w:rFonts w:ascii="Batang" w:eastAsia="Batang" w:hAnsi="Batang"/>
        </w:rPr>
        <w:tab/>
      </w:r>
      <w:r w:rsidRPr="00262C22">
        <w:rPr>
          <w:rFonts w:ascii="Batang" w:eastAsia="Batang" w:hAnsi="Batang"/>
        </w:rPr>
        <w:tab/>
        <w:t>Merci de mon cœur.</w:t>
      </w:r>
    </w:p>
    <w:p w:rsidR="00947723" w:rsidRPr="00AD6F42" w:rsidRDefault="00451067" w:rsidP="00947723">
      <w:pPr>
        <w:autoSpaceDE w:val="0"/>
        <w:autoSpaceDN w:val="0"/>
        <w:bidi/>
        <w:adjustRightInd w:val="0"/>
        <w:spacing w:line="240" w:lineRule="auto"/>
        <w:jc w:val="center"/>
        <w:rPr>
          <w:rFonts w:ascii="Monotype Corsiva" w:eastAsia="Batang" w:hAnsi="Monotype Corsiva"/>
          <w:sz w:val="72"/>
          <w:szCs w:val="72"/>
        </w:rPr>
      </w:pPr>
      <w:r>
        <w:rPr>
          <w:b/>
          <w:bCs/>
          <w:sz w:val="40"/>
          <w:szCs w:val="40"/>
        </w:rPr>
        <w:br w:type="page"/>
      </w:r>
      <w:r w:rsidR="00947723" w:rsidRPr="00AD6F42">
        <w:rPr>
          <w:rFonts w:ascii="Monotype Corsiva" w:eastAsia="Batang" w:hAnsi="Monotype Corsiva"/>
          <w:sz w:val="72"/>
          <w:szCs w:val="72"/>
        </w:rPr>
        <w:lastRenderedPageBreak/>
        <w:t>Dédicace</w:t>
      </w:r>
      <w:r w:rsidR="00947723">
        <w:rPr>
          <w:rFonts w:ascii="Monotype Corsiva" w:eastAsia="Batang" w:hAnsi="Monotype Corsiva"/>
          <w:sz w:val="72"/>
          <w:szCs w:val="72"/>
        </w:rPr>
        <w:t>s</w:t>
      </w:r>
    </w:p>
    <w:p w:rsidR="00947723" w:rsidRDefault="00947723" w:rsidP="00947723">
      <w:pPr>
        <w:pStyle w:val="Titre"/>
        <w:spacing w:line="360" w:lineRule="auto"/>
      </w:pPr>
    </w:p>
    <w:p w:rsidR="00947723" w:rsidRDefault="00947723" w:rsidP="00947723">
      <w:pPr>
        <w:pStyle w:val="Titre"/>
        <w:spacing w:line="360" w:lineRule="auto"/>
      </w:pPr>
    </w:p>
    <w:p w:rsidR="00947723" w:rsidRPr="00965819" w:rsidRDefault="00947723" w:rsidP="00947723">
      <w:pPr>
        <w:tabs>
          <w:tab w:val="right" w:pos="5387"/>
        </w:tabs>
        <w:spacing w:before="120" w:after="120"/>
        <w:ind w:left="5387"/>
        <w:jc w:val="left"/>
        <w:rPr>
          <w:rFonts w:ascii="Batang" w:eastAsia="Batang" w:hAnsi="Batang"/>
          <w:sz w:val="20"/>
          <w:szCs w:val="20"/>
        </w:rPr>
      </w:pPr>
      <w:r w:rsidRPr="00965819">
        <w:rPr>
          <w:rFonts w:ascii="Batang" w:eastAsia="Batang" w:hAnsi="Batang"/>
          <w:sz w:val="20"/>
          <w:szCs w:val="20"/>
        </w:rPr>
        <w:t>A mes parents,</w:t>
      </w:r>
    </w:p>
    <w:p w:rsidR="00947723" w:rsidRPr="00965819" w:rsidRDefault="00947723" w:rsidP="00947723">
      <w:pPr>
        <w:tabs>
          <w:tab w:val="right" w:pos="5387"/>
        </w:tabs>
        <w:spacing w:before="120" w:after="120"/>
        <w:ind w:left="5387"/>
        <w:jc w:val="left"/>
        <w:rPr>
          <w:rFonts w:ascii="Batang" w:eastAsia="Batang" w:hAnsi="Batang"/>
          <w:sz w:val="20"/>
          <w:szCs w:val="20"/>
        </w:rPr>
      </w:pPr>
      <w:r w:rsidRPr="00965819">
        <w:rPr>
          <w:rFonts w:ascii="Batang" w:eastAsia="Batang" w:hAnsi="Batang"/>
          <w:sz w:val="20"/>
          <w:szCs w:val="20"/>
        </w:rPr>
        <w:t>A  mes  grands-mères,</w:t>
      </w:r>
    </w:p>
    <w:p w:rsidR="00947723" w:rsidRPr="00965819" w:rsidRDefault="00947723" w:rsidP="00947723">
      <w:pPr>
        <w:tabs>
          <w:tab w:val="right" w:pos="5387"/>
        </w:tabs>
        <w:spacing w:before="120" w:after="120"/>
        <w:ind w:left="5387"/>
        <w:jc w:val="left"/>
        <w:rPr>
          <w:rFonts w:ascii="Batang" w:eastAsia="Batang" w:hAnsi="Batang"/>
          <w:sz w:val="20"/>
          <w:szCs w:val="20"/>
        </w:rPr>
      </w:pPr>
      <w:r w:rsidRPr="00965819">
        <w:rPr>
          <w:rFonts w:ascii="Batang" w:eastAsia="Batang" w:hAnsi="Batang"/>
          <w:sz w:val="20"/>
          <w:szCs w:val="20"/>
        </w:rPr>
        <w:t>A  mon frère et mes s</w:t>
      </w:r>
      <w:r w:rsidRPr="0064387D">
        <w:rPr>
          <w:rFonts w:ascii="Batang" w:eastAsia="Batang" w:hAnsi="Batang"/>
        </w:rPr>
        <w:t>œ</w:t>
      </w:r>
      <w:r w:rsidRPr="00965819">
        <w:rPr>
          <w:rFonts w:ascii="Batang" w:eastAsia="Batang" w:hAnsi="Batang"/>
          <w:sz w:val="20"/>
          <w:szCs w:val="20"/>
        </w:rPr>
        <w:t>urs,</w:t>
      </w:r>
    </w:p>
    <w:p w:rsidR="00947723" w:rsidRDefault="00947723" w:rsidP="00947723">
      <w:pPr>
        <w:tabs>
          <w:tab w:val="right" w:pos="5387"/>
        </w:tabs>
        <w:spacing w:before="120" w:after="120"/>
        <w:ind w:left="5387"/>
        <w:jc w:val="left"/>
        <w:rPr>
          <w:rFonts w:ascii="Batang" w:eastAsia="Batang" w:hAnsi="Batang"/>
          <w:sz w:val="20"/>
          <w:szCs w:val="20"/>
        </w:rPr>
      </w:pPr>
      <w:r w:rsidRPr="00965819">
        <w:rPr>
          <w:rFonts w:ascii="Batang" w:eastAsia="Batang" w:hAnsi="Batang"/>
          <w:sz w:val="20"/>
          <w:szCs w:val="20"/>
        </w:rPr>
        <w:t>A mon cher amis Karim Ouafi</w:t>
      </w:r>
      <w:r>
        <w:rPr>
          <w:rFonts w:ascii="Batang" w:eastAsia="Batang" w:hAnsi="Batang"/>
          <w:sz w:val="20"/>
          <w:szCs w:val="20"/>
        </w:rPr>
        <w:t>,</w:t>
      </w:r>
    </w:p>
    <w:p w:rsidR="00947723" w:rsidRDefault="00947723" w:rsidP="00947723">
      <w:pPr>
        <w:tabs>
          <w:tab w:val="right" w:pos="5387"/>
          <w:tab w:val="right" w:pos="5529"/>
        </w:tabs>
        <w:spacing w:before="120" w:after="120"/>
        <w:ind w:left="5387"/>
        <w:jc w:val="left"/>
        <w:rPr>
          <w:rFonts w:ascii="Batang" w:eastAsia="Batang" w:hAnsi="Batang"/>
          <w:sz w:val="20"/>
          <w:szCs w:val="20"/>
        </w:rPr>
      </w:pPr>
      <w:r>
        <w:rPr>
          <w:rFonts w:ascii="Batang" w:eastAsia="Batang" w:hAnsi="Batang"/>
          <w:sz w:val="20"/>
          <w:szCs w:val="20"/>
        </w:rPr>
        <w:t xml:space="preserve">A mes amis Amar NADJI, Bakr DRID, </w:t>
      </w:r>
    </w:p>
    <w:p w:rsidR="00947723" w:rsidRDefault="00947723" w:rsidP="00947723">
      <w:pPr>
        <w:tabs>
          <w:tab w:val="right" w:pos="5387"/>
        </w:tabs>
        <w:spacing w:before="120" w:after="120"/>
        <w:ind w:left="5387"/>
        <w:jc w:val="left"/>
      </w:pPr>
      <w:r w:rsidRPr="00965819">
        <w:rPr>
          <w:rFonts w:ascii="Batang" w:eastAsia="Batang" w:hAnsi="Batang"/>
          <w:sz w:val="20"/>
          <w:szCs w:val="20"/>
        </w:rPr>
        <w:t>A tous les personnes qui m’aiment</w:t>
      </w:r>
      <w:r>
        <w:t>.</w:t>
      </w:r>
    </w:p>
    <w:p w:rsidR="00F603F1" w:rsidRPr="00262C22" w:rsidRDefault="00451067" w:rsidP="00076114">
      <w:pPr>
        <w:jc w:val="center"/>
        <w:rPr>
          <w:b/>
          <w:bCs/>
          <w:sz w:val="40"/>
          <w:szCs w:val="40"/>
        </w:rPr>
      </w:pPr>
      <w:r>
        <w:rPr>
          <w:b/>
          <w:bCs/>
          <w:sz w:val="40"/>
          <w:szCs w:val="40"/>
        </w:rPr>
        <w:br w:type="page"/>
      </w:r>
      <w:r w:rsidR="00F603F1" w:rsidRPr="00262C22">
        <w:rPr>
          <w:b/>
          <w:bCs/>
          <w:sz w:val="40"/>
          <w:szCs w:val="40"/>
        </w:rPr>
        <w:lastRenderedPageBreak/>
        <w:t>Table des Matières</w:t>
      </w:r>
    </w:p>
    <w:p w:rsidR="006E3422" w:rsidRPr="00262C22" w:rsidRDefault="00805603" w:rsidP="00076114">
      <w:pPr>
        <w:pStyle w:val="TM1"/>
        <w:tabs>
          <w:tab w:val="right" w:leader="dot" w:pos="9060"/>
        </w:tabs>
        <w:spacing w:line="360" w:lineRule="auto"/>
        <w:jc w:val="both"/>
        <w:rPr>
          <w:caps w:val="0"/>
          <w:sz w:val="24"/>
          <w:szCs w:val="24"/>
          <w:rtl/>
          <w:lang w:bidi="ar-SA"/>
        </w:rPr>
      </w:pPr>
      <w:r w:rsidRPr="00805603">
        <w:rPr>
          <w:caps w:val="0"/>
        </w:rPr>
        <w:fldChar w:fldCharType="begin"/>
      </w:r>
      <w:r w:rsidR="006E3422" w:rsidRPr="00262C22">
        <w:rPr>
          <w:caps w:val="0"/>
        </w:rPr>
        <w:instrText xml:space="preserve"> TOC \t "Titre 1;2;Titre 2;3;chapitre;1" </w:instrText>
      </w:r>
      <w:r w:rsidRPr="00805603">
        <w:rPr>
          <w:caps w:val="0"/>
        </w:rPr>
        <w:fldChar w:fldCharType="separate"/>
      </w:r>
      <w:r w:rsidR="006E3422" w:rsidRPr="00262C22">
        <w:t>Introduction générale</w:t>
      </w:r>
      <w:r w:rsidR="006E3422" w:rsidRPr="00262C22">
        <w:rPr>
          <w:rtl/>
        </w:rPr>
        <w:tab/>
      </w:r>
      <w:r w:rsidRPr="00262C22">
        <w:fldChar w:fldCharType="begin"/>
      </w:r>
      <w:r w:rsidR="006E3422" w:rsidRPr="00262C22">
        <w:rPr>
          <w:rtl/>
        </w:rPr>
        <w:instrText xml:space="preserve"> </w:instrText>
      </w:r>
      <w:r w:rsidR="006E3422" w:rsidRPr="00262C22">
        <w:instrText>PAGEREF</w:instrText>
      </w:r>
      <w:r w:rsidR="006E3422" w:rsidRPr="00262C22">
        <w:rPr>
          <w:rtl/>
        </w:rPr>
        <w:instrText xml:space="preserve"> _</w:instrText>
      </w:r>
      <w:r w:rsidR="006E3422" w:rsidRPr="00262C22">
        <w:instrText>Toc163989517 \h</w:instrText>
      </w:r>
      <w:r w:rsidR="006E3422" w:rsidRPr="00262C22">
        <w:rPr>
          <w:rtl/>
        </w:rPr>
        <w:instrText xml:space="preserve"> </w:instrText>
      </w:r>
      <w:r w:rsidRPr="00262C22">
        <w:fldChar w:fldCharType="separate"/>
      </w:r>
      <w:r w:rsidR="008067AE" w:rsidRPr="00262C22">
        <w:t>1</w:t>
      </w:r>
      <w:r w:rsidRPr="00262C22">
        <w:fldChar w:fldCharType="end"/>
      </w:r>
    </w:p>
    <w:p w:rsidR="006E3422" w:rsidRPr="00262C22" w:rsidRDefault="006E3422" w:rsidP="00076114">
      <w:pPr>
        <w:pStyle w:val="TM2"/>
        <w:tabs>
          <w:tab w:val="right" w:leader="dot" w:pos="9060"/>
        </w:tabs>
        <w:spacing w:line="360" w:lineRule="auto"/>
        <w:jc w:val="both"/>
        <w:rPr>
          <w:noProof/>
          <w:sz w:val="24"/>
          <w:rtl/>
          <w:lang w:bidi="ar-SA"/>
        </w:rPr>
      </w:pPr>
      <w:r w:rsidRPr="00262C22">
        <w:rPr>
          <w:noProof/>
        </w:rPr>
        <w:t>Contexte du travail</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Toc163989518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w:t>
      </w:r>
      <w:r w:rsidR="00805603" w:rsidRPr="00262C22">
        <w:rPr>
          <w:noProof/>
        </w:rPr>
        <w:fldChar w:fldCharType="end"/>
      </w:r>
    </w:p>
    <w:p w:rsidR="006E3422" w:rsidRPr="00262C22" w:rsidRDefault="006E3422" w:rsidP="00076114">
      <w:pPr>
        <w:pStyle w:val="TM2"/>
        <w:tabs>
          <w:tab w:val="right" w:leader="dot" w:pos="9060"/>
        </w:tabs>
        <w:spacing w:line="360" w:lineRule="auto"/>
        <w:jc w:val="both"/>
        <w:rPr>
          <w:noProof/>
          <w:sz w:val="24"/>
          <w:rtl/>
          <w:lang w:bidi="ar-SA"/>
        </w:rPr>
      </w:pPr>
      <w:r w:rsidRPr="00262C22">
        <w:rPr>
          <w:noProof/>
        </w:rPr>
        <w:t>Objectif du travail</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Toc163989519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w:t>
      </w:r>
      <w:r w:rsidR="00805603" w:rsidRPr="00262C22">
        <w:rPr>
          <w:noProof/>
        </w:rPr>
        <w:fldChar w:fldCharType="end"/>
      </w:r>
    </w:p>
    <w:p w:rsidR="006E3422" w:rsidRPr="00262C22" w:rsidRDefault="006E3422" w:rsidP="00076114">
      <w:pPr>
        <w:pStyle w:val="TM2"/>
        <w:tabs>
          <w:tab w:val="right" w:leader="dot" w:pos="9060"/>
        </w:tabs>
        <w:spacing w:line="360" w:lineRule="auto"/>
        <w:jc w:val="both"/>
        <w:rPr>
          <w:noProof/>
          <w:sz w:val="24"/>
          <w:rtl/>
          <w:lang w:bidi="ar-SA"/>
        </w:rPr>
      </w:pPr>
      <w:r w:rsidRPr="00262C22">
        <w:rPr>
          <w:noProof/>
        </w:rPr>
        <w:t>Organisation du document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w:t>
      </w:r>
      <w:r w:rsidR="00805603" w:rsidRPr="00262C22">
        <w:rPr>
          <w:noProof/>
        </w:rPr>
        <w:fldChar w:fldCharType="end"/>
      </w:r>
    </w:p>
    <w:p w:rsidR="006E3422" w:rsidRPr="00262C22" w:rsidRDefault="006E3422" w:rsidP="001E18F3">
      <w:pPr>
        <w:pStyle w:val="TM1"/>
        <w:tabs>
          <w:tab w:val="right" w:leader="dot" w:pos="9060"/>
        </w:tabs>
        <w:spacing w:line="360" w:lineRule="auto"/>
        <w:jc w:val="both"/>
        <w:rPr>
          <w:caps w:val="0"/>
          <w:sz w:val="24"/>
          <w:szCs w:val="24"/>
          <w:rtl/>
          <w:lang w:bidi="ar-SA"/>
        </w:rPr>
      </w:pPr>
      <w:r w:rsidRPr="00262C22">
        <w:t>Chapitre 1 :</w:t>
      </w:r>
      <w:r w:rsidR="001E18F3" w:rsidRPr="00262C22">
        <w:rPr>
          <w:rFonts w:hint="cs"/>
          <w:rtl/>
        </w:rPr>
        <w:t xml:space="preserve"> </w:t>
      </w:r>
      <w:r w:rsidR="001E18F3" w:rsidRPr="00262C22">
        <w:rPr>
          <w:caps w:val="0"/>
        </w:rPr>
        <w:t xml:space="preserve"> EAI</w:t>
      </w:r>
      <w:r w:rsidR="000C5411" w:rsidRPr="00262C22">
        <w:rPr>
          <w:caps w:val="0"/>
        </w:rPr>
        <w:t>,</w:t>
      </w:r>
      <w:r w:rsidR="001E18F3" w:rsidRPr="00262C22">
        <w:rPr>
          <w:caps w:val="0"/>
        </w:rPr>
        <w:t xml:space="preserve"> UN NOUVEAU PARADIGME</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Toc163989521 \h</w:instrText>
      </w:r>
      <w:r w:rsidRPr="00262C22">
        <w:rPr>
          <w:rtl/>
        </w:rPr>
        <w:instrText xml:space="preserve"> </w:instrText>
      </w:r>
      <w:r w:rsidR="00805603" w:rsidRPr="00262C22">
        <w:fldChar w:fldCharType="separate"/>
      </w:r>
      <w:r w:rsidR="008067AE" w:rsidRPr="00262C22">
        <w:t>6</w:t>
      </w:r>
      <w:r w:rsidR="00805603" w:rsidRPr="00262C22">
        <w:fldChar w:fldCharType="end"/>
      </w:r>
    </w:p>
    <w:p w:rsidR="006E3422" w:rsidRPr="00262C22" w:rsidRDefault="006E3422" w:rsidP="00076114">
      <w:pPr>
        <w:pStyle w:val="TM2"/>
        <w:tabs>
          <w:tab w:val="left" w:pos="2956"/>
          <w:tab w:val="right" w:leader="dot" w:pos="9060"/>
        </w:tabs>
        <w:spacing w:line="360" w:lineRule="auto"/>
        <w:jc w:val="both"/>
        <w:rPr>
          <w:noProof/>
          <w:sz w:val="24"/>
          <w:rtl/>
          <w:lang w:bidi="ar-SA"/>
        </w:rPr>
      </w:pPr>
      <w:r w:rsidRPr="00262C22">
        <w:rPr>
          <w:noProof/>
        </w:rPr>
        <w:t>1</w:t>
      </w:r>
      <w:r w:rsidRPr="00262C22">
        <w:rPr>
          <w:rFonts w:hint="cs"/>
          <w:noProof/>
          <w:sz w:val="24"/>
          <w:rtl/>
          <w:lang w:bidi="ar-SA"/>
        </w:rPr>
        <w:t xml:space="preserve"> </w:t>
      </w:r>
      <w:r w:rsidRPr="00262C22">
        <w:rPr>
          <w:noProof/>
        </w:rPr>
        <w:t>Introduction</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w:t>
      </w:r>
      <w:r w:rsidR="00805603" w:rsidRPr="00262C22">
        <w:rPr>
          <w:noProof/>
        </w:rPr>
        <w:fldChar w:fldCharType="end"/>
      </w:r>
    </w:p>
    <w:p w:rsidR="006E3422" w:rsidRPr="00262C22" w:rsidRDefault="006E3422" w:rsidP="00D376CF">
      <w:pPr>
        <w:pStyle w:val="TM2"/>
        <w:tabs>
          <w:tab w:val="left" w:pos="6891"/>
          <w:tab w:val="right" w:leader="dot" w:pos="9060"/>
        </w:tabs>
        <w:spacing w:line="360" w:lineRule="auto"/>
        <w:jc w:val="both"/>
        <w:rPr>
          <w:noProof/>
          <w:sz w:val="24"/>
          <w:rtl/>
          <w:lang w:bidi="ar-SA"/>
        </w:rPr>
      </w:pPr>
      <w:r w:rsidRPr="00262C22">
        <w:rPr>
          <w:noProof/>
        </w:rPr>
        <w:t>2</w:t>
      </w:r>
      <w:r w:rsidRPr="00262C22">
        <w:rPr>
          <w:rFonts w:hint="cs"/>
          <w:noProof/>
          <w:sz w:val="24"/>
          <w:rtl/>
          <w:lang w:bidi="ar-SA"/>
        </w:rPr>
        <w:t xml:space="preserve"> </w:t>
      </w:r>
      <w:r w:rsidRPr="00262C22">
        <w:rPr>
          <w:noProof/>
        </w:rPr>
        <w:t>Systèmes d’Information des Entreprises (SIE)</w:t>
      </w:r>
      <w:r w:rsidR="00D376CF" w:rsidRPr="00262C22">
        <w:rPr>
          <w:noProof/>
        </w:rPr>
        <w:t>.......</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w:t>
      </w:r>
      <w:r w:rsidR="00805603" w:rsidRPr="00262C22">
        <w:rPr>
          <w:noProof/>
        </w:rPr>
        <w:fldChar w:fldCharType="end"/>
      </w:r>
    </w:p>
    <w:p w:rsidR="006E3422" w:rsidRPr="00262C22" w:rsidRDefault="006E3422" w:rsidP="00076114">
      <w:pPr>
        <w:pStyle w:val="TM2"/>
        <w:tabs>
          <w:tab w:val="left" w:pos="7743"/>
          <w:tab w:val="right" w:leader="dot" w:pos="9060"/>
        </w:tabs>
        <w:spacing w:line="360" w:lineRule="auto"/>
        <w:jc w:val="both"/>
        <w:rPr>
          <w:noProof/>
          <w:sz w:val="24"/>
          <w:rtl/>
          <w:lang w:bidi="ar-SA"/>
        </w:rPr>
      </w:pPr>
      <w:r w:rsidRPr="00262C22">
        <w:rPr>
          <w:noProof/>
        </w:rPr>
        <w:t>3</w:t>
      </w:r>
      <w:r w:rsidRPr="00262C22">
        <w:rPr>
          <w:rFonts w:hint="cs"/>
          <w:noProof/>
          <w:sz w:val="24"/>
          <w:rtl/>
          <w:lang w:bidi="ar-SA"/>
        </w:rPr>
        <w:t xml:space="preserve"> </w:t>
      </w:r>
      <w:r w:rsidRPr="00262C22">
        <w:rPr>
          <w:noProof/>
        </w:rPr>
        <w:t>Notion d’Intégration des Applications d’Entreprises (EAI)</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w:t>
      </w:r>
      <w:r w:rsidR="00805603" w:rsidRPr="00262C22">
        <w:rPr>
          <w:noProof/>
        </w:rPr>
        <w:fldChar w:fldCharType="end"/>
      </w:r>
    </w:p>
    <w:p w:rsidR="006E3422" w:rsidRPr="00262C22" w:rsidRDefault="006E3422" w:rsidP="00076114">
      <w:pPr>
        <w:pStyle w:val="TM2"/>
        <w:tabs>
          <w:tab w:val="left" w:pos="6266"/>
          <w:tab w:val="right" w:leader="dot" w:pos="9060"/>
        </w:tabs>
        <w:spacing w:line="360" w:lineRule="auto"/>
        <w:jc w:val="both"/>
        <w:rPr>
          <w:noProof/>
          <w:sz w:val="24"/>
          <w:rtl/>
          <w:lang w:bidi="ar-SA"/>
        </w:rPr>
      </w:pPr>
      <w:r w:rsidRPr="00262C22">
        <w:rPr>
          <w:noProof/>
        </w:rPr>
        <w:t>4</w:t>
      </w:r>
      <w:r w:rsidRPr="00262C22">
        <w:rPr>
          <w:rFonts w:hint="cs"/>
          <w:noProof/>
          <w:sz w:val="24"/>
          <w:rtl/>
          <w:lang w:bidi="ar-SA"/>
        </w:rPr>
        <w:t xml:space="preserve"> </w:t>
      </w:r>
      <w:r w:rsidRPr="00262C22">
        <w:rPr>
          <w:noProof/>
        </w:rPr>
        <w:t>Les difficultés d'intégration des applications</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9</w:t>
      </w:r>
      <w:r w:rsidR="00805603" w:rsidRPr="00262C22">
        <w:rPr>
          <w:noProof/>
        </w:rPr>
        <w:fldChar w:fldCharType="end"/>
      </w:r>
    </w:p>
    <w:p w:rsidR="006E3422" w:rsidRPr="00262C22" w:rsidRDefault="006E3422" w:rsidP="00076114">
      <w:pPr>
        <w:pStyle w:val="TM2"/>
        <w:tabs>
          <w:tab w:val="left" w:pos="4779"/>
          <w:tab w:val="right" w:leader="dot" w:pos="9060"/>
        </w:tabs>
        <w:spacing w:line="360" w:lineRule="auto"/>
        <w:jc w:val="both"/>
        <w:rPr>
          <w:noProof/>
          <w:sz w:val="24"/>
          <w:rtl/>
          <w:lang w:bidi="ar-SA"/>
        </w:rPr>
      </w:pPr>
      <w:r w:rsidRPr="00262C22">
        <w:rPr>
          <w:noProof/>
        </w:rPr>
        <w:t>5</w:t>
      </w:r>
      <w:r w:rsidRPr="00262C22">
        <w:rPr>
          <w:rFonts w:hint="cs"/>
          <w:noProof/>
          <w:sz w:val="24"/>
          <w:rtl/>
          <w:lang w:bidi="ar-SA"/>
        </w:rPr>
        <w:t xml:space="preserve"> </w:t>
      </w:r>
      <w:r w:rsidRPr="00262C22">
        <w:rPr>
          <w:noProof/>
        </w:rPr>
        <w:t>Modèles d'intégration logique</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10</w:t>
      </w:r>
      <w:r w:rsidR="00805603" w:rsidRPr="00262C22">
        <w:rPr>
          <w:noProof/>
        </w:rPr>
        <w:fldChar w:fldCharType="end"/>
      </w:r>
    </w:p>
    <w:p w:rsidR="006E3422" w:rsidRPr="00262C22" w:rsidRDefault="006E3422" w:rsidP="00076114">
      <w:pPr>
        <w:pStyle w:val="TM3"/>
        <w:tabs>
          <w:tab w:val="left" w:pos="4757"/>
          <w:tab w:val="right" w:leader="dot" w:pos="9060"/>
        </w:tabs>
        <w:spacing w:line="360" w:lineRule="auto"/>
        <w:jc w:val="both"/>
        <w:rPr>
          <w:noProof/>
          <w:sz w:val="24"/>
          <w:rtl/>
          <w:lang w:bidi="ar-SA"/>
        </w:rPr>
      </w:pPr>
      <w:r w:rsidRPr="00262C22">
        <w:rPr>
          <w:noProof/>
        </w:rPr>
        <w:t>5.1</w:t>
      </w:r>
      <w:r w:rsidRPr="00262C22">
        <w:rPr>
          <w:rFonts w:hint="cs"/>
          <w:noProof/>
          <w:sz w:val="24"/>
          <w:rtl/>
          <w:lang w:bidi="ar-SA"/>
        </w:rPr>
        <w:t xml:space="preserve"> </w:t>
      </w:r>
      <w:r w:rsidRPr="00262C22">
        <w:rPr>
          <w:noProof/>
        </w:rPr>
        <w:t>Intégration point à point</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10</w:t>
      </w:r>
      <w:r w:rsidR="00805603" w:rsidRPr="00262C22">
        <w:rPr>
          <w:noProof/>
        </w:rPr>
        <w:fldChar w:fldCharType="end"/>
      </w:r>
    </w:p>
    <w:p w:rsidR="006E3422" w:rsidRPr="00262C22" w:rsidRDefault="006E3422" w:rsidP="00076114">
      <w:pPr>
        <w:pStyle w:val="TM3"/>
        <w:tabs>
          <w:tab w:val="left" w:pos="5976"/>
          <w:tab w:val="right" w:leader="dot" w:pos="9060"/>
        </w:tabs>
        <w:spacing w:line="360" w:lineRule="auto"/>
        <w:jc w:val="both"/>
        <w:rPr>
          <w:noProof/>
          <w:sz w:val="24"/>
          <w:rtl/>
          <w:lang w:bidi="ar-SA"/>
        </w:rPr>
      </w:pPr>
      <w:r w:rsidRPr="00262C22">
        <w:rPr>
          <w:noProof/>
        </w:rPr>
        <w:t>5.2</w:t>
      </w:r>
      <w:r w:rsidRPr="00262C22">
        <w:rPr>
          <w:rFonts w:hint="cs"/>
          <w:noProof/>
          <w:sz w:val="24"/>
          <w:rtl/>
          <w:lang w:bidi="ar-SA"/>
        </w:rPr>
        <w:t xml:space="preserve"> </w:t>
      </w:r>
      <w:r w:rsidRPr="00262C22">
        <w:rPr>
          <w:noProof/>
        </w:rPr>
        <w:t>Intégration basée sur le Middleware</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Toc163989529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10</w:t>
      </w:r>
      <w:r w:rsidR="00805603" w:rsidRPr="00262C22">
        <w:rPr>
          <w:noProof/>
        </w:rPr>
        <w:fldChar w:fldCharType="end"/>
      </w:r>
    </w:p>
    <w:p w:rsidR="006E3422" w:rsidRPr="00262C22" w:rsidRDefault="006E3422" w:rsidP="00076114">
      <w:pPr>
        <w:pStyle w:val="TM3"/>
        <w:tabs>
          <w:tab w:val="left" w:pos="5096"/>
          <w:tab w:val="right" w:leader="dot" w:pos="9060"/>
        </w:tabs>
        <w:spacing w:line="360" w:lineRule="auto"/>
        <w:jc w:val="both"/>
        <w:rPr>
          <w:noProof/>
          <w:sz w:val="24"/>
          <w:rtl/>
          <w:lang w:bidi="ar-SA"/>
        </w:rPr>
      </w:pPr>
      <w:r w:rsidRPr="00262C22">
        <w:rPr>
          <w:noProof/>
        </w:rPr>
        <w:t>5.3</w:t>
      </w:r>
      <w:r w:rsidRPr="00262C22">
        <w:rPr>
          <w:rFonts w:hint="cs"/>
          <w:noProof/>
          <w:sz w:val="24"/>
          <w:rtl/>
          <w:lang w:bidi="ar-SA"/>
        </w:rPr>
        <w:t xml:space="preserve"> </w:t>
      </w:r>
      <w:r w:rsidRPr="00262C22">
        <w:rPr>
          <w:noProof/>
        </w:rPr>
        <w:t>Avantages et inconvénients</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11</w:t>
      </w:r>
      <w:r w:rsidR="00805603" w:rsidRPr="00262C22">
        <w:rPr>
          <w:noProof/>
        </w:rPr>
        <w:fldChar w:fldCharType="end"/>
      </w:r>
    </w:p>
    <w:p w:rsidR="006E3422" w:rsidRPr="00262C22" w:rsidRDefault="006E3422" w:rsidP="00076114">
      <w:pPr>
        <w:pStyle w:val="TM3"/>
        <w:tabs>
          <w:tab w:val="left" w:pos="3623"/>
          <w:tab w:val="right" w:leader="dot" w:pos="9060"/>
        </w:tabs>
        <w:spacing w:line="360" w:lineRule="auto"/>
        <w:jc w:val="both"/>
        <w:rPr>
          <w:noProof/>
          <w:sz w:val="24"/>
          <w:rtl/>
          <w:lang w:bidi="ar-SA"/>
        </w:rPr>
      </w:pPr>
      <w:r w:rsidRPr="00262C22">
        <w:rPr>
          <w:noProof/>
        </w:rPr>
        <w:t>5.4</w:t>
      </w:r>
      <w:r w:rsidR="00844671" w:rsidRPr="00262C22">
        <w:rPr>
          <w:noProof/>
        </w:rPr>
        <w:t xml:space="preserve"> </w:t>
      </w:r>
      <w:r w:rsidRPr="00262C22">
        <w:rPr>
          <w:noProof/>
        </w:rPr>
        <w:t>Comparaison</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12</w:t>
      </w:r>
      <w:r w:rsidR="00805603" w:rsidRPr="00262C22">
        <w:rPr>
          <w:noProof/>
        </w:rPr>
        <w:fldChar w:fldCharType="end"/>
      </w:r>
    </w:p>
    <w:p w:rsidR="006E3422" w:rsidRPr="00262C22" w:rsidRDefault="006E3422" w:rsidP="00076114">
      <w:pPr>
        <w:pStyle w:val="TM2"/>
        <w:tabs>
          <w:tab w:val="left" w:pos="4887"/>
          <w:tab w:val="right" w:leader="dot" w:pos="9060"/>
        </w:tabs>
        <w:spacing w:line="360" w:lineRule="auto"/>
        <w:jc w:val="both"/>
        <w:rPr>
          <w:noProof/>
          <w:sz w:val="24"/>
          <w:rtl/>
          <w:lang w:bidi="ar-SA"/>
        </w:rPr>
      </w:pPr>
      <w:r w:rsidRPr="00262C22">
        <w:rPr>
          <w:noProof/>
        </w:rPr>
        <w:t>6</w:t>
      </w:r>
      <w:r w:rsidRPr="00262C22">
        <w:rPr>
          <w:rFonts w:hint="cs"/>
          <w:noProof/>
          <w:sz w:val="24"/>
          <w:rtl/>
          <w:lang w:bidi="ar-SA"/>
        </w:rPr>
        <w:t xml:space="preserve"> </w:t>
      </w:r>
      <w:r w:rsidRPr="00262C22">
        <w:rPr>
          <w:noProof/>
        </w:rPr>
        <w:t>Différentes approches de l'EAI...................</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12</w:t>
      </w:r>
      <w:r w:rsidR="00805603" w:rsidRPr="00262C22">
        <w:rPr>
          <w:noProof/>
        </w:rPr>
        <w:fldChar w:fldCharType="end"/>
      </w:r>
    </w:p>
    <w:p w:rsidR="006E3422" w:rsidRPr="00262C22" w:rsidRDefault="006E3422" w:rsidP="00076114">
      <w:pPr>
        <w:pStyle w:val="TM3"/>
        <w:tabs>
          <w:tab w:val="left" w:pos="6363"/>
          <w:tab w:val="right" w:leader="dot" w:pos="9060"/>
        </w:tabs>
        <w:spacing w:line="360" w:lineRule="auto"/>
        <w:jc w:val="both"/>
        <w:rPr>
          <w:noProof/>
          <w:sz w:val="24"/>
          <w:rtl/>
          <w:lang w:bidi="ar-SA"/>
        </w:rPr>
      </w:pPr>
      <w:r w:rsidRPr="00262C22">
        <w:rPr>
          <w:noProof/>
        </w:rPr>
        <w:t>6.1</w:t>
      </w:r>
      <w:r w:rsidRPr="00262C22">
        <w:rPr>
          <w:rFonts w:hint="cs"/>
          <w:noProof/>
          <w:sz w:val="24"/>
          <w:rtl/>
          <w:lang w:bidi="ar-SA"/>
        </w:rPr>
        <w:t xml:space="preserve"> </w:t>
      </w:r>
      <w:r w:rsidRPr="00262C22">
        <w:rPr>
          <w:noProof/>
        </w:rPr>
        <w:t>Utilisation de l'approche Client/Serveur</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12</w:t>
      </w:r>
      <w:r w:rsidR="00805603" w:rsidRPr="00262C22">
        <w:rPr>
          <w:noProof/>
        </w:rPr>
        <w:fldChar w:fldCharType="end"/>
      </w:r>
    </w:p>
    <w:p w:rsidR="006E3422" w:rsidRPr="00262C22" w:rsidRDefault="006E3422" w:rsidP="00076114">
      <w:pPr>
        <w:pStyle w:val="TM3"/>
        <w:tabs>
          <w:tab w:val="left" w:pos="6230"/>
          <w:tab w:val="right" w:leader="dot" w:pos="9060"/>
        </w:tabs>
        <w:spacing w:line="360" w:lineRule="auto"/>
        <w:jc w:val="both"/>
        <w:rPr>
          <w:noProof/>
          <w:sz w:val="24"/>
          <w:rtl/>
          <w:lang w:bidi="ar-SA"/>
        </w:rPr>
      </w:pPr>
      <w:r w:rsidRPr="00262C22">
        <w:rPr>
          <w:noProof/>
        </w:rPr>
        <w:t>6.2</w:t>
      </w:r>
      <w:r w:rsidRPr="00262C22">
        <w:rPr>
          <w:rFonts w:hint="cs"/>
          <w:noProof/>
          <w:sz w:val="24"/>
          <w:rtl/>
          <w:lang w:bidi="ar-SA"/>
        </w:rPr>
        <w:t xml:space="preserve"> </w:t>
      </w:r>
      <w:r w:rsidRPr="00262C22">
        <w:rPr>
          <w:noProof/>
        </w:rPr>
        <w:t>Utilisation des adaptateurs synchrones........................</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13</w:t>
      </w:r>
      <w:r w:rsidR="00805603" w:rsidRPr="00262C22">
        <w:rPr>
          <w:noProof/>
        </w:rPr>
        <w:fldChar w:fldCharType="end"/>
      </w:r>
    </w:p>
    <w:p w:rsidR="006E3422" w:rsidRPr="00262C22" w:rsidRDefault="006E3422" w:rsidP="00076114">
      <w:pPr>
        <w:pStyle w:val="TM3"/>
        <w:tabs>
          <w:tab w:val="left" w:pos="6345"/>
          <w:tab w:val="right" w:leader="dot" w:pos="9060"/>
        </w:tabs>
        <w:spacing w:line="360" w:lineRule="auto"/>
        <w:jc w:val="both"/>
        <w:rPr>
          <w:noProof/>
          <w:sz w:val="24"/>
          <w:rtl/>
          <w:lang w:bidi="ar-SA"/>
        </w:rPr>
      </w:pPr>
      <w:r w:rsidRPr="00262C22">
        <w:rPr>
          <w:noProof/>
        </w:rPr>
        <w:t>6.3</w:t>
      </w:r>
      <w:r w:rsidRPr="00262C22">
        <w:rPr>
          <w:rFonts w:hint="cs"/>
          <w:noProof/>
          <w:sz w:val="24"/>
          <w:rtl/>
          <w:lang w:bidi="ar-SA"/>
        </w:rPr>
        <w:t xml:space="preserve"> </w:t>
      </w:r>
      <w:r w:rsidRPr="00262C22">
        <w:rPr>
          <w:noProof/>
        </w:rPr>
        <w:t>Utilisation des adaptateurs asynchrones</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13</w:t>
      </w:r>
      <w:r w:rsidR="00805603" w:rsidRPr="00262C22">
        <w:rPr>
          <w:noProof/>
        </w:rPr>
        <w:fldChar w:fldCharType="end"/>
      </w:r>
    </w:p>
    <w:p w:rsidR="006E3422" w:rsidRPr="00262C22" w:rsidRDefault="006E3422" w:rsidP="00076114">
      <w:pPr>
        <w:pStyle w:val="TM3"/>
        <w:tabs>
          <w:tab w:val="left" w:pos="6165"/>
          <w:tab w:val="right" w:leader="dot" w:pos="9060"/>
        </w:tabs>
        <w:spacing w:line="360" w:lineRule="auto"/>
        <w:jc w:val="both"/>
        <w:rPr>
          <w:noProof/>
          <w:sz w:val="24"/>
          <w:rtl/>
          <w:lang w:bidi="ar-SA"/>
        </w:rPr>
      </w:pPr>
      <w:r w:rsidRPr="00262C22">
        <w:rPr>
          <w:noProof/>
        </w:rPr>
        <w:t>6.4</w:t>
      </w:r>
      <w:r w:rsidRPr="00262C22">
        <w:rPr>
          <w:rFonts w:hint="cs"/>
          <w:noProof/>
          <w:sz w:val="24"/>
          <w:rtl/>
          <w:lang w:bidi="ar-SA"/>
        </w:rPr>
        <w:t xml:space="preserve"> </w:t>
      </w:r>
      <w:r w:rsidRPr="00262C22">
        <w:rPr>
          <w:noProof/>
        </w:rPr>
        <w:t>Utilisation d'un serveur d'applications</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15</w:t>
      </w:r>
      <w:r w:rsidR="00805603" w:rsidRPr="00262C22">
        <w:rPr>
          <w:noProof/>
        </w:rPr>
        <w:fldChar w:fldCharType="end"/>
      </w:r>
    </w:p>
    <w:p w:rsidR="006E3422" w:rsidRPr="00262C22" w:rsidRDefault="006E3422" w:rsidP="00076114">
      <w:pPr>
        <w:pStyle w:val="TM2"/>
        <w:tabs>
          <w:tab w:val="left" w:pos="6284"/>
          <w:tab w:val="right" w:leader="dot" w:pos="9060"/>
        </w:tabs>
        <w:spacing w:line="360" w:lineRule="auto"/>
        <w:jc w:val="both"/>
        <w:rPr>
          <w:noProof/>
          <w:sz w:val="24"/>
          <w:rtl/>
          <w:lang w:bidi="ar-SA"/>
        </w:rPr>
      </w:pPr>
      <w:r w:rsidRPr="00262C22">
        <w:rPr>
          <w:noProof/>
        </w:rPr>
        <w:t>7</w:t>
      </w:r>
      <w:r w:rsidRPr="00262C22">
        <w:rPr>
          <w:rFonts w:hint="cs"/>
          <w:noProof/>
          <w:sz w:val="24"/>
          <w:rtl/>
          <w:lang w:bidi="ar-SA"/>
        </w:rPr>
        <w:t xml:space="preserve"> </w:t>
      </w:r>
      <w:r w:rsidRPr="00262C22">
        <w:rPr>
          <w:noProof/>
        </w:rPr>
        <w:t>Architecture  de Connecteur de J2EE et EAI</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16</w:t>
      </w:r>
      <w:r w:rsidR="00805603" w:rsidRPr="00262C22">
        <w:rPr>
          <w:noProof/>
        </w:rPr>
        <w:fldChar w:fldCharType="end"/>
      </w:r>
    </w:p>
    <w:p w:rsidR="006E3422" w:rsidRPr="00262C22" w:rsidRDefault="006E3422" w:rsidP="00076114">
      <w:pPr>
        <w:pStyle w:val="TM2"/>
        <w:tabs>
          <w:tab w:val="left" w:pos="5096"/>
          <w:tab w:val="right" w:leader="dot" w:pos="9060"/>
        </w:tabs>
        <w:spacing w:line="360" w:lineRule="auto"/>
        <w:jc w:val="both"/>
        <w:rPr>
          <w:noProof/>
          <w:sz w:val="24"/>
          <w:rtl/>
          <w:lang w:bidi="ar-SA"/>
        </w:rPr>
      </w:pPr>
      <w:r w:rsidRPr="00262C22">
        <w:rPr>
          <w:noProof/>
        </w:rPr>
        <w:t>8</w:t>
      </w:r>
      <w:r w:rsidRPr="00262C22">
        <w:rPr>
          <w:rFonts w:hint="cs"/>
          <w:noProof/>
          <w:sz w:val="24"/>
          <w:rtl/>
          <w:lang w:bidi="ar-SA"/>
        </w:rPr>
        <w:t xml:space="preserve"> </w:t>
      </w:r>
      <w:r w:rsidRPr="00262C22">
        <w:rPr>
          <w:noProof/>
        </w:rPr>
        <w:t>Différentes niveaux d'intégration</w:t>
      </w:r>
      <w:r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17</w:t>
      </w:r>
      <w:r w:rsidR="00805603" w:rsidRPr="00262C22">
        <w:rPr>
          <w:noProof/>
        </w:rPr>
        <w:fldChar w:fldCharType="end"/>
      </w:r>
    </w:p>
    <w:p w:rsidR="006E3422" w:rsidRPr="00262C22" w:rsidRDefault="006E3422" w:rsidP="00076114">
      <w:pPr>
        <w:pStyle w:val="TM3"/>
        <w:tabs>
          <w:tab w:val="left" w:pos="4706"/>
          <w:tab w:val="right" w:leader="dot" w:pos="9060"/>
        </w:tabs>
        <w:spacing w:line="360" w:lineRule="auto"/>
        <w:jc w:val="both"/>
        <w:rPr>
          <w:noProof/>
          <w:sz w:val="24"/>
          <w:rtl/>
          <w:lang w:bidi="ar-SA"/>
        </w:rPr>
      </w:pPr>
      <w:r w:rsidRPr="00262C22">
        <w:rPr>
          <w:noProof/>
        </w:rPr>
        <w:t>8.1</w:t>
      </w:r>
      <w:r w:rsidRPr="00262C22">
        <w:rPr>
          <w:rFonts w:hint="cs"/>
          <w:noProof/>
          <w:sz w:val="24"/>
          <w:rtl/>
          <w:lang w:bidi="ar-SA"/>
        </w:rPr>
        <w:t xml:space="preserve"> </w:t>
      </w:r>
      <w:r w:rsidRPr="00262C22">
        <w:rPr>
          <w:noProof/>
        </w:rPr>
        <w:t>Intégration des données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Toc163989539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18</w:t>
      </w:r>
      <w:r w:rsidR="00805603" w:rsidRPr="00262C22">
        <w:rPr>
          <w:noProof/>
        </w:rPr>
        <w:fldChar w:fldCharType="end"/>
      </w:r>
    </w:p>
    <w:p w:rsidR="006E3422" w:rsidRPr="00262C22" w:rsidRDefault="006E3422" w:rsidP="007456AF">
      <w:pPr>
        <w:pStyle w:val="TM3"/>
        <w:tabs>
          <w:tab w:val="left" w:pos="7446"/>
          <w:tab w:val="right" w:leader="dot" w:pos="9060"/>
        </w:tabs>
        <w:spacing w:line="360" w:lineRule="auto"/>
        <w:jc w:val="both"/>
        <w:rPr>
          <w:noProof/>
          <w:sz w:val="24"/>
          <w:rtl/>
          <w:lang w:bidi="ar-SA"/>
        </w:rPr>
      </w:pPr>
      <w:r w:rsidRPr="00262C22">
        <w:rPr>
          <w:noProof/>
        </w:rPr>
        <w:t>8.2</w:t>
      </w:r>
      <w:r w:rsidR="007456AF" w:rsidRPr="00262C22">
        <w:rPr>
          <w:noProof/>
        </w:rPr>
        <w:t xml:space="preserve"> I</w:t>
      </w:r>
      <w:r w:rsidRPr="00262C22">
        <w:rPr>
          <w:noProof/>
        </w:rPr>
        <w:t>ntégration des interfaces des applications (API)</w:t>
      </w:r>
      <w:r w:rsidR="00EF6C37" w:rsidRPr="00262C22">
        <w:rPr>
          <w:rFonts w:hint="cs"/>
          <w:noProof/>
          <w:rtl/>
        </w:rPr>
        <w:t>.....................</w:t>
      </w:r>
      <w:r w:rsidR="007456AF" w:rsidRPr="00262C22">
        <w:rPr>
          <w:rFonts w:hint="cs"/>
          <w:noProof/>
          <w:rtl/>
        </w:rPr>
        <w:t>..........</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18</w:t>
      </w:r>
      <w:r w:rsidR="00805603" w:rsidRPr="00262C22">
        <w:rPr>
          <w:noProof/>
        </w:rPr>
        <w:fldChar w:fldCharType="end"/>
      </w:r>
    </w:p>
    <w:p w:rsidR="006E3422" w:rsidRPr="00262C22" w:rsidRDefault="006E3422" w:rsidP="00076114">
      <w:pPr>
        <w:pStyle w:val="TM3"/>
        <w:tabs>
          <w:tab w:val="left" w:pos="7197"/>
          <w:tab w:val="right" w:leader="dot" w:pos="9060"/>
        </w:tabs>
        <w:spacing w:line="360" w:lineRule="auto"/>
        <w:jc w:val="both"/>
        <w:rPr>
          <w:noProof/>
          <w:sz w:val="24"/>
          <w:rtl/>
          <w:lang w:bidi="ar-SA"/>
        </w:rPr>
      </w:pPr>
      <w:r w:rsidRPr="00262C22">
        <w:rPr>
          <w:noProof/>
        </w:rPr>
        <w:t>8.3</w:t>
      </w:r>
      <w:r w:rsidRPr="00262C22">
        <w:rPr>
          <w:rFonts w:hint="cs"/>
          <w:noProof/>
          <w:sz w:val="24"/>
          <w:rtl/>
          <w:lang w:bidi="ar-SA"/>
        </w:rPr>
        <w:t xml:space="preserve"> </w:t>
      </w:r>
      <w:r w:rsidRPr="00262C22">
        <w:rPr>
          <w:noProof/>
        </w:rPr>
        <w:t>Intégration du Processus Métier (des méthodes)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19</w:t>
      </w:r>
      <w:r w:rsidR="00805603" w:rsidRPr="00262C22">
        <w:rPr>
          <w:noProof/>
        </w:rPr>
        <w:fldChar w:fldCharType="end"/>
      </w:r>
    </w:p>
    <w:p w:rsidR="006E3422" w:rsidRPr="00262C22" w:rsidRDefault="006E3422" w:rsidP="00076114">
      <w:pPr>
        <w:pStyle w:val="TM3"/>
        <w:tabs>
          <w:tab w:val="left" w:pos="5886"/>
          <w:tab w:val="right" w:leader="dot" w:pos="9060"/>
        </w:tabs>
        <w:spacing w:line="360" w:lineRule="auto"/>
        <w:jc w:val="both"/>
        <w:rPr>
          <w:noProof/>
          <w:sz w:val="24"/>
          <w:rtl/>
          <w:lang w:bidi="ar-SA"/>
        </w:rPr>
      </w:pPr>
      <w:r w:rsidRPr="00262C22">
        <w:rPr>
          <w:noProof/>
        </w:rPr>
        <w:t>8.4</w:t>
      </w:r>
      <w:r w:rsidRPr="00262C22">
        <w:rPr>
          <w:rFonts w:hint="cs"/>
          <w:noProof/>
          <w:sz w:val="24"/>
          <w:rtl/>
          <w:lang w:bidi="ar-SA"/>
        </w:rPr>
        <w:t xml:space="preserve"> </w:t>
      </w:r>
      <w:r w:rsidRPr="00262C22">
        <w:rPr>
          <w:noProof/>
        </w:rPr>
        <w:t>Intégration de l'interface utilisateur</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19</w:t>
      </w:r>
      <w:r w:rsidR="00805603" w:rsidRPr="00262C22">
        <w:rPr>
          <w:noProof/>
        </w:rPr>
        <w:fldChar w:fldCharType="end"/>
      </w:r>
    </w:p>
    <w:p w:rsidR="006E3422" w:rsidRPr="00262C22" w:rsidRDefault="006E3422" w:rsidP="00076114">
      <w:pPr>
        <w:pStyle w:val="TM2"/>
        <w:tabs>
          <w:tab w:val="left" w:pos="4158"/>
          <w:tab w:val="right" w:leader="dot" w:pos="9060"/>
        </w:tabs>
        <w:spacing w:line="360" w:lineRule="auto"/>
        <w:jc w:val="both"/>
        <w:rPr>
          <w:noProof/>
          <w:rtl/>
        </w:rPr>
      </w:pPr>
      <w:r w:rsidRPr="00262C22">
        <w:rPr>
          <w:noProof/>
        </w:rPr>
        <w:t>9</w:t>
      </w:r>
      <w:r w:rsidRPr="00262C22">
        <w:rPr>
          <w:rFonts w:hint="cs"/>
          <w:noProof/>
          <w:sz w:val="24"/>
          <w:rtl/>
          <w:lang w:bidi="ar-SA"/>
        </w:rPr>
        <w:t xml:space="preserve"> </w:t>
      </w:r>
      <w:r w:rsidRPr="00262C22">
        <w:rPr>
          <w:noProof/>
        </w:rPr>
        <w:t>Architecture type d'EAI</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21</w:t>
      </w:r>
      <w:r w:rsidR="00805603" w:rsidRPr="00262C22">
        <w:rPr>
          <w:noProof/>
        </w:rPr>
        <w:fldChar w:fldCharType="end"/>
      </w:r>
    </w:p>
    <w:p w:rsidR="006E3422" w:rsidRPr="00262C22" w:rsidRDefault="006E3422" w:rsidP="00076114">
      <w:pPr>
        <w:pStyle w:val="TM3"/>
        <w:tabs>
          <w:tab w:val="left" w:pos="6085"/>
          <w:tab w:val="right" w:leader="dot" w:pos="9060"/>
        </w:tabs>
        <w:spacing w:line="360" w:lineRule="auto"/>
        <w:jc w:val="both"/>
        <w:rPr>
          <w:noProof/>
          <w:sz w:val="24"/>
          <w:rtl/>
          <w:lang w:bidi="ar-SA"/>
        </w:rPr>
      </w:pPr>
      <w:r w:rsidRPr="00262C22">
        <w:rPr>
          <w:noProof/>
        </w:rPr>
        <w:t>9.1</w:t>
      </w:r>
      <w:r w:rsidRPr="00262C22">
        <w:rPr>
          <w:rFonts w:hint="cs"/>
          <w:noProof/>
          <w:sz w:val="24"/>
          <w:rtl/>
          <w:lang w:bidi="ar-SA"/>
        </w:rPr>
        <w:t xml:space="preserve"> </w:t>
      </w:r>
      <w:r w:rsidRPr="00262C22">
        <w:rPr>
          <w:noProof/>
        </w:rPr>
        <w:t>La couche du transport des messages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22</w:t>
      </w:r>
      <w:r w:rsidR="00805603" w:rsidRPr="00262C22">
        <w:rPr>
          <w:noProof/>
        </w:rPr>
        <w:fldChar w:fldCharType="end"/>
      </w:r>
    </w:p>
    <w:p w:rsidR="006E3422" w:rsidRPr="00262C22" w:rsidRDefault="006E3422" w:rsidP="00076114">
      <w:pPr>
        <w:pStyle w:val="TM3"/>
        <w:tabs>
          <w:tab w:val="left" w:pos="7774"/>
          <w:tab w:val="right" w:leader="dot" w:pos="9060"/>
        </w:tabs>
        <w:spacing w:line="360" w:lineRule="auto"/>
        <w:jc w:val="both"/>
        <w:rPr>
          <w:noProof/>
          <w:sz w:val="24"/>
          <w:rtl/>
          <w:lang w:bidi="ar-SA"/>
        </w:rPr>
      </w:pPr>
      <w:r w:rsidRPr="00262C22">
        <w:rPr>
          <w:noProof/>
        </w:rPr>
        <w:t>9.2</w:t>
      </w:r>
      <w:r w:rsidRPr="00262C22">
        <w:rPr>
          <w:rFonts w:hint="cs"/>
          <w:noProof/>
          <w:sz w:val="24"/>
          <w:rtl/>
          <w:lang w:bidi="ar-SA"/>
        </w:rPr>
        <w:t xml:space="preserve"> </w:t>
      </w:r>
      <w:r w:rsidRPr="00262C22">
        <w:rPr>
          <w:noProof/>
        </w:rPr>
        <w:t>La couche de transformation et routage des messages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22</w:t>
      </w:r>
      <w:r w:rsidR="00805603" w:rsidRPr="00262C22">
        <w:rPr>
          <w:noProof/>
        </w:rPr>
        <w:fldChar w:fldCharType="end"/>
      </w:r>
    </w:p>
    <w:p w:rsidR="006E3422" w:rsidRPr="00262C22" w:rsidRDefault="006E3422" w:rsidP="00076114">
      <w:pPr>
        <w:pStyle w:val="TM3"/>
        <w:tabs>
          <w:tab w:val="left" w:pos="7088"/>
          <w:tab w:val="right" w:leader="dot" w:pos="9060"/>
        </w:tabs>
        <w:spacing w:line="360" w:lineRule="auto"/>
        <w:jc w:val="both"/>
        <w:rPr>
          <w:noProof/>
          <w:sz w:val="24"/>
          <w:rtl/>
          <w:lang w:bidi="ar-SA"/>
        </w:rPr>
      </w:pPr>
      <w:r w:rsidRPr="00262C22">
        <w:rPr>
          <w:noProof/>
        </w:rPr>
        <w:lastRenderedPageBreak/>
        <w:t>9.3</w:t>
      </w:r>
      <w:r w:rsidRPr="00262C22">
        <w:rPr>
          <w:rFonts w:hint="cs"/>
          <w:noProof/>
          <w:sz w:val="24"/>
          <w:rtl/>
          <w:lang w:bidi="ar-SA"/>
        </w:rPr>
        <w:t xml:space="preserve"> </w:t>
      </w:r>
      <w:r w:rsidRPr="00262C22">
        <w:rPr>
          <w:noProof/>
        </w:rPr>
        <w:t>La couche d'intégration de processus d'affaires</w:t>
      </w:r>
      <w:r w:rsidR="00EF6C37" w:rsidRPr="00262C22">
        <w:rPr>
          <w:noProof/>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22</w:t>
      </w:r>
      <w:r w:rsidR="00805603" w:rsidRPr="00262C22">
        <w:rPr>
          <w:noProof/>
        </w:rPr>
        <w:fldChar w:fldCharType="end"/>
      </w:r>
    </w:p>
    <w:p w:rsidR="006E3422" w:rsidRPr="00262C22" w:rsidRDefault="006E3422" w:rsidP="00076114">
      <w:pPr>
        <w:pStyle w:val="TM2"/>
        <w:tabs>
          <w:tab w:val="left" w:pos="3736"/>
          <w:tab w:val="right" w:leader="dot" w:pos="9060"/>
        </w:tabs>
        <w:spacing w:line="360" w:lineRule="auto"/>
        <w:jc w:val="both"/>
        <w:rPr>
          <w:noProof/>
          <w:sz w:val="24"/>
          <w:lang w:bidi="ar-SA"/>
        </w:rPr>
      </w:pPr>
      <w:r w:rsidRPr="00262C22">
        <w:rPr>
          <w:noProof/>
        </w:rPr>
        <w:t>10</w:t>
      </w:r>
      <w:r w:rsidRPr="00262C22">
        <w:rPr>
          <w:rFonts w:hint="cs"/>
          <w:noProof/>
          <w:sz w:val="24"/>
          <w:rtl/>
          <w:lang w:bidi="ar-SA"/>
        </w:rPr>
        <w:t xml:space="preserve"> </w:t>
      </w:r>
      <w:r w:rsidRPr="00262C22">
        <w:rPr>
          <w:noProof/>
        </w:rPr>
        <w:t>Avantages de l’EAI</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23</w:t>
      </w:r>
      <w:r w:rsidR="00805603" w:rsidRPr="00262C22">
        <w:rPr>
          <w:noProof/>
        </w:rPr>
        <w:fldChar w:fldCharType="end"/>
      </w:r>
    </w:p>
    <w:p w:rsidR="006E3422" w:rsidRPr="00262C22" w:rsidRDefault="006E3422" w:rsidP="00076114">
      <w:pPr>
        <w:pStyle w:val="TM2"/>
        <w:tabs>
          <w:tab w:val="left" w:pos="2855"/>
          <w:tab w:val="right" w:leader="dot" w:pos="9060"/>
        </w:tabs>
        <w:spacing w:line="360" w:lineRule="auto"/>
        <w:jc w:val="both"/>
        <w:rPr>
          <w:noProof/>
          <w:sz w:val="24"/>
          <w:rtl/>
          <w:lang w:bidi="ar-SA"/>
        </w:rPr>
      </w:pPr>
      <w:r w:rsidRPr="00262C22">
        <w:rPr>
          <w:noProof/>
        </w:rPr>
        <w:t>11</w:t>
      </w:r>
      <w:r w:rsidRPr="00262C22">
        <w:rPr>
          <w:rFonts w:hint="cs"/>
          <w:noProof/>
          <w:sz w:val="24"/>
          <w:rtl/>
        </w:rPr>
        <w:t xml:space="preserve"> </w:t>
      </w:r>
      <w:r w:rsidRPr="00262C22">
        <w:rPr>
          <w:noProof/>
        </w:rPr>
        <w:t>Conclusion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Toc163989548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24</w:t>
      </w:r>
      <w:r w:rsidR="00805603" w:rsidRPr="00262C22">
        <w:rPr>
          <w:noProof/>
        </w:rPr>
        <w:fldChar w:fldCharType="end"/>
      </w:r>
    </w:p>
    <w:p w:rsidR="006E3422" w:rsidRPr="00262C22" w:rsidRDefault="006E3422" w:rsidP="001E18F3">
      <w:pPr>
        <w:pStyle w:val="TM1"/>
        <w:tabs>
          <w:tab w:val="right" w:leader="dot" w:pos="9060"/>
        </w:tabs>
        <w:spacing w:line="360" w:lineRule="auto"/>
        <w:jc w:val="both"/>
        <w:rPr>
          <w:caps w:val="0"/>
          <w:sz w:val="24"/>
          <w:szCs w:val="24"/>
          <w:rtl/>
          <w:lang w:bidi="ar-SA"/>
        </w:rPr>
      </w:pPr>
      <w:r w:rsidRPr="00262C22">
        <w:t>Chapitre 2 :</w:t>
      </w:r>
      <w:r w:rsidR="001E18F3" w:rsidRPr="00262C22">
        <w:t xml:space="preserve"> </w:t>
      </w:r>
      <w:r w:rsidR="001E18F3" w:rsidRPr="00262C22">
        <w:rPr>
          <w:caps w:val="0"/>
        </w:rPr>
        <w:t>LES CARACTERISTIQUES DES SERVICES WEB</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Toc163989549 \h</w:instrText>
      </w:r>
      <w:r w:rsidRPr="00262C22">
        <w:rPr>
          <w:rtl/>
        </w:rPr>
        <w:instrText xml:space="preserve"> </w:instrText>
      </w:r>
      <w:r w:rsidR="00805603" w:rsidRPr="00262C22">
        <w:fldChar w:fldCharType="separate"/>
      </w:r>
      <w:r w:rsidR="008067AE" w:rsidRPr="00262C22">
        <w:t>25</w:t>
      </w:r>
      <w:r w:rsidR="00805603" w:rsidRPr="00262C22">
        <w:fldChar w:fldCharType="end"/>
      </w:r>
    </w:p>
    <w:p w:rsidR="006E3422" w:rsidRPr="00262C22" w:rsidRDefault="006E3422" w:rsidP="00076114">
      <w:pPr>
        <w:pStyle w:val="TM2"/>
        <w:tabs>
          <w:tab w:val="left" w:pos="2956"/>
          <w:tab w:val="right" w:leader="dot" w:pos="9060"/>
        </w:tabs>
        <w:spacing w:line="360" w:lineRule="auto"/>
        <w:jc w:val="both"/>
        <w:rPr>
          <w:noProof/>
          <w:sz w:val="24"/>
          <w:rtl/>
          <w:lang w:bidi="ar-SA"/>
        </w:rPr>
      </w:pPr>
      <w:r w:rsidRPr="00262C22">
        <w:rPr>
          <w:noProof/>
        </w:rPr>
        <w:t>1</w:t>
      </w:r>
      <w:r w:rsidRPr="00262C22">
        <w:rPr>
          <w:rFonts w:hint="cs"/>
          <w:noProof/>
          <w:sz w:val="24"/>
          <w:rtl/>
          <w:lang w:bidi="ar-SA"/>
        </w:rPr>
        <w:t xml:space="preserve"> </w:t>
      </w:r>
      <w:r w:rsidRPr="00262C22">
        <w:rPr>
          <w:noProof/>
        </w:rPr>
        <w:t>Introduction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26</w:t>
      </w:r>
      <w:r w:rsidR="00805603" w:rsidRPr="00262C22">
        <w:rPr>
          <w:noProof/>
        </w:rPr>
        <w:fldChar w:fldCharType="end"/>
      </w:r>
    </w:p>
    <w:p w:rsidR="006E3422" w:rsidRPr="00262C22" w:rsidRDefault="006E3422" w:rsidP="00076114">
      <w:pPr>
        <w:pStyle w:val="TM2"/>
        <w:tabs>
          <w:tab w:val="left" w:pos="5533"/>
          <w:tab w:val="right" w:leader="dot" w:pos="9060"/>
        </w:tabs>
        <w:spacing w:line="360" w:lineRule="auto"/>
        <w:jc w:val="both"/>
        <w:rPr>
          <w:noProof/>
          <w:sz w:val="24"/>
          <w:rtl/>
          <w:lang w:bidi="ar-SA"/>
        </w:rPr>
      </w:pPr>
      <w:r w:rsidRPr="00262C22">
        <w:rPr>
          <w:noProof/>
        </w:rPr>
        <w:t>2</w:t>
      </w:r>
      <w:r w:rsidRPr="00262C22">
        <w:rPr>
          <w:rFonts w:hint="cs"/>
          <w:noProof/>
          <w:sz w:val="24"/>
          <w:rtl/>
          <w:lang w:bidi="ar-SA"/>
        </w:rPr>
        <w:t xml:space="preserve"> </w:t>
      </w:r>
      <w:r w:rsidRPr="00262C22">
        <w:rPr>
          <w:noProof/>
        </w:rPr>
        <w:t>Architecture Orientée Service (SOA)</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27</w:t>
      </w:r>
      <w:r w:rsidR="00805603" w:rsidRPr="00262C22">
        <w:rPr>
          <w:noProof/>
        </w:rPr>
        <w:fldChar w:fldCharType="end"/>
      </w:r>
    </w:p>
    <w:p w:rsidR="006E3422" w:rsidRPr="00262C22" w:rsidRDefault="006E3422" w:rsidP="00076114">
      <w:pPr>
        <w:pStyle w:val="TM2"/>
        <w:tabs>
          <w:tab w:val="left" w:pos="4263"/>
          <w:tab w:val="right" w:leader="dot" w:pos="9060"/>
        </w:tabs>
        <w:spacing w:line="360" w:lineRule="auto"/>
        <w:jc w:val="both"/>
        <w:rPr>
          <w:noProof/>
          <w:sz w:val="24"/>
          <w:rtl/>
          <w:lang w:bidi="ar-SA"/>
        </w:rPr>
      </w:pPr>
      <w:r w:rsidRPr="00262C22">
        <w:rPr>
          <w:noProof/>
        </w:rPr>
        <w:t>3</w:t>
      </w:r>
      <w:r w:rsidRPr="00262C22">
        <w:rPr>
          <w:rFonts w:hint="cs"/>
          <w:noProof/>
          <w:sz w:val="24"/>
          <w:rtl/>
          <w:lang w:bidi="ar-SA"/>
        </w:rPr>
        <w:t xml:space="preserve"> </w:t>
      </w:r>
      <w:r w:rsidRPr="00262C22">
        <w:rPr>
          <w:noProof/>
        </w:rPr>
        <w:t>Notion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28</w:t>
      </w:r>
      <w:r w:rsidR="00805603" w:rsidRPr="00262C22">
        <w:rPr>
          <w:noProof/>
        </w:rPr>
        <w:fldChar w:fldCharType="end"/>
      </w:r>
    </w:p>
    <w:p w:rsidR="006E3422" w:rsidRPr="00262C22" w:rsidRDefault="006E3422" w:rsidP="00076114">
      <w:pPr>
        <w:pStyle w:val="TM2"/>
        <w:tabs>
          <w:tab w:val="left" w:pos="6262"/>
          <w:tab w:val="right" w:leader="dot" w:pos="9060"/>
        </w:tabs>
        <w:spacing w:line="360" w:lineRule="auto"/>
        <w:jc w:val="both"/>
        <w:rPr>
          <w:noProof/>
          <w:sz w:val="24"/>
          <w:rtl/>
          <w:lang w:bidi="ar-SA"/>
        </w:rPr>
      </w:pPr>
      <w:r w:rsidRPr="00262C22">
        <w:rPr>
          <w:noProof/>
        </w:rPr>
        <w:t>4</w:t>
      </w:r>
      <w:r w:rsidRPr="00262C22">
        <w:rPr>
          <w:rFonts w:hint="cs"/>
          <w:noProof/>
          <w:sz w:val="24"/>
          <w:rtl/>
          <w:lang w:bidi="ar-SA"/>
        </w:rPr>
        <w:t xml:space="preserve"> </w:t>
      </w:r>
      <w:r w:rsidRPr="00262C22">
        <w:rPr>
          <w:noProof/>
        </w:rPr>
        <w:t>Composants d’une architecture service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28</w:t>
      </w:r>
      <w:r w:rsidR="00805603" w:rsidRPr="00262C22">
        <w:rPr>
          <w:noProof/>
        </w:rPr>
        <w:fldChar w:fldCharType="end"/>
      </w:r>
    </w:p>
    <w:p w:rsidR="006E3422" w:rsidRPr="00262C22" w:rsidRDefault="006E3422" w:rsidP="00F22812">
      <w:pPr>
        <w:pStyle w:val="TM2"/>
        <w:tabs>
          <w:tab w:val="left" w:pos="3093"/>
          <w:tab w:val="right" w:leader="dot" w:pos="9060"/>
        </w:tabs>
        <w:spacing w:line="360" w:lineRule="auto"/>
        <w:jc w:val="both"/>
        <w:rPr>
          <w:noProof/>
          <w:sz w:val="24"/>
          <w:rtl/>
          <w:lang w:bidi="ar-SA"/>
        </w:rPr>
      </w:pPr>
      <w:r w:rsidRPr="00262C22">
        <w:rPr>
          <w:noProof/>
        </w:rPr>
        <w:t>5</w:t>
      </w:r>
      <w:r w:rsidRPr="00262C22">
        <w:rPr>
          <w:rFonts w:hint="cs"/>
          <w:noProof/>
          <w:sz w:val="24"/>
          <w:rtl/>
          <w:lang w:bidi="ar-SA"/>
        </w:rPr>
        <w:t xml:space="preserve"> </w:t>
      </w:r>
      <w:r w:rsidR="00F22812" w:rsidRPr="00262C22">
        <w:rPr>
          <w:noProof/>
        </w:rPr>
        <w:t>S</w:t>
      </w:r>
      <w:r w:rsidRPr="00262C22">
        <w:rPr>
          <w:noProof/>
        </w:rPr>
        <w:t>tandards</w:t>
      </w:r>
      <w:r w:rsidR="00F22812" w:rsidRPr="00262C22">
        <w:rPr>
          <w:noProof/>
        </w:rPr>
        <w:t xml:space="preserve"> du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29</w:t>
      </w:r>
      <w:r w:rsidR="00805603" w:rsidRPr="00262C22">
        <w:rPr>
          <w:noProof/>
        </w:rPr>
        <w:fldChar w:fldCharType="end"/>
      </w:r>
    </w:p>
    <w:p w:rsidR="006E3422" w:rsidRPr="00262C22" w:rsidRDefault="006E3422" w:rsidP="00076114">
      <w:pPr>
        <w:pStyle w:val="TM3"/>
        <w:tabs>
          <w:tab w:val="left" w:pos="2815"/>
          <w:tab w:val="right" w:leader="dot" w:pos="9060"/>
        </w:tabs>
        <w:spacing w:line="360" w:lineRule="auto"/>
        <w:jc w:val="both"/>
        <w:rPr>
          <w:noProof/>
          <w:sz w:val="24"/>
          <w:rtl/>
          <w:lang w:bidi="ar-SA"/>
        </w:rPr>
      </w:pPr>
      <w:r w:rsidRPr="00262C22">
        <w:rPr>
          <w:noProof/>
        </w:rPr>
        <w:t>5.1</w:t>
      </w:r>
      <w:r w:rsidRPr="00262C22">
        <w:rPr>
          <w:rFonts w:hint="cs"/>
          <w:noProof/>
          <w:sz w:val="24"/>
          <w:rtl/>
          <w:lang w:bidi="ar-SA"/>
        </w:rPr>
        <w:t xml:space="preserve"> </w:t>
      </w:r>
      <w:r w:rsidRPr="00262C22">
        <w:rPr>
          <w:noProof/>
        </w:rPr>
        <w:t>XML</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30</w:t>
      </w:r>
      <w:r w:rsidR="00805603" w:rsidRPr="00262C22">
        <w:rPr>
          <w:noProof/>
        </w:rPr>
        <w:fldChar w:fldCharType="end"/>
      </w:r>
    </w:p>
    <w:p w:rsidR="006E3422" w:rsidRPr="00262C22" w:rsidRDefault="006E3422" w:rsidP="00076114">
      <w:pPr>
        <w:pStyle w:val="TM3"/>
        <w:tabs>
          <w:tab w:val="left" w:pos="2901"/>
          <w:tab w:val="right" w:leader="dot" w:pos="9060"/>
        </w:tabs>
        <w:spacing w:line="360" w:lineRule="auto"/>
        <w:jc w:val="both"/>
        <w:rPr>
          <w:noProof/>
          <w:sz w:val="24"/>
          <w:rtl/>
          <w:lang w:bidi="ar-SA"/>
        </w:rPr>
      </w:pPr>
      <w:r w:rsidRPr="00262C22">
        <w:rPr>
          <w:noProof/>
        </w:rPr>
        <w:t>5.2</w:t>
      </w:r>
      <w:r w:rsidR="003504F8" w:rsidRPr="00262C22">
        <w:rPr>
          <w:rFonts w:hint="cs"/>
          <w:noProof/>
          <w:sz w:val="24"/>
          <w:rtl/>
          <w:lang w:bidi="ar-SA"/>
        </w:rPr>
        <w:t xml:space="preserve"> </w:t>
      </w:r>
      <w:r w:rsidRPr="00262C22">
        <w:rPr>
          <w:noProof/>
        </w:rPr>
        <w:t>SOAP</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30</w:t>
      </w:r>
      <w:r w:rsidR="00805603" w:rsidRPr="00262C22">
        <w:rPr>
          <w:noProof/>
        </w:rPr>
        <w:fldChar w:fldCharType="end"/>
      </w:r>
    </w:p>
    <w:p w:rsidR="006E3422" w:rsidRPr="00262C22" w:rsidRDefault="006E3422" w:rsidP="00076114">
      <w:pPr>
        <w:pStyle w:val="TM3"/>
        <w:tabs>
          <w:tab w:val="left" w:pos="2973"/>
          <w:tab w:val="right" w:leader="dot" w:pos="9060"/>
        </w:tabs>
        <w:spacing w:line="360" w:lineRule="auto"/>
        <w:jc w:val="both"/>
        <w:rPr>
          <w:noProof/>
          <w:sz w:val="24"/>
          <w:rtl/>
          <w:lang w:bidi="ar-SA"/>
        </w:rPr>
      </w:pPr>
      <w:r w:rsidRPr="00262C22">
        <w:rPr>
          <w:noProof/>
        </w:rPr>
        <w:t>5.3</w:t>
      </w:r>
      <w:r w:rsidR="003504F8" w:rsidRPr="00262C22">
        <w:rPr>
          <w:rFonts w:hint="cs"/>
          <w:noProof/>
          <w:sz w:val="24"/>
          <w:rtl/>
        </w:rPr>
        <w:t xml:space="preserve"> </w:t>
      </w:r>
      <w:r w:rsidRPr="00262C22">
        <w:rPr>
          <w:noProof/>
        </w:rPr>
        <w:t>WSDL</w:t>
      </w:r>
      <w:r w:rsidR="00EF6C37" w:rsidRPr="00262C22">
        <w:rPr>
          <w:noProof/>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34</w:t>
      </w:r>
      <w:r w:rsidR="00805603" w:rsidRPr="00262C22">
        <w:rPr>
          <w:noProof/>
        </w:rPr>
        <w:fldChar w:fldCharType="end"/>
      </w:r>
    </w:p>
    <w:p w:rsidR="006E3422" w:rsidRPr="00262C22" w:rsidRDefault="006E3422" w:rsidP="00076114">
      <w:pPr>
        <w:pStyle w:val="TM3"/>
        <w:tabs>
          <w:tab w:val="left" w:pos="2887"/>
          <w:tab w:val="right" w:leader="dot" w:pos="9060"/>
        </w:tabs>
        <w:spacing w:line="360" w:lineRule="auto"/>
        <w:jc w:val="both"/>
        <w:rPr>
          <w:noProof/>
          <w:sz w:val="24"/>
          <w:rtl/>
          <w:lang w:bidi="ar-SA"/>
        </w:rPr>
      </w:pPr>
      <w:r w:rsidRPr="00262C22">
        <w:rPr>
          <w:noProof/>
        </w:rPr>
        <w:t>5.4</w:t>
      </w:r>
      <w:r w:rsidR="003504F8" w:rsidRPr="00262C22">
        <w:rPr>
          <w:rFonts w:hint="cs"/>
          <w:noProof/>
          <w:sz w:val="24"/>
          <w:rtl/>
          <w:lang w:bidi="ar-SA"/>
        </w:rPr>
        <w:t xml:space="preserve"> </w:t>
      </w:r>
      <w:r w:rsidRPr="00262C22">
        <w:rPr>
          <w:noProof/>
        </w:rPr>
        <w:t>UDDI</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37</w:t>
      </w:r>
      <w:r w:rsidR="00805603" w:rsidRPr="00262C22">
        <w:rPr>
          <w:noProof/>
        </w:rPr>
        <w:fldChar w:fldCharType="end"/>
      </w:r>
    </w:p>
    <w:p w:rsidR="006E3422" w:rsidRPr="00262C22" w:rsidRDefault="006E3422" w:rsidP="00076114">
      <w:pPr>
        <w:pStyle w:val="TM2"/>
        <w:tabs>
          <w:tab w:val="left" w:pos="5317"/>
          <w:tab w:val="right" w:leader="dot" w:pos="9060"/>
        </w:tabs>
        <w:spacing w:line="360" w:lineRule="auto"/>
        <w:jc w:val="both"/>
        <w:rPr>
          <w:noProof/>
          <w:sz w:val="24"/>
          <w:rtl/>
          <w:lang w:bidi="ar-SA"/>
        </w:rPr>
      </w:pPr>
      <w:r w:rsidRPr="00262C22">
        <w:rPr>
          <w:noProof/>
        </w:rPr>
        <w:t>6</w:t>
      </w:r>
      <w:r w:rsidR="003504F8" w:rsidRPr="00262C22">
        <w:rPr>
          <w:rFonts w:hint="cs"/>
          <w:noProof/>
          <w:sz w:val="24"/>
          <w:rtl/>
          <w:lang w:bidi="ar-SA"/>
        </w:rPr>
        <w:t xml:space="preserve"> </w:t>
      </w:r>
      <w:r w:rsidRPr="00262C22">
        <w:rPr>
          <w:noProof/>
        </w:rPr>
        <w:t>Pile du protocole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Toc163989559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39</w:t>
      </w:r>
      <w:r w:rsidR="00805603" w:rsidRPr="00262C22">
        <w:rPr>
          <w:noProof/>
        </w:rPr>
        <w:fldChar w:fldCharType="end"/>
      </w:r>
    </w:p>
    <w:p w:rsidR="006E3422" w:rsidRPr="00262C22" w:rsidRDefault="006E3422" w:rsidP="00076114">
      <w:pPr>
        <w:pStyle w:val="TM2"/>
        <w:tabs>
          <w:tab w:val="left" w:pos="4320"/>
          <w:tab w:val="right" w:leader="dot" w:pos="9060"/>
        </w:tabs>
        <w:spacing w:line="360" w:lineRule="auto"/>
        <w:jc w:val="both"/>
        <w:rPr>
          <w:noProof/>
          <w:sz w:val="24"/>
          <w:rtl/>
          <w:lang w:bidi="ar-SA"/>
        </w:rPr>
      </w:pPr>
      <w:r w:rsidRPr="00262C22">
        <w:rPr>
          <w:noProof/>
        </w:rPr>
        <w:t>7</w:t>
      </w:r>
      <w:r w:rsidR="003504F8" w:rsidRPr="00262C22">
        <w:rPr>
          <w:rFonts w:hint="cs"/>
          <w:noProof/>
          <w:sz w:val="24"/>
          <w:rtl/>
          <w:lang w:bidi="ar-SA"/>
        </w:rPr>
        <w:t xml:space="preserve"> </w:t>
      </w:r>
      <w:r w:rsidRPr="00262C22">
        <w:rPr>
          <w:noProof/>
        </w:rPr>
        <w:t>Intérêts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42</w:t>
      </w:r>
      <w:r w:rsidR="00805603" w:rsidRPr="00262C22">
        <w:rPr>
          <w:noProof/>
        </w:rPr>
        <w:fldChar w:fldCharType="end"/>
      </w:r>
    </w:p>
    <w:p w:rsidR="006E3422" w:rsidRPr="00262C22" w:rsidRDefault="006E3422" w:rsidP="00076114">
      <w:pPr>
        <w:pStyle w:val="TM2"/>
        <w:tabs>
          <w:tab w:val="left" w:pos="4956"/>
          <w:tab w:val="right" w:leader="dot" w:pos="9060"/>
        </w:tabs>
        <w:spacing w:line="360" w:lineRule="auto"/>
        <w:jc w:val="both"/>
        <w:rPr>
          <w:noProof/>
          <w:sz w:val="24"/>
          <w:rtl/>
          <w:lang w:bidi="ar-SA"/>
        </w:rPr>
      </w:pPr>
      <w:r w:rsidRPr="00262C22">
        <w:rPr>
          <w:noProof/>
        </w:rPr>
        <w:t>8</w:t>
      </w:r>
      <w:r w:rsidR="003504F8" w:rsidRPr="00262C22">
        <w:rPr>
          <w:rFonts w:hint="cs"/>
          <w:noProof/>
          <w:sz w:val="24"/>
          <w:rtl/>
          <w:lang w:bidi="ar-SA"/>
        </w:rPr>
        <w:t xml:space="preserve"> </w:t>
      </w:r>
      <w:r w:rsidRPr="00262C22">
        <w:rPr>
          <w:noProof/>
        </w:rPr>
        <w:t>Orchestration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43</w:t>
      </w:r>
      <w:r w:rsidR="00805603" w:rsidRPr="00262C22">
        <w:rPr>
          <w:noProof/>
        </w:rPr>
        <w:fldChar w:fldCharType="end"/>
      </w:r>
    </w:p>
    <w:p w:rsidR="006E3422" w:rsidRPr="00262C22" w:rsidRDefault="006E3422" w:rsidP="00965819">
      <w:pPr>
        <w:pStyle w:val="TM3"/>
        <w:tabs>
          <w:tab w:val="left" w:pos="8962"/>
          <w:tab w:val="right" w:leader="dot" w:pos="9060"/>
        </w:tabs>
        <w:spacing w:line="360" w:lineRule="auto"/>
        <w:jc w:val="both"/>
        <w:rPr>
          <w:noProof/>
          <w:sz w:val="24"/>
          <w:rtl/>
          <w:lang w:bidi="ar-SA"/>
        </w:rPr>
      </w:pPr>
      <w:r w:rsidRPr="00262C22">
        <w:rPr>
          <w:noProof/>
        </w:rPr>
        <w:t>8.1</w:t>
      </w:r>
      <w:r w:rsidR="003504F8" w:rsidRPr="00262C22">
        <w:rPr>
          <w:rFonts w:hint="cs"/>
          <w:noProof/>
          <w:sz w:val="24"/>
          <w:rtl/>
        </w:rPr>
        <w:t xml:space="preserve"> </w:t>
      </w:r>
      <w:r w:rsidRPr="00262C22">
        <w:rPr>
          <w:noProof/>
        </w:rPr>
        <w:t>Caractéristiques des systèmes de gestion des processus d'affaires</w:t>
      </w:r>
      <w:r w:rsidR="00EF6C37" w:rsidRPr="00262C22">
        <w:rPr>
          <w:rFonts w:hint="cs"/>
          <w:noProof/>
          <w:rtl/>
        </w:rPr>
        <w:t>..................</w:t>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43</w:t>
      </w:r>
      <w:r w:rsidR="00805603" w:rsidRPr="00262C22">
        <w:rPr>
          <w:noProof/>
        </w:rPr>
        <w:fldChar w:fldCharType="end"/>
      </w:r>
    </w:p>
    <w:p w:rsidR="006E3422" w:rsidRPr="00262C22" w:rsidRDefault="006E3422" w:rsidP="000C5411">
      <w:pPr>
        <w:pStyle w:val="TM3"/>
        <w:tabs>
          <w:tab w:val="left" w:pos="7057"/>
          <w:tab w:val="right" w:leader="dot" w:pos="9060"/>
        </w:tabs>
        <w:spacing w:line="360" w:lineRule="auto"/>
        <w:jc w:val="both"/>
        <w:rPr>
          <w:noProof/>
          <w:sz w:val="24"/>
          <w:rtl/>
          <w:lang w:bidi="ar-SA"/>
        </w:rPr>
      </w:pPr>
      <w:r w:rsidRPr="00262C22">
        <w:rPr>
          <w:noProof/>
        </w:rPr>
        <w:t>8.2</w:t>
      </w:r>
      <w:r w:rsidR="003504F8" w:rsidRPr="00262C22">
        <w:rPr>
          <w:rFonts w:hint="cs"/>
          <w:noProof/>
          <w:sz w:val="24"/>
          <w:rtl/>
          <w:lang w:bidi="ar-SA"/>
        </w:rPr>
        <w:t xml:space="preserve"> </w:t>
      </w:r>
      <w:r w:rsidRPr="00262C22">
        <w:rPr>
          <w:noProof/>
        </w:rPr>
        <w:t>Exemple des systèmes de gestion des processus d’affaires : BPEL4WS</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45</w:t>
      </w:r>
      <w:r w:rsidR="00805603" w:rsidRPr="00262C22">
        <w:rPr>
          <w:noProof/>
        </w:rPr>
        <w:fldChar w:fldCharType="end"/>
      </w:r>
    </w:p>
    <w:p w:rsidR="006E3422" w:rsidRPr="00262C22" w:rsidRDefault="006E3422" w:rsidP="00076114">
      <w:pPr>
        <w:pStyle w:val="TM2"/>
        <w:tabs>
          <w:tab w:val="left" w:pos="4494"/>
          <w:tab w:val="right" w:leader="dot" w:pos="9060"/>
        </w:tabs>
        <w:spacing w:line="360" w:lineRule="auto"/>
        <w:jc w:val="both"/>
        <w:rPr>
          <w:noProof/>
          <w:sz w:val="24"/>
          <w:rtl/>
          <w:lang w:bidi="ar-SA"/>
        </w:rPr>
      </w:pPr>
      <w:r w:rsidRPr="00262C22">
        <w:rPr>
          <w:noProof/>
        </w:rPr>
        <w:t>9</w:t>
      </w:r>
      <w:r w:rsidR="003504F8" w:rsidRPr="00262C22">
        <w:rPr>
          <w:rFonts w:hint="cs"/>
          <w:noProof/>
          <w:sz w:val="24"/>
          <w:rtl/>
          <w:lang w:bidi="ar-SA"/>
        </w:rPr>
        <w:t xml:space="preserve"> </w:t>
      </w:r>
      <w:r w:rsidRPr="00262C22">
        <w:rPr>
          <w:noProof/>
        </w:rPr>
        <w:t>Avantages &amp;Inconvénients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46</w:t>
      </w:r>
      <w:r w:rsidR="00805603" w:rsidRPr="00262C22">
        <w:rPr>
          <w:noProof/>
        </w:rPr>
        <w:fldChar w:fldCharType="end"/>
      </w:r>
    </w:p>
    <w:p w:rsidR="006E3422" w:rsidRPr="00262C22" w:rsidRDefault="006E3422" w:rsidP="00076114">
      <w:pPr>
        <w:pStyle w:val="TM2"/>
        <w:tabs>
          <w:tab w:val="left" w:pos="2855"/>
          <w:tab w:val="right" w:leader="dot" w:pos="9060"/>
        </w:tabs>
        <w:spacing w:line="360" w:lineRule="auto"/>
        <w:jc w:val="both"/>
        <w:rPr>
          <w:noProof/>
          <w:sz w:val="24"/>
          <w:rtl/>
          <w:lang w:bidi="ar-SA"/>
        </w:rPr>
      </w:pPr>
      <w:r w:rsidRPr="00262C22">
        <w:rPr>
          <w:noProof/>
        </w:rPr>
        <w:t>10</w:t>
      </w:r>
      <w:r w:rsidR="003504F8" w:rsidRPr="00262C22">
        <w:rPr>
          <w:rFonts w:hint="cs"/>
          <w:noProof/>
          <w:sz w:val="24"/>
          <w:rtl/>
          <w:lang w:bidi="ar-SA"/>
        </w:rPr>
        <w:t xml:space="preserve"> </w:t>
      </w:r>
      <w:r w:rsidRPr="00262C22">
        <w:rPr>
          <w:noProof/>
        </w:rPr>
        <w:t>Conclusion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47</w:t>
      </w:r>
      <w:r w:rsidR="00805603" w:rsidRPr="00262C22">
        <w:rPr>
          <w:noProof/>
        </w:rPr>
        <w:fldChar w:fldCharType="end"/>
      </w:r>
    </w:p>
    <w:p w:rsidR="006E3422" w:rsidRPr="00262C22" w:rsidRDefault="006E3422" w:rsidP="00076114">
      <w:pPr>
        <w:pStyle w:val="TM1"/>
        <w:tabs>
          <w:tab w:val="right" w:leader="dot" w:pos="9060"/>
        </w:tabs>
        <w:spacing w:line="360" w:lineRule="auto"/>
        <w:jc w:val="both"/>
        <w:rPr>
          <w:caps w:val="0"/>
          <w:sz w:val="24"/>
          <w:szCs w:val="24"/>
          <w:rtl/>
          <w:lang w:bidi="ar-SA"/>
        </w:rPr>
      </w:pPr>
      <w:r w:rsidRPr="00262C22">
        <w:t>Chapitre 3 :</w:t>
      </w:r>
      <w:r w:rsidR="001E18F3" w:rsidRPr="00262C22">
        <w:t xml:space="preserve"> LEs systèmes patrimoniaux</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Toc163989566 \h</w:instrText>
      </w:r>
      <w:r w:rsidRPr="00262C22">
        <w:rPr>
          <w:rtl/>
        </w:rPr>
        <w:instrText xml:space="preserve"> </w:instrText>
      </w:r>
      <w:r w:rsidR="00805603" w:rsidRPr="00262C22">
        <w:fldChar w:fldCharType="separate"/>
      </w:r>
      <w:r w:rsidR="008067AE" w:rsidRPr="00262C22">
        <w:t>48</w:t>
      </w:r>
      <w:r w:rsidR="00805603" w:rsidRPr="00262C22">
        <w:fldChar w:fldCharType="end"/>
      </w:r>
    </w:p>
    <w:p w:rsidR="006E3422" w:rsidRPr="00262C22" w:rsidRDefault="006E3422" w:rsidP="00076114">
      <w:pPr>
        <w:pStyle w:val="TM2"/>
        <w:tabs>
          <w:tab w:val="left" w:pos="2956"/>
          <w:tab w:val="right" w:leader="dot" w:pos="9060"/>
        </w:tabs>
        <w:spacing w:line="360" w:lineRule="auto"/>
        <w:jc w:val="both"/>
        <w:rPr>
          <w:noProof/>
          <w:sz w:val="24"/>
          <w:rtl/>
          <w:lang w:bidi="ar-SA"/>
        </w:rPr>
      </w:pPr>
      <w:r w:rsidRPr="00262C22">
        <w:rPr>
          <w:noProof/>
        </w:rPr>
        <w:t>1</w:t>
      </w:r>
      <w:r w:rsidR="003504F8" w:rsidRPr="00262C22">
        <w:rPr>
          <w:rFonts w:hint="cs"/>
          <w:noProof/>
          <w:sz w:val="24"/>
          <w:rtl/>
          <w:lang w:bidi="ar-SA"/>
        </w:rPr>
        <w:t xml:space="preserve"> </w:t>
      </w:r>
      <w:r w:rsidRPr="00262C22">
        <w:rPr>
          <w:noProof/>
        </w:rPr>
        <w:t>Introduction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49</w:t>
      </w:r>
      <w:r w:rsidR="00805603" w:rsidRPr="00262C22">
        <w:rPr>
          <w:noProof/>
        </w:rPr>
        <w:fldChar w:fldCharType="end"/>
      </w:r>
    </w:p>
    <w:p w:rsidR="006E3422" w:rsidRPr="00262C22" w:rsidRDefault="006E3422" w:rsidP="00076114">
      <w:pPr>
        <w:pStyle w:val="TM2"/>
        <w:tabs>
          <w:tab w:val="left" w:pos="5707"/>
          <w:tab w:val="right" w:leader="dot" w:pos="9060"/>
        </w:tabs>
        <w:spacing w:line="360" w:lineRule="auto"/>
        <w:jc w:val="both"/>
        <w:rPr>
          <w:noProof/>
          <w:sz w:val="24"/>
          <w:rtl/>
          <w:lang w:bidi="ar-SA"/>
        </w:rPr>
      </w:pPr>
      <w:r w:rsidRPr="00262C22">
        <w:rPr>
          <w:noProof/>
        </w:rPr>
        <w:t>2</w:t>
      </w:r>
      <w:r w:rsidR="003504F8" w:rsidRPr="00262C22">
        <w:rPr>
          <w:rFonts w:hint="cs"/>
          <w:noProof/>
          <w:sz w:val="24"/>
          <w:rtl/>
          <w:lang w:bidi="ar-SA"/>
        </w:rPr>
        <w:t xml:space="preserve"> </w:t>
      </w:r>
      <w:r w:rsidRPr="00262C22">
        <w:rPr>
          <w:noProof/>
        </w:rPr>
        <w:t>Définitions des systèmes patrimoniaux</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50</w:t>
      </w:r>
      <w:r w:rsidR="00805603" w:rsidRPr="00262C22">
        <w:rPr>
          <w:noProof/>
        </w:rPr>
        <w:fldChar w:fldCharType="end"/>
      </w:r>
    </w:p>
    <w:p w:rsidR="006E3422" w:rsidRPr="00262C22" w:rsidRDefault="006E3422" w:rsidP="00076114">
      <w:pPr>
        <w:pStyle w:val="TM2"/>
        <w:tabs>
          <w:tab w:val="left" w:pos="5563"/>
          <w:tab w:val="right" w:leader="dot" w:pos="9060"/>
        </w:tabs>
        <w:spacing w:line="360" w:lineRule="auto"/>
        <w:jc w:val="both"/>
        <w:rPr>
          <w:noProof/>
          <w:sz w:val="24"/>
          <w:rtl/>
          <w:lang w:bidi="ar-SA"/>
        </w:rPr>
      </w:pPr>
      <w:r w:rsidRPr="00262C22">
        <w:rPr>
          <w:noProof/>
        </w:rPr>
        <w:t>3</w:t>
      </w:r>
      <w:r w:rsidR="003504F8" w:rsidRPr="00262C22">
        <w:rPr>
          <w:rFonts w:hint="cs"/>
          <w:noProof/>
          <w:sz w:val="24"/>
          <w:rtl/>
          <w:lang w:bidi="ar-SA"/>
        </w:rPr>
        <w:t xml:space="preserve"> </w:t>
      </w:r>
      <w:r w:rsidRPr="00262C22">
        <w:rPr>
          <w:noProof/>
        </w:rPr>
        <w:t>Evolution des systèmes patrimoniaux</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Toc163989569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50</w:t>
      </w:r>
      <w:r w:rsidR="00805603" w:rsidRPr="00262C22">
        <w:rPr>
          <w:noProof/>
        </w:rPr>
        <w:fldChar w:fldCharType="end"/>
      </w:r>
    </w:p>
    <w:p w:rsidR="006E3422" w:rsidRPr="00262C22" w:rsidRDefault="006E3422" w:rsidP="00076114">
      <w:pPr>
        <w:pStyle w:val="TM3"/>
        <w:tabs>
          <w:tab w:val="left" w:pos="3579"/>
          <w:tab w:val="right" w:leader="dot" w:pos="9060"/>
        </w:tabs>
        <w:spacing w:line="360" w:lineRule="auto"/>
        <w:jc w:val="both"/>
        <w:rPr>
          <w:noProof/>
          <w:sz w:val="24"/>
          <w:rtl/>
          <w:lang w:bidi="ar-SA"/>
        </w:rPr>
      </w:pPr>
      <w:r w:rsidRPr="00262C22">
        <w:rPr>
          <w:noProof/>
        </w:rPr>
        <w:t>3.1</w:t>
      </w:r>
      <w:r w:rsidR="003504F8" w:rsidRPr="00262C22">
        <w:rPr>
          <w:rFonts w:hint="cs"/>
          <w:noProof/>
          <w:sz w:val="24"/>
          <w:rtl/>
          <w:lang w:bidi="ar-SA"/>
        </w:rPr>
        <w:t xml:space="preserve"> </w:t>
      </w:r>
      <w:r w:rsidRPr="00262C22">
        <w:rPr>
          <w:noProof/>
        </w:rPr>
        <w:t>Maintenance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51</w:t>
      </w:r>
      <w:r w:rsidR="00805603" w:rsidRPr="00262C22">
        <w:rPr>
          <w:noProof/>
        </w:rPr>
        <w:fldChar w:fldCharType="end"/>
      </w:r>
    </w:p>
    <w:p w:rsidR="006E3422" w:rsidRPr="00262C22" w:rsidRDefault="006E3422" w:rsidP="00844671">
      <w:pPr>
        <w:pStyle w:val="TM3"/>
        <w:tabs>
          <w:tab w:val="left" w:pos="4063"/>
          <w:tab w:val="right" w:leader="dot" w:pos="9060"/>
        </w:tabs>
        <w:spacing w:line="360" w:lineRule="auto"/>
        <w:jc w:val="both"/>
        <w:rPr>
          <w:noProof/>
          <w:sz w:val="24"/>
          <w:rtl/>
          <w:lang w:bidi="ar-SA"/>
        </w:rPr>
      </w:pPr>
      <w:r w:rsidRPr="00262C22">
        <w:rPr>
          <w:noProof/>
        </w:rPr>
        <w:t>3.2</w:t>
      </w:r>
      <w:r w:rsidR="003504F8" w:rsidRPr="00262C22">
        <w:rPr>
          <w:noProof/>
        </w:rPr>
        <w:t xml:space="preserve"> </w:t>
      </w:r>
      <w:r w:rsidR="00844671" w:rsidRPr="00262C22">
        <w:rPr>
          <w:noProof/>
        </w:rPr>
        <w:t>M</w:t>
      </w:r>
      <w:r w:rsidRPr="00262C22">
        <w:rPr>
          <w:noProof/>
        </w:rPr>
        <w:t>odernisation</w:t>
      </w:r>
      <w:r w:rsidR="00EF6C37" w:rsidRPr="00262C22">
        <w:rPr>
          <w:rFonts w:hint="cs"/>
          <w:noProof/>
          <w:rtl/>
        </w:rPr>
        <w:t>.....................</w:t>
      </w:r>
      <w:r w:rsidR="00844671" w:rsidRPr="00262C22">
        <w:rPr>
          <w:rFonts w:hint="cs"/>
          <w:noProof/>
          <w:rtl/>
        </w:rPr>
        <w:t>...........</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52</w:t>
      </w:r>
      <w:r w:rsidR="00805603" w:rsidRPr="00262C22">
        <w:rPr>
          <w:noProof/>
        </w:rPr>
        <w:fldChar w:fldCharType="end"/>
      </w:r>
    </w:p>
    <w:p w:rsidR="006E3422" w:rsidRPr="00262C22" w:rsidRDefault="006E3422" w:rsidP="00076114">
      <w:pPr>
        <w:pStyle w:val="TM3"/>
        <w:tabs>
          <w:tab w:val="left" w:pos="3809"/>
          <w:tab w:val="right" w:leader="dot" w:pos="9060"/>
        </w:tabs>
        <w:spacing w:line="360" w:lineRule="auto"/>
        <w:jc w:val="both"/>
        <w:rPr>
          <w:noProof/>
          <w:sz w:val="24"/>
          <w:rtl/>
          <w:lang w:bidi="ar-SA"/>
        </w:rPr>
      </w:pPr>
      <w:r w:rsidRPr="00262C22">
        <w:rPr>
          <w:noProof/>
        </w:rPr>
        <w:t>3.3</w:t>
      </w:r>
      <w:r w:rsidR="003504F8" w:rsidRPr="00262C22">
        <w:rPr>
          <w:rFonts w:hint="cs"/>
          <w:noProof/>
          <w:rtl/>
        </w:rPr>
        <w:t xml:space="preserve"> </w:t>
      </w:r>
      <w:r w:rsidR="00805603">
        <w:rPr>
          <w:noProof/>
        </w:rPr>
        <w:pict>
          <v:shape id="_x0000_i1025" type="#_x0000_t75" alt="" style="width:.75pt;height:.75pt" o:button="t"/>
        </w:pict>
      </w:r>
      <w:r w:rsidRPr="00262C22">
        <w:rPr>
          <w:noProof/>
        </w:rPr>
        <w:t>Remplacement</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54</w:t>
      </w:r>
      <w:r w:rsidR="00805603" w:rsidRPr="00262C22">
        <w:rPr>
          <w:noProof/>
        </w:rPr>
        <w:fldChar w:fldCharType="end"/>
      </w:r>
    </w:p>
    <w:p w:rsidR="006E3422" w:rsidRPr="00262C22" w:rsidRDefault="006E3422" w:rsidP="00076114">
      <w:pPr>
        <w:pStyle w:val="TM2"/>
        <w:tabs>
          <w:tab w:val="left" w:pos="5894"/>
          <w:tab w:val="right" w:leader="dot" w:pos="9060"/>
        </w:tabs>
        <w:spacing w:line="360" w:lineRule="auto"/>
        <w:jc w:val="both"/>
        <w:rPr>
          <w:noProof/>
          <w:sz w:val="24"/>
          <w:rtl/>
          <w:lang w:bidi="ar-SA"/>
        </w:rPr>
      </w:pPr>
      <w:r w:rsidRPr="00262C22">
        <w:rPr>
          <w:noProof/>
        </w:rPr>
        <w:t>4</w:t>
      </w:r>
      <w:r w:rsidR="003504F8" w:rsidRPr="00262C22">
        <w:rPr>
          <w:rFonts w:hint="cs"/>
          <w:noProof/>
          <w:rtl/>
        </w:rPr>
        <w:t xml:space="preserve"> </w:t>
      </w:r>
      <w:r w:rsidRPr="00262C22">
        <w:rPr>
          <w:noProof/>
        </w:rPr>
        <w:t>Différentes Approches de modernisation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54</w:t>
      </w:r>
      <w:r w:rsidR="00805603" w:rsidRPr="00262C22">
        <w:rPr>
          <w:noProof/>
        </w:rPr>
        <w:fldChar w:fldCharType="end"/>
      </w:r>
    </w:p>
    <w:p w:rsidR="006E3422" w:rsidRPr="00262C22" w:rsidRDefault="006E3422" w:rsidP="00076114">
      <w:pPr>
        <w:pStyle w:val="TM3"/>
        <w:tabs>
          <w:tab w:val="left" w:pos="5760"/>
          <w:tab w:val="right" w:leader="dot" w:pos="9060"/>
        </w:tabs>
        <w:spacing w:line="360" w:lineRule="auto"/>
        <w:jc w:val="both"/>
        <w:rPr>
          <w:noProof/>
          <w:sz w:val="24"/>
          <w:rtl/>
          <w:lang w:bidi="ar-SA"/>
        </w:rPr>
      </w:pPr>
      <w:r w:rsidRPr="00262C22">
        <w:rPr>
          <w:noProof/>
        </w:rPr>
        <w:t>4.1</w:t>
      </w:r>
      <w:r w:rsidR="003504F8" w:rsidRPr="00262C22">
        <w:rPr>
          <w:noProof/>
        </w:rPr>
        <w:t xml:space="preserve"> </w:t>
      </w:r>
      <w:r w:rsidRPr="00262C22">
        <w:rPr>
          <w:noProof/>
        </w:rPr>
        <w:t>Modernisation de type boîte noire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55</w:t>
      </w:r>
      <w:r w:rsidR="00805603" w:rsidRPr="00262C22">
        <w:rPr>
          <w:noProof/>
        </w:rPr>
        <w:fldChar w:fldCharType="end"/>
      </w:r>
    </w:p>
    <w:p w:rsidR="006E3422" w:rsidRPr="00262C22" w:rsidRDefault="006E3422" w:rsidP="00076114">
      <w:pPr>
        <w:pStyle w:val="TM3"/>
        <w:tabs>
          <w:tab w:val="left" w:pos="6035"/>
          <w:tab w:val="right" w:leader="dot" w:pos="9060"/>
        </w:tabs>
        <w:spacing w:line="360" w:lineRule="auto"/>
        <w:jc w:val="both"/>
        <w:rPr>
          <w:noProof/>
          <w:sz w:val="24"/>
          <w:rtl/>
          <w:lang w:bidi="ar-SA"/>
        </w:rPr>
      </w:pPr>
      <w:r w:rsidRPr="00262C22">
        <w:rPr>
          <w:noProof/>
        </w:rPr>
        <w:t>4.2</w:t>
      </w:r>
      <w:r w:rsidR="003504F8" w:rsidRPr="00262C22">
        <w:rPr>
          <w:rFonts w:hint="cs"/>
          <w:noProof/>
          <w:sz w:val="24"/>
          <w:rtl/>
        </w:rPr>
        <w:t xml:space="preserve"> </w:t>
      </w:r>
      <w:r w:rsidRPr="00262C22">
        <w:rPr>
          <w:noProof/>
        </w:rPr>
        <w:t>Modernisation de type boîte blanche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55</w:t>
      </w:r>
      <w:r w:rsidR="00805603" w:rsidRPr="00262C22">
        <w:rPr>
          <w:noProof/>
        </w:rPr>
        <w:fldChar w:fldCharType="end"/>
      </w:r>
    </w:p>
    <w:p w:rsidR="006E3422" w:rsidRPr="00262C22" w:rsidRDefault="006E3422" w:rsidP="00076114">
      <w:pPr>
        <w:pStyle w:val="TM3"/>
        <w:tabs>
          <w:tab w:val="left" w:pos="5732"/>
          <w:tab w:val="right" w:leader="dot" w:pos="9060"/>
        </w:tabs>
        <w:spacing w:line="360" w:lineRule="auto"/>
        <w:jc w:val="both"/>
        <w:rPr>
          <w:noProof/>
          <w:sz w:val="24"/>
          <w:rtl/>
          <w:lang w:bidi="ar-SA"/>
        </w:rPr>
      </w:pPr>
      <w:r w:rsidRPr="00262C22">
        <w:rPr>
          <w:noProof/>
        </w:rPr>
        <w:lastRenderedPageBreak/>
        <w:t>4.3</w:t>
      </w:r>
      <w:r w:rsidR="003504F8" w:rsidRPr="00262C22">
        <w:rPr>
          <w:noProof/>
        </w:rPr>
        <w:t xml:space="preserve"> </w:t>
      </w:r>
      <w:r w:rsidRPr="00262C22">
        <w:rPr>
          <w:noProof/>
        </w:rPr>
        <w:t>Modernisation de type boîte grise</w:t>
      </w:r>
      <w:r w:rsidR="00EF6C37" w:rsidRPr="00262C22">
        <w:rPr>
          <w:noProof/>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56</w:t>
      </w:r>
      <w:r w:rsidR="00805603" w:rsidRPr="00262C22">
        <w:rPr>
          <w:noProof/>
        </w:rPr>
        <w:fldChar w:fldCharType="end"/>
      </w:r>
    </w:p>
    <w:p w:rsidR="006E3422" w:rsidRPr="00262C22" w:rsidRDefault="006E3422" w:rsidP="00076114">
      <w:pPr>
        <w:pStyle w:val="TM2"/>
        <w:tabs>
          <w:tab w:val="left" w:pos="7888"/>
          <w:tab w:val="right" w:leader="dot" w:pos="9060"/>
        </w:tabs>
        <w:spacing w:line="360" w:lineRule="auto"/>
        <w:jc w:val="both"/>
        <w:rPr>
          <w:noProof/>
          <w:sz w:val="24"/>
          <w:rtl/>
          <w:lang w:bidi="ar-SA"/>
        </w:rPr>
      </w:pPr>
      <w:r w:rsidRPr="00262C22">
        <w:rPr>
          <w:noProof/>
          <w:lang w:eastAsia="en-US"/>
        </w:rPr>
        <w:t>5</w:t>
      </w:r>
      <w:r w:rsidR="003504F8" w:rsidRPr="00262C22">
        <w:rPr>
          <w:rFonts w:hint="cs"/>
          <w:noProof/>
          <w:sz w:val="24"/>
          <w:rtl/>
        </w:rPr>
        <w:t xml:space="preserve"> </w:t>
      </w:r>
      <w:r w:rsidRPr="00262C22">
        <w:rPr>
          <w:noProof/>
        </w:rPr>
        <w:t>Migration des systèmes patrimoniaux vers les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56</w:t>
      </w:r>
      <w:r w:rsidR="00805603" w:rsidRPr="00262C22">
        <w:rPr>
          <w:noProof/>
        </w:rPr>
        <w:fldChar w:fldCharType="end"/>
      </w:r>
    </w:p>
    <w:p w:rsidR="006E3422" w:rsidRPr="00262C22" w:rsidRDefault="006E3422" w:rsidP="00076114">
      <w:pPr>
        <w:pStyle w:val="TM3"/>
        <w:tabs>
          <w:tab w:val="left" w:pos="4461"/>
          <w:tab w:val="right" w:leader="dot" w:pos="9060"/>
        </w:tabs>
        <w:spacing w:line="360" w:lineRule="auto"/>
        <w:jc w:val="both"/>
        <w:rPr>
          <w:noProof/>
          <w:sz w:val="24"/>
          <w:rtl/>
          <w:lang w:bidi="ar-SA"/>
        </w:rPr>
      </w:pPr>
      <w:r w:rsidRPr="00262C22">
        <w:rPr>
          <w:noProof/>
        </w:rPr>
        <w:t>5.1</w:t>
      </w:r>
      <w:r w:rsidR="003504F8" w:rsidRPr="00262C22">
        <w:rPr>
          <w:noProof/>
        </w:rPr>
        <w:t xml:space="preserve"> </w:t>
      </w:r>
      <w:r w:rsidRPr="00262C22">
        <w:rPr>
          <w:noProof/>
        </w:rPr>
        <w:t>Migration boîte noire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56</w:t>
      </w:r>
      <w:r w:rsidR="00805603" w:rsidRPr="00262C22">
        <w:rPr>
          <w:noProof/>
        </w:rPr>
        <w:fldChar w:fldCharType="end"/>
      </w:r>
    </w:p>
    <w:p w:rsidR="006E3422" w:rsidRPr="00262C22" w:rsidRDefault="006E3422" w:rsidP="00076114">
      <w:pPr>
        <w:pStyle w:val="TM3"/>
        <w:tabs>
          <w:tab w:val="left" w:pos="4432"/>
          <w:tab w:val="right" w:leader="dot" w:pos="9060"/>
        </w:tabs>
        <w:spacing w:line="360" w:lineRule="auto"/>
        <w:jc w:val="both"/>
        <w:rPr>
          <w:noProof/>
          <w:sz w:val="24"/>
          <w:rtl/>
          <w:lang w:bidi="ar-SA"/>
        </w:rPr>
      </w:pPr>
      <w:r w:rsidRPr="00262C22">
        <w:rPr>
          <w:noProof/>
        </w:rPr>
        <w:t>5.2</w:t>
      </w:r>
      <w:r w:rsidR="003504F8" w:rsidRPr="00262C22">
        <w:rPr>
          <w:rFonts w:hint="cs"/>
          <w:noProof/>
          <w:sz w:val="24"/>
          <w:rtl/>
        </w:rPr>
        <w:t xml:space="preserve"> </w:t>
      </w:r>
      <w:r w:rsidRPr="00262C22">
        <w:rPr>
          <w:noProof/>
        </w:rPr>
        <w:t>Migration boîte grise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Toc163989579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59</w:t>
      </w:r>
      <w:r w:rsidR="00805603" w:rsidRPr="00262C22">
        <w:rPr>
          <w:noProof/>
        </w:rPr>
        <w:fldChar w:fldCharType="end"/>
      </w:r>
    </w:p>
    <w:p w:rsidR="006E3422" w:rsidRPr="00262C22" w:rsidRDefault="006E3422" w:rsidP="00076114">
      <w:pPr>
        <w:pStyle w:val="TM2"/>
        <w:tabs>
          <w:tab w:val="left" w:pos="2855"/>
          <w:tab w:val="right" w:leader="dot" w:pos="9060"/>
        </w:tabs>
        <w:spacing w:line="360" w:lineRule="auto"/>
        <w:jc w:val="both"/>
        <w:rPr>
          <w:noProof/>
          <w:sz w:val="24"/>
          <w:rtl/>
          <w:lang w:bidi="ar-SA"/>
        </w:rPr>
      </w:pPr>
      <w:r w:rsidRPr="00262C22">
        <w:rPr>
          <w:noProof/>
        </w:rPr>
        <w:t>6</w:t>
      </w:r>
      <w:r w:rsidR="003504F8" w:rsidRPr="00262C22">
        <w:rPr>
          <w:rFonts w:hint="cs"/>
          <w:noProof/>
          <w:sz w:val="24"/>
          <w:rtl/>
          <w:lang w:bidi="ar-SA"/>
        </w:rPr>
        <w:t xml:space="preserve"> </w:t>
      </w:r>
      <w:r w:rsidRPr="00262C22">
        <w:rPr>
          <w:noProof/>
        </w:rPr>
        <w:t>Conclusion</w:t>
      </w:r>
      <w:r w:rsidR="00EF6C37" w:rsidRPr="00262C22">
        <w:rPr>
          <w:noProof/>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65</w:t>
      </w:r>
      <w:r w:rsidR="00805603" w:rsidRPr="00262C22">
        <w:rPr>
          <w:noProof/>
        </w:rPr>
        <w:fldChar w:fldCharType="end"/>
      </w:r>
    </w:p>
    <w:p w:rsidR="006E3422" w:rsidRPr="00262C22" w:rsidRDefault="006E3422" w:rsidP="00076114">
      <w:pPr>
        <w:pStyle w:val="TM1"/>
        <w:tabs>
          <w:tab w:val="right" w:leader="dot" w:pos="9060"/>
        </w:tabs>
        <w:spacing w:line="360" w:lineRule="auto"/>
        <w:jc w:val="both"/>
        <w:rPr>
          <w:caps w:val="0"/>
          <w:sz w:val="24"/>
          <w:szCs w:val="24"/>
          <w:rtl/>
          <w:lang w:bidi="ar-SA"/>
        </w:rPr>
      </w:pPr>
      <w:r w:rsidRPr="00262C22">
        <w:t>Chapitre 4</w:t>
      </w:r>
      <w:r w:rsidR="001E18F3" w:rsidRPr="00262C22">
        <w:t>: APProche PROPOSee</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Toc163989581 \h</w:instrText>
      </w:r>
      <w:r w:rsidRPr="00262C22">
        <w:rPr>
          <w:rtl/>
        </w:rPr>
        <w:instrText xml:space="preserve"> </w:instrText>
      </w:r>
      <w:r w:rsidR="00805603" w:rsidRPr="00262C22">
        <w:fldChar w:fldCharType="separate"/>
      </w:r>
      <w:r w:rsidR="008067AE" w:rsidRPr="00262C22">
        <w:t>67</w:t>
      </w:r>
      <w:r w:rsidR="00805603" w:rsidRPr="00262C22">
        <w:fldChar w:fldCharType="end"/>
      </w:r>
    </w:p>
    <w:p w:rsidR="006E3422" w:rsidRPr="00262C22" w:rsidRDefault="006E3422" w:rsidP="00076114">
      <w:pPr>
        <w:pStyle w:val="TM2"/>
        <w:tabs>
          <w:tab w:val="left" w:pos="2956"/>
          <w:tab w:val="right" w:leader="dot" w:pos="9060"/>
        </w:tabs>
        <w:spacing w:line="360" w:lineRule="auto"/>
        <w:jc w:val="both"/>
        <w:rPr>
          <w:noProof/>
          <w:sz w:val="24"/>
          <w:rtl/>
          <w:lang w:bidi="ar-SA"/>
        </w:rPr>
      </w:pPr>
      <w:r w:rsidRPr="00262C22">
        <w:rPr>
          <w:noProof/>
        </w:rPr>
        <w:t>1</w:t>
      </w:r>
      <w:r w:rsidR="003504F8" w:rsidRPr="00262C22">
        <w:rPr>
          <w:noProof/>
        </w:rPr>
        <w:t xml:space="preserve"> </w:t>
      </w:r>
      <w:r w:rsidRPr="00262C22">
        <w:rPr>
          <w:noProof/>
        </w:rPr>
        <w:t>Introduction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68</w:t>
      </w:r>
      <w:r w:rsidR="00805603" w:rsidRPr="00262C22">
        <w:rPr>
          <w:noProof/>
        </w:rPr>
        <w:fldChar w:fldCharType="end"/>
      </w:r>
    </w:p>
    <w:p w:rsidR="006E3422" w:rsidRPr="00262C22" w:rsidRDefault="006E3422" w:rsidP="00076114">
      <w:pPr>
        <w:pStyle w:val="TM2"/>
        <w:tabs>
          <w:tab w:val="left" w:pos="3541"/>
          <w:tab w:val="right" w:leader="dot" w:pos="9060"/>
        </w:tabs>
        <w:spacing w:line="360" w:lineRule="auto"/>
        <w:jc w:val="both"/>
        <w:rPr>
          <w:noProof/>
          <w:sz w:val="24"/>
          <w:rtl/>
          <w:lang w:bidi="ar-SA"/>
        </w:rPr>
      </w:pPr>
      <w:r w:rsidRPr="00262C22">
        <w:rPr>
          <w:noProof/>
        </w:rPr>
        <w:t>2</w:t>
      </w:r>
      <w:r w:rsidR="003504F8" w:rsidRPr="00262C22">
        <w:rPr>
          <w:rFonts w:hint="cs"/>
          <w:noProof/>
          <w:sz w:val="24"/>
          <w:rtl/>
        </w:rPr>
        <w:t xml:space="preserve"> </w:t>
      </w:r>
      <w:r w:rsidRPr="00262C22">
        <w:rPr>
          <w:noProof/>
        </w:rPr>
        <w:t>Notions générales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68</w:t>
      </w:r>
      <w:r w:rsidR="00805603" w:rsidRPr="00262C22">
        <w:rPr>
          <w:noProof/>
        </w:rPr>
        <w:fldChar w:fldCharType="end"/>
      </w:r>
    </w:p>
    <w:p w:rsidR="006E3422" w:rsidRPr="00262C22" w:rsidRDefault="006E3422" w:rsidP="00844671">
      <w:pPr>
        <w:pStyle w:val="TM3"/>
        <w:tabs>
          <w:tab w:val="left" w:pos="3825"/>
          <w:tab w:val="right" w:leader="dot" w:pos="9060"/>
        </w:tabs>
        <w:spacing w:line="360" w:lineRule="auto"/>
        <w:jc w:val="both"/>
        <w:rPr>
          <w:noProof/>
          <w:sz w:val="24"/>
          <w:rtl/>
          <w:lang w:bidi="ar-SA"/>
        </w:rPr>
      </w:pPr>
      <w:r w:rsidRPr="00262C22">
        <w:rPr>
          <w:noProof/>
        </w:rPr>
        <w:t>2.1</w:t>
      </w:r>
      <w:r w:rsidR="00844671" w:rsidRPr="00262C22">
        <w:rPr>
          <w:noProof/>
        </w:rPr>
        <w:t xml:space="preserve"> R</w:t>
      </w:r>
      <w:r w:rsidRPr="00262C22">
        <w:rPr>
          <w:noProof/>
        </w:rPr>
        <w:t>ègle métier</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69</w:t>
      </w:r>
      <w:r w:rsidR="00805603" w:rsidRPr="00262C22">
        <w:rPr>
          <w:noProof/>
        </w:rPr>
        <w:fldChar w:fldCharType="end"/>
      </w:r>
    </w:p>
    <w:p w:rsidR="006E3422" w:rsidRPr="00262C22" w:rsidRDefault="006E3422" w:rsidP="00076114">
      <w:pPr>
        <w:pStyle w:val="TM3"/>
        <w:tabs>
          <w:tab w:val="left" w:pos="5247"/>
          <w:tab w:val="right" w:leader="dot" w:pos="9060"/>
        </w:tabs>
        <w:spacing w:line="360" w:lineRule="auto"/>
        <w:jc w:val="both"/>
        <w:rPr>
          <w:noProof/>
          <w:sz w:val="24"/>
          <w:rtl/>
          <w:lang w:bidi="ar-SA"/>
        </w:rPr>
      </w:pPr>
      <w:r w:rsidRPr="00262C22">
        <w:rPr>
          <w:noProof/>
        </w:rPr>
        <w:t>2.2</w:t>
      </w:r>
      <w:r w:rsidR="003504F8" w:rsidRPr="00262C22">
        <w:rPr>
          <w:noProof/>
        </w:rPr>
        <w:t xml:space="preserve"> </w:t>
      </w:r>
      <w:r w:rsidRPr="00262C22">
        <w:rPr>
          <w:noProof/>
        </w:rPr>
        <w:t>Extraction des règles métiers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70</w:t>
      </w:r>
      <w:r w:rsidR="00805603" w:rsidRPr="00262C22">
        <w:rPr>
          <w:noProof/>
        </w:rPr>
        <w:fldChar w:fldCharType="end"/>
      </w:r>
    </w:p>
    <w:p w:rsidR="006E3422" w:rsidRPr="00262C22" w:rsidRDefault="006E3422" w:rsidP="00076114">
      <w:pPr>
        <w:pStyle w:val="TM3"/>
        <w:tabs>
          <w:tab w:val="left" w:pos="5738"/>
          <w:tab w:val="right" w:leader="dot" w:pos="9060"/>
        </w:tabs>
        <w:spacing w:line="360" w:lineRule="auto"/>
        <w:jc w:val="both"/>
        <w:rPr>
          <w:noProof/>
          <w:sz w:val="24"/>
          <w:rtl/>
          <w:lang w:bidi="ar-SA"/>
        </w:rPr>
      </w:pPr>
      <w:r w:rsidRPr="00262C22">
        <w:rPr>
          <w:noProof/>
        </w:rPr>
        <w:t>2.3</w:t>
      </w:r>
      <w:r w:rsidR="003504F8" w:rsidRPr="00262C22">
        <w:rPr>
          <w:rFonts w:hint="cs"/>
          <w:noProof/>
          <w:rtl/>
        </w:rPr>
        <w:t xml:space="preserve"> </w:t>
      </w:r>
      <w:r w:rsidRPr="00262C22">
        <w:rPr>
          <w:noProof/>
        </w:rPr>
        <w:t>WSL (Wide Spectrum Language)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70</w:t>
      </w:r>
      <w:r w:rsidR="00805603" w:rsidRPr="00262C22">
        <w:rPr>
          <w:noProof/>
        </w:rPr>
        <w:fldChar w:fldCharType="end"/>
      </w:r>
    </w:p>
    <w:p w:rsidR="006E3422" w:rsidRPr="00262C22" w:rsidRDefault="006E3422" w:rsidP="00076114">
      <w:pPr>
        <w:pStyle w:val="TM2"/>
        <w:tabs>
          <w:tab w:val="left" w:pos="3699"/>
          <w:tab w:val="right" w:leader="dot" w:pos="9060"/>
        </w:tabs>
        <w:spacing w:line="360" w:lineRule="auto"/>
        <w:jc w:val="both"/>
        <w:rPr>
          <w:noProof/>
          <w:sz w:val="24"/>
          <w:rtl/>
          <w:lang w:bidi="ar-SA"/>
        </w:rPr>
      </w:pPr>
      <w:r w:rsidRPr="00262C22">
        <w:rPr>
          <w:noProof/>
        </w:rPr>
        <w:t>3</w:t>
      </w:r>
      <w:r w:rsidR="003504F8" w:rsidRPr="00262C22">
        <w:rPr>
          <w:rFonts w:hint="cs"/>
          <w:noProof/>
          <w:sz w:val="24"/>
          <w:rtl/>
          <w:lang w:bidi="ar-SA"/>
        </w:rPr>
        <w:t xml:space="preserve"> </w:t>
      </w:r>
      <w:r w:rsidRPr="00262C22">
        <w:rPr>
          <w:noProof/>
        </w:rPr>
        <w:t>Approche proposée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73</w:t>
      </w:r>
      <w:r w:rsidR="00805603" w:rsidRPr="00262C22">
        <w:rPr>
          <w:noProof/>
        </w:rPr>
        <w:fldChar w:fldCharType="end"/>
      </w:r>
    </w:p>
    <w:p w:rsidR="006E3422" w:rsidRPr="00262C22" w:rsidRDefault="006E3422" w:rsidP="00076114">
      <w:pPr>
        <w:pStyle w:val="TM2"/>
        <w:tabs>
          <w:tab w:val="left" w:pos="5042"/>
          <w:tab w:val="right" w:leader="dot" w:pos="9060"/>
        </w:tabs>
        <w:spacing w:line="360" w:lineRule="auto"/>
        <w:jc w:val="both"/>
        <w:rPr>
          <w:noProof/>
          <w:sz w:val="24"/>
          <w:rtl/>
          <w:lang w:bidi="ar-SA"/>
        </w:rPr>
      </w:pPr>
      <w:r w:rsidRPr="00262C22">
        <w:rPr>
          <w:noProof/>
        </w:rPr>
        <w:t>4</w:t>
      </w:r>
      <w:r w:rsidR="003504F8" w:rsidRPr="00262C22">
        <w:rPr>
          <w:noProof/>
        </w:rPr>
        <w:t xml:space="preserve"> </w:t>
      </w:r>
      <w:r w:rsidRPr="00262C22">
        <w:rPr>
          <w:noProof/>
        </w:rPr>
        <w:t>Différentes étapes de l’approche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Toc163989589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74</w:t>
      </w:r>
      <w:r w:rsidR="00805603" w:rsidRPr="00262C22">
        <w:rPr>
          <w:noProof/>
        </w:rPr>
        <w:fldChar w:fldCharType="end"/>
      </w:r>
    </w:p>
    <w:p w:rsidR="006E3422" w:rsidRPr="00262C22" w:rsidRDefault="006E3422" w:rsidP="00076114">
      <w:pPr>
        <w:pStyle w:val="TM3"/>
        <w:tabs>
          <w:tab w:val="left" w:pos="4244"/>
          <w:tab w:val="right" w:leader="dot" w:pos="9060"/>
        </w:tabs>
        <w:spacing w:line="360" w:lineRule="auto"/>
        <w:jc w:val="both"/>
        <w:rPr>
          <w:noProof/>
          <w:sz w:val="24"/>
          <w:rtl/>
          <w:lang w:bidi="ar-SA"/>
        </w:rPr>
      </w:pPr>
      <w:r w:rsidRPr="00262C22">
        <w:rPr>
          <w:noProof/>
        </w:rPr>
        <w:t>4.1</w:t>
      </w:r>
      <w:r w:rsidR="003504F8" w:rsidRPr="00262C22">
        <w:rPr>
          <w:noProof/>
        </w:rPr>
        <w:t xml:space="preserve"> </w:t>
      </w:r>
      <w:r w:rsidRPr="00262C22">
        <w:rPr>
          <w:noProof/>
        </w:rPr>
        <w:t>Etude de faisabilité</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74</w:t>
      </w:r>
      <w:r w:rsidR="00805603" w:rsidRPr="00262C22">
        <w:rPr>
          <w:noProof/>
        </w:rPr>
        <w:fldChar w:fldCharType="end"/>
      </w:r>
    </w:p>
    <w:p w:rsidR="006E3422" w:rsidRPr="00262C22" w:rsidRDefault="006E3422" w:rsidP="00076114">
      <w:pPr>
        <w:pStyle w:val="TM3"/>
        <w:tabs>
          <w:tab w:val="left" w:pos="5565"/>
          <w:tab w:val="right" w:leader="dot" w:pos="9060"/>
        </w:tabs>
        <w:spacing w:line="360" w:lineRule="auto"/>
        <w:jc w:val="both"/>
        <w:rPr>
          <w:noProof/>
          <w:sz w:val="24"/>
          <w:rtl/>
          <w:lang w:bidi="ar-SA"/>
        </w:rPr>
      </w:pPr>
      <w:r w:rsidRPr="00262C22">
        <w:rPr>
          <w:noProof/>
        </w:rPr>
        <w:t>4.2</w:t>
      </w:r>
      <w:r w:rsidR="003504F8" w:rsidRPr="00262C22">
        <w:rPr>
          <w:rFonts w:hint="cs"/>
          <w:noProof/>
          <w:sz w:val="24"/>
          <w:rtl/>
        </w:rPr>
        <w:t xml:space="preserve"> </w:t>
      </w:r>
      <w:r w:rsidRPr="00262C22">
        <w:rPr>
          <w:noProof/>
        </w:rPr>
        <w:t>Définition des services logiques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75</w:t>
      </w:r>
      <w:r w:rsidR="00805603" w:rsidRPr="00262C22">
        <w:rPr>
          <w:noProof/>
        </w:rPr>
        <w:fldChar w:fldCharType="end"/>
      </w:r>
    </w:p>
    <w:p w:rsidR="006E3422" w:rsidRPr="00262C22" w:rsidRDefault="006E3422" w:rsidP="00076114">
      <w:pPr>
        <w:pStyle w:val="TM3"/>
        <w:tabs>
          <w:tab w:val="left" w:pos="5652"/>
          <w:tab w:val="right" w:leader="dot" w:pos="9060"/>
        </w:tabs>
        <w:spacing w:line="360" w:lineRule="auto"/>
        <w:jc w:val="both"/>
        <w:rPr>
          <w:noProof/>
          <w:sz w:val="24"/>
          <w:rtl/>
          <w:lang w:bidi="ar-SA"/>
        </w:rPr>
      </w:pPr>
      <w:r w:rsidRPr="00262C22">
        <w:rPr>
          <w:noProof/>
        </w:rPr>
        <w:t>4.3</w:t>
      </w:r>
      <w:r w:rsidR="003504F8" w:rsidRPr="00262C22">
        <w:rPr>
          <w:noProof/>
        </w:rPr>
        <w:t xml:space="preserve"> </w:t>
      </w:r>
      <w:r w:rsidRPr="00262C22">
        <w:rPr>
          <w:noProof/>
        </w:rPr>
        <w:t>Transformation en langage WSL</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76</w:t>
      </w:r>
      <w:r w:rsidR="00805603" w:rsidRPr="00262C22">
        <w:rPr>
          <w:noProof/>
        </w:rPr>
        <w:fldChar w:fldCharType="end"/>
      </w:r>
    </w:p>
    <w:p w:rsidR="006E3422" w:rsidRPr="00262C22" w:rsidRDefault="006E3422" w:rsidP="00076114">
      <w:pPr>
        <w:pStyle w:val="TM3"/>
        <w:tabs>
          <w:tab w:val="left" w:pos="5998"/>
          <w:tab w:val="right" w:leader="dot" w:pos="9060"/>
        </w:tabs>
        <w:spacing w:line="360" w:lineRule="auto"/>
        <w:jc w:val="both"/>
        <w:rPr>
          <w:noProof/>
          <w:sz w:val="24"/>
          <w:rtl/>
          <w:lang w:bidi="ar-SA"/>
        </w:rPr>
      </w:pPr>
      <w:r w:rsidRPr="00262C22">
        <w:rPr>
          <w:noProof/>
        </w:rPr>
        <w:t>4.4</w:t>
      </w:r>
      <w:r w:rsidR="003504F8" w:rsidRPr="00262C22">
        <w:rPr>
          <w:rFonts w:hint="cs"/>
          <w:noProof/>
          <w:sz w:val="24"/>
          <w:rtl/>
        </w:rPr>
        <w:t xml:space="preserve"> </w:t>
      </w:r>
      <w:r w:rsidRPr="00262C22">
        <w:rPr>
          <w:noProof/>
        </w:rPr>
        <w:t>Détection du code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79</w:t>
      </w:r>
      <w:r w:rsidR="00805603" w:rsidRPr="00262C22">
        <w:rPr>
          <w:noProof/>
        </w:rPr>
        <w:fldChar w:fldCharType="end"/>
      </w:r>
    </w:p>
    <w:p w:rsidR="006E3422" w:rsidRPr="00262C22" w:rsidRDefault="006E3422" w:rsidP="00076114">
      <w:pPr>
        <w:pStyle w:val="TM3"/>
        <w:tabs>
          <w:tab w:val="left" w:pos="4959"/>
          <w:tab w:val="right" w:leader="dot" w:pos="9060"/>
        </w:tabs>
        <w:spacing w:line="360" w:lineRule="auto"/>
        <w:jc w:val="both"/>
        <w:rPr>
          <w:noProof/>
          <w:sz w:val="24"/>
          <w:rtl/>
          <w:lang w:bidi="ar-SA"/>
        </w:rPr>
      </w:pPr>
      <w:r w:rsidRPr="00262C22">
        <w:rPr>
          <w:noProof/>
        </w:rPr>
        <w:t>4.5</w:t>
      </w:r>
      <w:r w:rsidR="003504F8" w:rsidRPr="00262C22">
        <w:rPr>
          <w:noProof/>
        </w:rPr>
        <w:t xml:space="preserve"> </w:t>
      </w:r>
      <w:r w:rsidRPr="00262C22">
        <w:rPr>
          <w:noProof/>
        </w:rPr>
        <w:t>Adaptation et  Publication</w:t>
      </w:r>
      <w:r w:rsidR="00EF6C37" w:rsidRPr="00262C22">
        <w:rPr>
          <w:noProof/>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81</w:t>
      </w:r>
      <w:r w:rsidR="00805603" w:rsidRPr="00262C22">
        <w:rPr>
          <w:noProof/>
        </w:rPr>
        <w:fldChar w:fldCharType="end"/>
      </w:r>
    </w:p>
    <w:p w:rsidR="006E3422" w:rsidRPr="00262C22" w:rsidRDefault="006E3422" w:rsidP="00076114">
      <w:pPr>
        <w:pStyle w:val="TM2"/>
        <w:tabs>
          <w:tab w:val="left" w:pos="2812"/>
          <w:tab w:val="right" w:leader="dot" w:pos="9060"/>
        </w:tabs>
        <w:spacing w:line="360" w:lineRule="auto"/>
        <w:jc w:val="both"/>
        <w:rPr>
          <w:noProof/>
          <w:sz w:val="24"/>
          <w:rtl/>
          <w:lang w:bidi="ar-SA"/>
        </w:rPr>
      </w:pPr>
      <w:r w:rsidRPr="00262C22">
        <w:rPr>
          <w:noProof/>
        </w:rPr>
        <w:t>5</w:t>
      </w:r>
      <w:r w:rsidR="003504F8" w:rsidRPr="00262C22">
        <w:rPr>
          <w:rFonts w:hint="cs"/>
          <w:noProof/>
          <w:sz w:val="24"/>
          <w:rtl/>
        </w:rPr>
        <w:t xml:space="preserve"> </w:t>
      </w:r>
      <w:r w:rsidRPr="00262C22">
        <w:rPr>
          <w:noProof/>
        </w:rPr>
        <w:t>Discussion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82</w:t>
      </w:r>
      <w:r w:rsidR="00805603" w:rsidRPr="00262C22">
        <w:rPr>
          <w:noProof/>
        </w:rPr>
        <w:fldChar w:fldCharType="end"/>
      </w:r>
    </w:p>
    <w:p w:rsidR="006E3422" w:rsidRPr="00262C22" w:rsidRDefault="006E3422" w:rsidP="00076114">
      <w:pPr>
        <w:pStyle w:val="TM2"/>
        <w:tabs>
          <w:tab w:val="left" w:pos="2855"/>
          <w:tab w:val="right" w:leader="dot" w:pos="9060"/>
        </w:tabs>
        <w:spacing w:line="360" w:lineRule="auto"/>
        <w:jc w:val="both"/>
        <w:rPr>
          <w:noProof/>
          <w:sz w:val="24"/>
          <w:rtl/>
          <w:lang w:bidi="ar-SA"/>
        </w:rPr>
      </w:pPr>
      <w:r w:rsidRPr="00262C22">
        <w:rPr>
          <w:noProof/>
        </w:rPr>
        <w:t>6</w:t>
      </w:r>
      <w:r w:rsidR="003504F8" w:rsidRPr="00262C22">
        <w:rPr>
          <w:noProof/>
        </w:rPr>
        <w:t xml:space="preserve"> </w:t>
      </w:r>
      <w:r w:rsidRPr="00262C22">
        <w:rPr>
          <w:noProof/>
        </w:rPr>
        <w:t>Conclusion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84</w:t>
      </w:r>
      <w:r w:rsidR="00805603" w:rsidRPr="00262C22">
        <w:rPr>
          <w:noProof/>
        </w:rPr>
        <w:fldChar w:fldCharType="end"/>
      </w:r>
    </w:p>
    <w:p w:rsidR="006E3422" w:rsidRPr="00262C22" w:rsidRDefault="006E3422" w:rsidP="00076114">
      <w:pPr>
        <w:pStyle w:val="TM1"/>
        <w:tabs>
          <w:tab w:val="right" w:leader="dot" w:pos="9060"/>
        </w:tabs>
        <w:spacing w:line="360" w:lineRule="auto"/>
        <w:jc w:val="both"/>
        <w:rPr>
          <w:caps w:val="0"/>
          <w:sz w:val="24"/>
          <w:szCs w:val="24"/>
          <w:rtl/>
          <w:lang w:bidi="ar-SA"/>
        </w:rPr>
      </w:pPr>
      <w:r w:rsidRPr="00262C22">
        <w:t>Chapitre 5</w:t>
      </w:r>
      <w:r w:rsidR="001E18F3" w:rsidRPr="00262C22">
        <w:t>: Etude de cas</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Toc163989597 \h</w:instrText>
      </w:r>
      <w:r w:rsidRPr="00262C22">
        <w:rPr>
          <w:rtl/>
        </w:rPr>
        <w:instrText xml:space="preserve"> </w:instrText>
      </w:r>
      <w:r w:rsidR="00805603" w:rsidRPr="00262C22">
        <w:fldChar w:fldCharType="separate"/>
      </w:r>
      <w:r w:rsidR="008067AE" w:rsidRPr="00262C22">
        <w:t>85</w:t>
      </w:r>
      <w:r w:rsidR="00805603" w:rsidRPr="00262C22">
        <w:fldChar w:fldCharType="end"/>
      </w:r>
    </w:p>
    <w:p w:rsidR="006E3422" w:rsidRPr="00262C22" w:rsidRDefault="006E3422" w:rsidP="00076114">
      <w:pPr>
        <w:pStyle w:val="TM2"/>
        <w:tabs>
          <w:tab w:val="left" w:pos="2956"/>
          <w:tab w:val="right" w:leader="dot" w:pos="9060"/>
        </w:tabs>
        <w:spacing w:line="360" w:lineRule="auto"/>
        <w:jc w:val="both"/>
        <w:rPr>
          <w:noProof/>
          <w:sz w:val="24"/>
          <w:lang w:bidi="ar-SA"/>
        </w:rPr>
      </w:pPr>
      <w:r w:rsidRPr="00262C22">
        <w:rPr>
          <w:noProof/>
        </w:rPr>
        <w:t>1</w:t>
      </w:r>
      <w:r w:rsidR="003504F8" w:rsidRPr="00262C22">
        <w:rPr>
          <w:rFonts w:hint="cs"/>
          <w:noProof/>
          <w:sz w:val="24"/>
          <w:rtl/>
          <w:lang w:bidi="ar-SA"/>
        </w:rPr>
        <w:t xml:space="preserve"> </w:t>
      </w:r>
      <w:r w:rsidRPr="00262C22">
        <w:rPr>
          <w:noProof/>
        </w:rPr>
        <w:t>Introduction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86</w:t>
      </w:r>
      <w:r w:rsidR="00805603" w:rsidRPr="00262C22">
        <w:rPr>
          <w:noProof/>
        </w:rPr>
        <w:fldChar w:fldCharType="end"/>
      </w:r>
    </w:p>
    <w:p w:rsidR="006E3422" w:rsidRPr="00262C22" w:rsidRDefault="006E3422" w:rsidP="00076114">
      <w:pPr>
        <w:pStyle w:val="TM2"/>
        <w:tabs>
          <w:tab w:val="left" w:pos="6689"/>
          <w:tab w:val="right" w:leader="dot" w:pos="9060"/>
        </w:tabs>
        <w:spacing w:line="360" w:lineRule="auto"/>
        <w:jc w:val="both"/>
        <w:rPr>
          <w:noProof/>
          <w:sz w:val="24"/>
          <w:rtl/>
          <w:lang w:bidi="ar-SA"/>
        </w:rPr>
      </w:pPr>
      <w:r w:rsidRPr="00262C22">
        <w:rPr>
          <w:noProof/>
        </w:rPr>
        <w:t>2</w:t>
      </w:r>
      <w:r w:rsidR="003504F8" w:rsidRPr="00262C22">
        <w:rPr>
          <w:rFonts w:hint="cs"/>
          <w:noProof/>
          <w:sz w:val="24"/>
          <w:rtl/>
          <w:lang w:bidi="ar-SA"/>
        </w:rPr>
        <w:t xml:space="preserve"> </w:t>
      </w:r>
      <w:r w:rsidRPr="00262C22">
        <w:rPr>
          <w:noProof/>
        </w:rPr>
        <w:t>Système de résolution des programmes linéaires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Toc163989599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86</w:t>
      </w:r>
      <w:r w:rsidR="00805603" w:rsidRPr="00262C22">
        <w:rPr>
          <w:noProof/>
        </w:rPr>
        <w:fldChar w:fldCharType="end"/>
      </w:r>
    </w:p>
    <w:p w:rsidR="006E3422" w:rsidRPr="00262C22" w:rsidRDefault="006E3422" w:rsidP="00076114">
      <w:pPr>
        <w:pStyle w:val="TM2"/>
        <w:tabs>
          <w:tab w:val="left" w:pos="4623"/>
          <w:tab w:val="right" w:leader="dot" w:pos="9060"/>
        </w:tabs>
        <w:spacing w:line="360" w:lineRule="auto"/>
        <w:jc w:val="both"/>
        <w:rPr>
          <w:noProof/>
          <w:sz w:val="24"/>
          <w:rtl/>
          <w:lang w:bidi="ar-SA"/>
        </w:rPr>
      </w:pPr>
      <w:r w:rsidRPr="00262C22">
        <w:rPr>
          <w:noProof/>
        </w:rPr>
        <w:t>3</w:t>
      </w:r>
      <w:r w:rsidR="003504F8" w:rsidRPr="00262C22">
        <w:rPr>
          <w:noProof/>
        </w:rPr>
        <w:t xml:space="preserve"> </w:t>
      </w:r>
      <w:r w:rsidRPr="00262C22">
        <w:rPr>
          <w:noProof/>
        </w:rPr>
        <w:t>Extraction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Toc163989600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87</w:t>
      </w:r>
      <w:r w:rsidR="00805603" w:rsidRPr="00262C22">
        <w:rPr>
          <w:noProof/>
        </w:rPr>
        <w:fldChar w:fldCharType="end"/>
      </w:r>
    </w:p>
    <w:p w:rsidR="006E3422" w:rsidRPr="00262C22" w:rsidRDefault="006E3422" w:rsidP="00076114">
      <w:pPr>
        <w:pStyle w:val="TM3"/>
        <w:tabs>
          <w:tab w:val="left" w:pos="5478"/>
          <w:tab w:val="right" w:leader="dot" w:pos="9060"/>
        </w:tabs>
        <w:spacing w:line="360" w:lineRule="auto"/>
        <w:jc w:val="both"/>
        <w:rPr>
          <w:noProof/>
          <w:sz w:val="24"/>
          <w:rtl/>
          <w:lang w:bidi="ar-SA"/>
        </w:rPr>
      </w:pPr>
      <w:r w:rsidRPr="00262C22">
        <w:rPr>
          <w:noProof/>
        </w:rPr>
        <w:t>3.1</w:t>
      </w:r>
      <w:r w:rsidR="003504F8" w:rsidRPr="00262C22">
        <w:rPr>
          <w:rFonts w:hint="cs"/>
          <w:noProof/>
          <w:sz w:val="24"/>
          <w:rtl/>
          <w:lang w:bidi="ar-SA"/>
        </w:rPr>
        <w:t xml:space="preserve"> </w:t>
      </w:r>
      <w:r w:rsidRPr="00262C22">
        <w:rPr>
          <w:noProof/>
        </w:rPr>
        <w:t>Spécification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Toc163989601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87</w:t>
      </w:r>
      <w:r w:rsidR="00805603" w:rsidRPr="00262C22">
        <w:rPr>
          <w:noProof/>
        </w:rPr>
        <w:fldChar w:fldCharType="end"/>
      </w:r>
    </w:p>
    <w:p w:rsidR="006E3422" w:rsidRPr="00262C22" w:rsidRDefault="006E3422" w:rsidP="00076114">
      <w:pPr>
        <w:pStyle w:val="TM3"/>
        <w:tabs>
          <w:tab w:val="left" w:pos="4778"/>
          <w:tab w:val="right" w:leader="dot" w:pos="9060"/>
        </w:tabs>
        <w:spacing w:line="360" w:lineRule="auto"/>
        <w:jc w:val="both"/>
        <w:rPr>
          <w:noProof/>
          <w:sz w:val="24"/>
          <w:rtl/>
          <w:lang w:bidi="ar-SA"/>
        </w:rPr>
      </w:pPr>
      <w:r w:rsidRPr="00262C22">
        <w:rPr>
          <w:noProof/>
        </w:rPr>
        <w:t>3.2</w:t>
      </w:r>
      <w:r w:rsidR="003504F8" w:rsidRPr="00262C22">
        <w:rPr>
          <w:noProof/>
        </w:rPr>
        <w:t xml:space="preserve"> </w:t>
      </w:r>
      <w:r w:rsidRPr="00262C22">
        <w:rPr>
          <w:noProof/>
        </w:rPr>
        <w:t>Transformation en WSL</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Toc163989602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88</w:t>
      </w:r>
      <w:r w:rsidR="00805603" w:rsidRPr="00262C22">
        <w:rPr>
          <w:noProof/>
        </w:rPr>
        <w:fldChar w:fldCharType="end"/>
      </w:r>
    </w:p>
    <w:p w:rsidR="006E3422" w:rsidRPr="00262C22" w:rsidRDefault="006E3422" w:rsidP="00076114">
      <w:pPr>
        <w:pStyle w:val="TM3"/>
        <w:tabs>
          <w:tab w:val="left" w:pos="5998"/>
          <w:tab w:val="right" w:leader="dot" w:pos="9060"/>
        </w:tabs>
        <w:spacing w:line="360" w:lineRule="auto"/>
        <w:jc w:val="both"/>
        <w:rPr>
          <w:noProof/>
          <w:sz w:val="24"/>
          <w:rtl/>
          <w:lang w:bidi="ar-SA"/>
        </w:rPr>
      </w:pPr>
      <w:r w:rsidRPr="00262C22">
        <w:rPr>
          <w:noProof/>
        </w:rPr>
        <w:t>3.3</w:t>
      </w:r>
      <w:r w:rsidR="003504F8" w:rsidRPr="00262C22">
        <w:rPr>
          <w:rFonts w:hint="cs"/>
          <w:noProof/>
          <w:sz w:val="24"/>
          <w:rtl/>
        </w:rPr>
        <w:t xml:space="preserve"> </w:t>
      </w:r>
      <w:r w:rsidRPr="00262C22">
        <w:rPr>
          <w:noProof/>
        </w:rPr>
        <w:t>Détection du code des services Web</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Toc163989603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92</w:t>
      </w:r>
      <w:r w:rsidR="00805603" w:rsidRPr="00262C22">
        <w:rPr>
          <w:noProof/>
        </w:rPr>
        <w:fldChar w:fldCharType="end"/>
      </w:r>
    </w:p>
    <w:p w:rsidR="006E3422" w:rsidRPr="00262C22" w:rsidRDefault="006E3422" w:rsidP="00076114">
      <w:pPr>
        <w:pStyle w:val="TM2"/>
        <w:tabs>
          <w:tab w:val="left" w:pos="4328"/>
          <w:tab w:val="right" w:leader="dot" w:pos="9060"/>
        </w:tabs>
        <w:spacing w:line="360" w:lineRule="auto"/>
        <w:jc w:val="both"/>
        <w:rPr>
          <w:noProof/>
          <w:sz w:val="24"/>
          <w:lang w:bidi="ar-SA"/>
        </w:rPr>
      </w:pPr>
      <w:r w:rsidRPr="00262C22">
        <w:rPr>
          <w:noProof/>
        </w:rPr>
        <w:t>4</w:t>
      </w:r>
      <w:r w:rsidR="003504F8" w:rsidRPr="00262C22">
        <w:rPr>
          <w:rFonts w:hint="cs"/>
          <w:noProof/>
          <w:sz w:val="24"/>
          <w:rtl/>
          <w:lang w:bidi="ar-SA"/>
        </w:rPr>
        <w:t xml:space="preserve"> </w:t>
      </w:r>
      <w:r w:rsidRPr="00262C22">
        <w:rPr>
          <w:noProof/>
        </w:rPr>
        <w:t>Adaptation et Publication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Toc163989604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94</w:t>
      </w:r>
      <w:r w:rsidR="00805603" w:rsidRPr="00262C22">
        <w:rPr>
          <w:noProof/>
        </w:rPr>
        <w:fldChar w:fldCharType="end"/>
      </w:r>
    </w:p>
    <w:p w:rsidR="006E3422" w:rsidRPr="00262C22" w:rsidRDefault="006E3422" w:rsidP="00076114">
      <w:pPr>
        <w:pStyle w:val="TM3"/>
        <w:tabs>
          <w:tab w:val="left" w:pos="4482"/>
          <w:tab w:val="right" w:leader="dot" w:pos="9060"/>
        </w:tabs>
        <w:spacing w:line="360" w:lineRule="auto"/>
        <w:jc w:val="both"/>
        <w:rPr>
          <w:noProof/>
          <w:sz w:val="24"/>
          <w:rtl/>
          <w:lang w:bidi="ar-SA"/>
        </w:rPr>
      </w:pPr>
      <w:r w:rsidRPr="00262C22">
        <w:rPr>
          <w:noProof/>
        </w:rPr>
        <w:t>4.1</w:t>
      </w:r>
      <w:r w:rsidR="003504F8" w:rsidRPr="00262C22">
        <w:rPr>
          <w:rFonts w:hint="cs"/>
          <w:noProof/>
          <w:sz w:val="24"/>
          <w:rtl/>
          <w:lang w:bidi="ar-SA"/>
        </w:rPr>
        <w:t xml:space="preserve"> </w:t>
      </w:r>
      <w:r w:rsidRPr="00262C22">
        <w:rPr>
          <w:noProof/>
        </w:rPr>
        <w:t>Raffinement du code.</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Toc163989605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94</w:t>
      </w:r>
      <w:r w:rsidR="00805603" w:rsidRPr="00262C22">
        <w:rPr>
          <w:noProof/>
        </w:rPr>
        <w:fldChar w:fldCharType="end"/>
      </w:r>
    </w:p>
    <w:p w:rsidR="006E3422" w:rsidRPr="00262C22" w:rsidRDefault="006E3422" w:rsidP="00076114">
      <w:pPr>
        <w:pStyle w:val="TM3"/>
        <w:tabs>
          <w:tab w:val="left" w:pos="8431"/>
          <w:tab w:val="right" w:leader="dot" w:pos="9060"/>
        </w:tabs>
        <w:spacing w:line="360" w:lineRule="auto"/>
        <w:jc w:val="both"/>
        <w:rPr>
          <w:noProof/>
          <w:sz w:val="24"/>
          <w:rtl/>
          <w:lang w:bidi="ar-SA"/>
        </w:rPr>
      </w:pPr>
      <w:r w:rsidRPr="00262C22">
        <w:rPr>
          <w:noProof/>
        </w:rPr>
        <w:t>4.2</w:t>
      </w:r>
      <w:r w:rsidR="003504F8" w:rsidRPr="00262C22">
        <w:rPr>
          <w:noProof/>
        </w:rPr>
        <w:t xml:space="preserve"> </w:t>
      </w:r>
      <w:r w:rsidRPr="00262C22">
        <w:rPr>
          <w:noProof/>
        </w:rPr>
        <w:t>Développement de l’interface et la description des services</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Toc163989606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99</w:t>
      </w:r>
      <w:r w:rsidR="00805603" w:rsidRPr="00262C22">
        <w:rPr>
          <w:noProof/>
        </w:rPr>
        <w:fldChar w:fldCharType="end"/>
      </w:r>
    </w:p>
    <w:p w:rsidR="006E3422" w:rsidRPr="00262C22" w:rsidRDefault="006E3422" w:rsidP="00076114">
      <w:pPr>
        <w:pStyle w:val="TM3"/>
        <w:tabs>
          <w:tab w:val="left" w:pos="7125"/>
          <w:tab w:val="right" w:leader="dot" w:pos="9060"/>
        </w:tabs>
        <w:spacing w:line="360" w:lineRule="auto"/>
        <w:jc w:val="both"/>
        <w:rPr>
          <w:noProof/>
          <w:sz w:val="24"/>
          <w:rtl/>
          <w:lang w:bidi="ar-SA"/>
        </w:rPr>
      </w:pPr>
      <w:r w:rsidRPr="00262C22">
        <w:rPr>
          <w:noProof/>
        </w:rPr>
        <w:lastRenderedPageBreak/>
        <w:t>4.3</w:t>
      </w:r>
      <w:r w:rsidR="003504F8" w:rsidRPr="00262C22">
        <w:rPr>
          <w:rFonts w:hint="cs"/>
          <w:noProof/>
          <w:rtl/>
        </w:rPr>
        <w:t xml:space="preserve"> </w:t>
      </w:r>
      <w:r w:rsidRPr="00262C22">
        <w:rPr>
          <w:noProof/>
        </w:rPr>
        <w:t>Intégration de mécanisme de transport (SOAP)</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Toc163989607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101</w:t>
      </w:r>
      <w:r w:rsidR="00805603" w:rsidRPr="00262C22">
        <w:rPr>
          <w:noProof/>
        </w:rPr>
        <w:fldChar w:fldCharType="end"/>
      </w:r>
    </w:p>
    <w:p w:rsidR="006E3422" w:rsidRPr="00262C22" w:rsidRDefault="006E3422" w:rsidP="00076114">
      <w:pPr>
        <w:pStyle w:val="TM3"/>
        <w:tabs>
          <w:tab w:val="left" w:pos="6200"/>
          <w:tab w:val="right" w:leader="dot" w:pos="9060"/>
        </w:tabs>
        <w:spacing w:line="360" w:lineRule="auto"/>
        <w:jc w:val="both"/>
        <w:rPr>
          <w:noProof/>
          <w:sz w:val="24"/>
          <w:rtl/>
          <w:lang w:bidi="ar-SA"/>
        </w:rPr>
      </w:pPr>
      <w:r w:rsidRPr="00262C22">
        <w:rPr>
          <w:rFonts w:eastAsia="SimHei"/>
          <w:noProof/>
        </w:rPr>
        <w:t>4.4</w:t>
      </w:r>
      <w:r w:rsidR="003504F8" w:rsidRPr="00262C22">
        <w:rPr>
          <w:rFonts w:hint="cs"/>
          <w:noProof/>
          <w:sz w:val="24"/>
          <w:rtl/>
        </w:rPr>
        <w:t xml:space="preserve"> </w:t>
      </w:r>
      <w:r w:rsidRPr="00262C22">
        <w:rPr>
          <w:rFonts w:eastAsia="SimHei"/>
          <w:noProof/>
        </w:rPr>
        <w:t>Implémentation du « Code Interface »</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Toc163989608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102</w:t>
      </w:r>
      <w:r w:rsidR="00805603" w:rsidRPr="00262C22">
        <w:rPr>
          <w:noProof/>
        </w:rPr>
        <w:fldChar w:fldCharType="end"/>
      </w:r>
    </w:p>
    <w:p w:rsidR="006E3422" w:rsidRPr="00262C22" w:rsidRDefault="006E3422" w:rsidP="00076114">
      <w:pPr>
        <w:pStyle w:val="TM2"/>
        <w:tabs>
          <w:tab w:val="left" w:pos="2855"/>
          <w:tab w:val="right" w:leader="dot" w:pos="9060"/>
        </w:tabs>
        <w:spacing w:line="360" w:lineRule="auto"/>
        <w:jc w:val="both"/>
        <w:rPr>
          <w:noProof/>
          <w:sz w:val="24"/>
          <w:rtl/>
          <w:lang w:bidi="ar-SA"/>
        </w:rPr>
      </w:pPr>
      <w:r w:rsidRPr="00262C22">
        <w:rPr>
          <w:noProof/>
        </w:rPr>
        <w:t>5</w:t>
      </w:r>
      <w:r w:rsidR="003504F8" w:rsidRPr="00262C22">
        <w:rPr>
          <w:rFonts w:hint="cs"/>
          <w:noProof/>
          <w:sz w:val="24"/>
          <w:rtl/>
          <w:lang w:bidi="ar-SA"/>
        </w:rPr>
        <w:t xml:space="preserve"> </w:t>
      </w:r>
      <w:r w:rsidRPr="00262C22">
        <w:rPr>
          <w:noProof/>
        </w:rPr>
        <w:t>Conclusion</w:t>
      </w:r>
      <w:r w:rsidR="00EF6C37" w:rsidRPr="00262C22">
        <w:rPr>
          <w:rFonts w:hint="cs"/>
          <w:noProof/>
          <w:rtl/>
        </w:rPr>
        <w:t>...........................</w:t>
      </w:r>
      <w:r w:rsidRPr="00262C22">
        <w:rPr>
          <w:noProof/>
          <w:rtl/>
        </w:rPr>
        <w:tab/>
      </w:r>
      <w:r w:rsidR="00805603" w:rsidRPr="00262C22">
        <w:rPr>
          <w:noProof/>
        </w:rPr>
        <w:fldChar w:fldCharType="begin"/>
      </w:r>
      <w:r w:rsidRPr="00262C22">
        <w:rPr>
          <w:noProof/>
          <w:rtl/>
        </w:rPr>
        <w:instrText xml:space="preserve"> </w:instrText>
      </w:r>
      <w:r w:rsidRPr="00262C22">
        <w:rPr>
          <w:noProof/>
        </w:rPr>
        <w:instrText>PAGEREF</w:instrText>
      </w:r>
      <w:r w:rsidRPr="00262C22">
        <w:rPr>
          <w:noProof/>
          <w:rtl/>
        </w:rPr>
        <w:instrText xml:space="preserve"> _</w:instrText>
      </w:r>
      <w:r w:rsidRPr="00262C22">
        <w:rPr>
          <w:noProof/>
        </w:rPr>
        <w:instrText>Toc163989609 \h</w:instrText>
      </w:r>
      <w:r w:rsidRPr="00262C22">
        <w:rPr>
          <w:noProof/>
          <w:rtl/>
        </w:rPr>
        <w:instrText xml:space="preserve"> </w:instrText>
      </w:r>
      <w:r w:rsidR="00805603" w:rsidRPr="00262C22">
        <w:rPr>
          <w:noProof/>
        </w:rPr>
      </w:r>
      <w:r w:rsidR="00805603" w:rsidRPr="00262C22">
        <w:rPr>
          <w:noProof/>
        </w:rPr>
        <w:fldChar w:fldCharType="separate"/>
      </w:r>
      <w:r w:rsidR="008067AE" w:rsidRPr="00262C22">
        <w:rPr>
          <w:noProof/>
        </w:rPr>
        <w:t>103</w:t>
      </w:r>
      <w:r w:rsidR="00805603" w:rsidRPr="00262C22">
        <w:rPr>
          <w:noProof/>
        </w:rPr>
        <w:fldChar w:fldCharType="end"/>
      </w:r>
    </w:p>
    <w:p w:rsidR="006E3422" w:rsidRPr="00262C22" w:rsidRDefault="006E3422" w:rsidP="00076114">
      <w:pPr>
        <w:pStyle w:val="TM1"/>
        <w:tabs>
          <w:tab w:val="right" w:leader="dot" w:pos="9060"/>
        </w:tabs>
        <w:spacing w:line="360" w:lineRule="auto"/>
        <w:jc w:val="both"/>
        <w:rPr>
          <w:caps w:val="0"/>
          <w:sz w:val="24"/>
          <w:szCs w:val="24"/>
          <w:rtl/>
          <w:lang w:bidi="ar-SA"/>
        </w:rPr>
      </w:pPr>
      <w:r w:rsidRPr="00262C22">
        <w:t>Conclusion générale</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Toc163989610 \h</w:instrText>
      </w:r>
      <w:r w:rsidRPr="00262C22">
        <w:rPr>
          <w:rtl/>
        </w:rPr>
        <w:instrText xml:space="preserve"> </w:instrText>
      </w:r>
      <w:r w:rsidR="00805603" w:rsidRPr="00262C22">
        <w:fldChar w:fldCharType="separate"/>
      </w:r>
      <w:r w:rsidR="008067AE" w:rsidRPr="00262C22">
        <w:t>104</w:t>
      </w:r>
      <w:r w:rsidR="00805603" w:rsidRPr="00262C22">
        <w:fldChar w:fldCharType="end"/>
      </w:r>
    </w:p>
    <w:p w:rsidR="006E3422" w:rsidRPr="00262C22" w:rsidRDefault="006E3422" w:rsidP="00076114">
      <w:pPr>
        <w:pStyle w:val="TM1"/>
        <w:tabs>
          <w:tab w:val="right" w:leader="dot" w:pos="9060"/>
        </w:tabs>
        <w:spacing w:line="360" w:lineRule="auto"/>
        <w:jc w:val="both"/>
        <w:rPr>
          <w:caps w:val="0"/>
          <w:sz w:val="24"/>
          <w:szCs w:val="24"/>
          <w:rtl/>
          <w:lang w:bidi="ar-SA"/>
        </w:rPr>
      </w:pPr>
      <w:r w:rsidRPr="00262C22">
        <w:t>Glossaire</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Toc163989612 \h</w:instrText>
      </w:r>
      <w:r w:rsidRPr="00262C22">
        <w:rPr>
          <w:rtl/>
        </w:rPr>
        <w:instrText xml:space="preserve"> </w:instrText>
      </w:r>
      <w:r w:rsidR="00805603" w:rsidRPr="00262C22">
        <w:fldChar w:fldCharType="separate"/>
      </w:r>
      <w:r w:rsidR="008067AE" w:rsidRPr="00262C22">
        <w:t>107</w:t>
      </w:r>
      <w:r w:rsidR="00805603" w:rsidRPr="00262C22">
        <w:fldChar w:fldCharType="end"/>
      </w:r>
    </w:p>
    <w:p w:rsidR="006E3422" w:rsidRPr="00262C22" w:rsidRDefault="006E3422" w:rsidP="00076114">
      <w:pPr>
        <w:pStyle w:val="TM1"/>
        <w:tabs>
          <w:tab w:val="right" w:leader="dot" w:pos="9060"/>
        </w:tabs>
        <w:spacing w:line="360" w:lineRule="auto"/>
        <w:jc w:val="both"/>
        <w:rPr>
          <w:caps w:val="0"/>
          <w:sz w:val="24"/>
          <w:szCs w:val="24"/>
          <w:rtl/>
          <w:lang w:bidi="ar-SA"/>
        </w:rPr>
      </w:pPr>
      <w:r w:rsidRPr="00262C22">
        <w:t>Références bibliographique</w:t>
      </w:r>
      <w:r w:rsidRPr="00262C22">
        <w:rPr>
          <w:rtl/>
        </w:rPr>
        <w:tab/>
      </w:r>
      <w:r w:rsidR="00805603" w:rsidRPr="00262C22">
        <w:fldChar w:fldCharType="begin"/>
      </w:r>
      <w:r w:rsidRPr="00262C22">
        <w:rPr>
          <w:rtl/>
        </w:rPr>
        <w:instrText xml:space="preserve"> </w:instrText>
      </w:r>
      <w:r w:rsidRPr="00262C22">
        <w:instrText>PAGEREF</w:instrText>
      </w:r>
      <w:r w:rsidRPr="00262C22">
        <w:rPr>
          <w:rtl/>
        </w:rPr>
        <w:instrText xml:space="preserve"> _</w:instrText>
      </w:r>
      <w:r w:rsidRPr="00262C22">
        <w:instrText>Toc163989613 \h</w:instrText>
      </w:r>
      <w:r w:rsidRPr="00262C22">
        <w:rPr>
          <w:rtl/>
        </w:rPr>
        <w:instrText xml:space="preserve"> </w:instrText>
      </w:r>
      <w:r w:rsidR="00805603" w:rsidRPr="00262C22">
        <w:fldChar w:fldCharType="separate"/>
      </w:r>
      <w:r w:rsidR="008067AE" w:rsidRPr="00262C22">
        <w:t>113</w:t>
      </w:r>
      <w:r w:rsidR="00805603" w:rsidRPr="00262C22">
        <w:fldChar w:fldCharType="end"/>
      </w:r>
    </w:p>
    <w:p w:rsidR="00FB4EF0" w:rsidRPr="00262C22" w:rsidRDefault="00805603" w:rsidP="00076114">
      <w:r w:rsidRPr="00262C22">
        <w:rPr>
          <w:caps/>
          <w:noProof/>
          <w:sz w:val="28"/>
          <w:szCs w:val="26"/>
        </w:rPr>
        <w:fldChar w:fldCharType="end"/>
      </w:r>
    </w:p>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076114" w:rsidRPr="00262C22" w:rsidRDefault="00076114" w:rsidP="003504F8"/>
    <w:p w:rsidR="00BE2AFE" w:rsidRPr="00262C22" w:rsidRDefault="00BE2AFE" w:rsidP="00076114">
      <w:pPr>
        <w:jc w:val="center"/>
        <w:rPr>
          <w:b/>
          <w:bCs/>
          <w:sz w:val="40"/>
          <w:szCs w:val="40"/>
          <w:rtl/>
        </w:rPr>
      </w:pPr>
      <w:r w:rsidRPr="00262C22">
        <w:rPr>
          <w:b/>
          <w:bCs/>
          <w:sz w:val="40"/>
          <w:szCs w:val="40"/>
        </w:rPr>
        <w:lastRenderedPageBreak/>
        <w:t>Liste des Figures</w:t>
      </w:r>
      <w:r w:rsidR="00805603" w:rsidRPr="00805603">
        <w:rPr>
          <w:b/>
          <w:bCs/>
          <w:sz w:val="40"/>
          <w:szCs w:val="40"/>
        </w:rPr>
        <w:fldChar w:fldCharType="begin"/>
      </w:r>
      <w:r w:rsidRPr="00262C22">
        <w:rPr>
          <w:b/>
          <w:bCs/>
          <w:sz w:val="40"/>
          <w:szCs w:val="40"/>
        </w:rPr>
        <w:instrText xml:space="preserve"> TOC \h \z \t "Figure" \c </w:instrText>
      </w:r>
      <w:r w:rsidR="00805603" w:rsidRPr="00805603">
        <w:rPr>
          <w:b/>
          <w:bCs/>
          <w:sz w:val="40"/>
          <w:szCs w:val="40"/>
        </w:rPr>
        <w:fldChar w:fldCharType="separate"/>
      </w:r>
    </w:p>
    <w:p w:rsidR="00BE2AFE" w:rsidRPr="00262C22" w:rsidRDefault="00805603" w:rsidP="00076114">
      <w:pPr>
        <w:pStyle w:val="Tabledesillustrations"/>
        <w:tabs>
          <w:tab w:val="right" w:leader="dot" w:pos="9060"/>
        </w:tabs>
        <w:jc w:val="lowKashida"/>
        <w:rPr>
          <w:noProof/>
          <w:rtl/>
          <w:lang w:bidi="ar-SA"/>
        </w:rPr>
      </w:pPr>
      <w:hyperlink w:anchor="_Toc160328278" w:history="1">
        <w:r w:rsidR="00BE2AFE" w:rsidRPr="00262C22">
          <w:rPr>
            <w:rStyle w:val="Lienhypertexte"/>
            <w:noProof/>
            <w:color w:val="auto"/>
          </w:rPr>
          <w:t>Figure 1.1. Intégration point à point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Toc160328278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10</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80" w:history="1">
        <w:r w:rsidR="00BE2AFE" w:rsidRPr="00262C22">
          <w:rPr>
            <w:rStyle w:val="Lienhypertexte"/>
            <w:noProof/>
            <w:color w:val="auto"/>
          </w:rPr>
          <w:t xml:space="preserve">Figure 1.2. Intégration basée sur le Middleware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Toc160328280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11</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83" w:history="1">
        <w:r w:rsidR="00BE2AFE" w:rsidRPr="00262C22">
          <w:rPr>
            <w:rStyle w:val="Lienhypertexte"/>
            <w:noProof/>
            <w:color w:val="auto"/>
          </w:rPr>
          <w:t xml:space="preserve">Figure 1.3. L'approche client serveur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Toc160328283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13</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84" w:history="1">
        <w:r w:rsidR="00BE2AFE" w:rsidRPr="00262C22">
          <w:rPr>
            <w:rStyle w:val="Lienhypertexte"/>
            <w:noProof/>
            <w:color w:val="auto"/>
          </w:rPr>
          <w:t xml:space="preserve">Figure 1.4. Utilisation d'une file de messages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Toc160328284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14</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rStyle w:val="Lienhypertexte"/>
          <w:noProof/>
          <w:color w:val="auto"/>
        </w:rPr>
      </w:pPr>
      <w:hyperlink w:anchor="_Toc160328285" w:history="1">
        <w:r w:rsidR="00BE2AFE" w:rsidRPr="00262C22">
          <w:rPr>
            <w:rStyle w:val="Lienhypertexte"/>
            <w:noProof/>
            <w:color w:val="auto"/>
          </w:rPr>
          <w:t xml:space="preserve">Figure 1.5. Utilisation du Message Broker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Toc160328285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15</w:t>
        </w:r>
        <w:r w:rsidRPr="00262C22">
          <w:rPr>
            <w:rStyle w:val="Lienhypertexte"/>
            <w:noProof/>
            <w:color w:val="auto"/>
          </w:rPr>
          <w:fldChar w:fldCharType="end"/>
        </w:r>
      </w:hyperlink>
    </w:p>
    <w:p w:rsidR="00D54EDE" w:rsidRPr="00262C22" w:rsidRDefault="00805603" w:rsidP="00D54EDE">
      <w:pPr>
        <w:pStyle w:val="Tabledesillustrations"/>
        <w:tabs>
          <w:tab w:val="right" w:leader="dot" w:pos="9060"/>
        </w:tabs>
        <w:jc w:val="lowKashida"/>
        <w:rPr>
          <w:rtl/>
        </w:rPr>
      </w:pPr>
      <w:hyperlink w:anchor="_Toc160328286" w:history="1">
        <w:r w:rsidR="00D54EDE" w:rsidRPr="00262C22">
          <w:rPr>
            <w:rStyle w:val="Lienhypertexte"/>
            <w:noProof/>
            <w:color w:val="auto"/>
          </w:rPr>
          <w:t xml:space="preserve">Figure 1.6. Exemple d’un serveur d’application </w:t>
        </w:r>
        <w:r w:rsidR="00D54EDE" w:rsidRPr="00262C22">
          <w:rPr>
            <w:rStyle w:val="Lienhypertexte"/>
            <w:webHidden/>
            <w:color w:val="auto"/>
            <w:rtl/>
          </w:rPr>
          <w:tab/>
        </w:r>
        <w:r w:rsidR="00D54EDE" w:rsidRPr="00262C22">
          <w:rPr>
            <w:rStyle w:val="Lienhypertexte"/>
            <w:noProof/>
            <w:color w:val="auto"/>
          </w:rPr>
          <w:t>16</w:t>
        </w:r>
      </w:hyperlink>
    </w:p>
    <w:p w:rsidR="00BE2AFE" w:rsidRPr="00262C22" w:rsidRDefault="00805603" w:rsidP="00076114">
      <w:pPr>
        <w:pStyle w:val="Tabledesillustrations"/>
        <w:tabs>
          <w:tab w:val="right" w:leader="dot" w:pos="9060"/>
        </w:tabs>
        <w:jc w:val="lowKashida"/>
        <w:rPr>
          <w:rStyle w:val="Lienhypertexte"/>
          <w:noProof/>
          <w:color w:val="auto"/>
        </w:rPr>
      </w:pPr>
      <w:hyperlink w:anchor="_Toc160328286" w:history="1">
        <w:r w:rsidR="00BE2AFE" w:rsidRPr="00262C22">
          <w:rPr>
            <w:rStyle w:val="Lienhypertexte"/>
            <w:noProof/>
            <w:color w:val="auto"/>
          </w:rPr>
          <w:t xml:space="preserve">Figure 1.7. Architecture de Connecteur  de J2EE (JCA) </w:t>
        </w:r>
        <w:r w:rsidR="00BE2AFE" w:rsidRPr="00262C22">
          <w:rPr>
            <w:rStyle w:val="Lienhypertexte"/>
            <w:webHidden/>
            <w:color w:val="auto"/>
            <w:rtl/>
          </w:rPr>
          <w:tab/>
        </w:r>
        <w:r w:rsidRPr="00262C22">
          <w:rPr>
            <w:rStyle w:val="Lienhypertexte"/>
            <w:noProof/>
            <w:color w:val="auto"/>
          </w:rPr>
          <w:fldChar w:fldCharType="begin"/>
        </w:r>
        <w:r w:rsidR="00BE2AFE" w:rsidRPr="00262C22">
          <w:rPr>
            <w:rStyle w:val="Lienhypertexte"/>
            <w:webHidden/>
            <w:color w:val="auto"/>
            <w:rtl/>
          </w:rPr>
          <w:instrText xml:space="preserve"> </w:instrText>
        </w:r>
        <w:r w:rsidR="00BE2AFE" w:rsidRPr="00262C22">
          <w:rPr>
            <w:rStyle w:val="Lienhypertexte"/>
            <w:webHidden/>
            <w:color w:val="auto"/>
          </w:rPr>
          <w:instrText>PAGEREF</w:instrText>
        </w:r>
        <w:r w:rsidR="00BE2AFE" w:rsidRPr="00262C22">
          <w:rPr>
            <w:rStyle w:val="Lienhypertexte"/>
            <w:webHidden/>
            <w:color w:val="auto"/>
            <w:rtl/>
          </w:rPr>
          <w:instrText xml:space="preserve"> _</w:instrText>
        </w:r>
        <w:r w:rsidR="00BE2AFE" w:rsidRPr="00262C22">
          <w:rPr>
            <w:rStyle w:val="Lienhypertexte"/>
            <w:webHidden/>
            <w:color w:val="auto"/>
          </w:rPr>
          <w:instrText>Toc160328286 \h</w:instrText>
        </w:r>
        <w:r w:rsidR="00BE2AFE" w:rsidRPr="00262C22">
          <w:rPr>
            <w:rStyle w:val="Lienhypertexte"/>
            <w:webHidden/>
            <w:color w:val="auto"/>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rStyle w:val="Lienhypertexte"/>
            <w:noProof/>
            <w:webHidden/>
            <w:color w:val="auto"/>
          </w:rPr>
          <w:t>17</w:t>
        </w:r>
        <w:r w:rsidRPr="00262C22">
          <w:rPr>
            <w:rStyle w:val="Lienhypertexte"/>
            <w:noProof/>
            <w:color w:val="auto"/>
          </w:rPr>
          <w:fldChar w:fldCharType="end"/>
        </w:r>
      </w:hyperlink>
    </w:p>
    <w:p w:rsidR="007456AF" w:rsidRPr="00262C22" w:rsidRDefault="00805603" w:rsidP="007456AF">
      <w:pPr>
        <w:pStyle w:val="Tabledesillustrations"/>
        <w:tabs>
          <w:tab w:val="right" w:leader="dot" w:pos="9060"/>
        </w:tabs>
        <w:jc w:val="lowKashida"/>
        <w:rPr>
          <w:rStyle w:val="Lienhypertexte"/>
          <w:noProof/>
          <w:color w:val="auto"/>
        </w:rPr>
      </w:pPr>
      <w:hyperlink w:anchor="_Toc160328286" w:history="1">
        <w:r w:rsidR="007456AF" w:rsidRPr="00262C22">
          <w:rPr>
            <w:rStyle w:val="Lienhypertexte"/>
            <w:noProof/>
            <w:color w:val="auto"/>
          </w:rPr>
          <w:t xml:space="preserve">Figure 1.8. Les différentes niveaux d’intégration </w:t>
        </w:r>
        <w:r w:rsidR="007456AF" w:rsidRPr="00262C22">
          <w:rPr>
            <w:rStyle w:val="Lienhypertexte"/>
            <w:webHidden/>
            <w:color w:val="auto"/>
            <w:rtl/>
          </w:rPr>
          <w:tab/>
        </w:r>
        <w:r w:rsidR="007456AF" w:rsidRPr="00262C22">
          <w:rPr>
            <w:rStyle w:val="Lienhypertexte"/>
            <w:noProof/>
            <w:color w:val="auto"/>
          </w:rPr>
          <w:t>20</w:t>
        </w:r>
      </w:hyperlink>
    </w:p>
    <w:p w:rsidR="007456AF" w:rsidRPr="00262C22" w:rsidRDefault="00805603" w:rsidP="007456AF">
      <w:pPr>
        <w:pStyle w:val="Tabledesillustrations"/>
        <w:tabs>
          <w:tab w:val="right" w:leader="dot" w:pos="9060"/>
        </w:tabs>
        <w:jc w:val="lowKashida"/>
        <w:rPr>
          <w:noProof/>
          <w:rtl/>
          <w:lang w:bidi="ar-SA"/>
        </w:rPr>
      </w:pPr>
      <w:hyperlink w:anchor="_Toc160328288" w:history="1">
        <w:r w:rsidR="007456AF" w:rsidRPr="00262C22">
          <w:rPr>
            <w:rStyle w:val="Lienhypertexte"/>
            <w:noProof/>
            <w:color w:val="auto"/>
          </w:rPr>
          <w:t>Figure 1.9. Une Architecture d'un EAI</w:t>
        </w:r>
        <w:r w:rsidR="007456AF" w:rsidRPr="00262C22">
          <w:rPr>
            <w:noProof/>
            <w:webHidden/>
            <w:rtl/>
          </w:rPr>
          <w:tab/>
        </w:r>
        <w:r w:rsidRPr="00262C22">
          <w:rPr>
            <w:rStyle w:val="Lienhypertexte"/>
            <w:noProof/>
            <w:color w:val="auto"/>
          </w:rPr>
          <w:fldChar w:fldCharType="begin"/>
        </w:r>
        <w:r w:rsidR="007456AF" w:rsidRPr="00262C22">
          <w:rPr>
            <w:noProof/>
            <w:webHidden/>
            <w:rtl/>
          </w:rPr>
          <w:instrText xml:space="preserve"> </w:instrText>
        </w:r>
        <w:r w:rsidR="007456AF" w:rsidRPr="00262C22">
          <w:rPr>
            <w:noProof/>
            <w:webHidden/>
          </w:rPr>
          <w:instrText>PAGEREF</w:instrText>
        </w:r>
        <w:r w:rsidR="007456AF" w:rsidRPr="00262C22">
          <w:rPr>
            <w:noProof/>
            <w:webHidden/>
            <w:rtl/>
          </w:rPr>
          <w:instrText xml:space="preserve"> _</w:instrText>
        </w:r>
        <w:r w:rsidR="007456AF" w:rsidRPr="00262C22">
          <w:rPr>
            <w:noProof/>
            <w:webHidden/>
          </w:rPr>
          <w:instrText>Toc160328288 \h</w:instrText>
        </w:r>
        <w:r w:rsidR="007456AF"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21</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lang w:bidi="ar-SA"/>
        </w:rPr>
      </w:pPr>
      <w:hyperlink w:anchor="_Toc160328289" w:history="1">
        <w:r w:rsidR="00BE2AFE" w:rsidRPr="00262C22">
          <w:rPr>
            <w:rStyle w:val="Lienhypertexte"/>
            <w:noProof/>
            <w:color w:val="auto"/>
          </w:rPr>
          <w:t>Figure 2.1</w:t>
        </w:r>
        <w:r w:rsidR="00B24905" w:rsidRPr="00262C22">
          <w:rPr>
            <w:rStyle w:val="Lienhypertexte"/>
            <w:noProof/>
            <w:color w:val="auto"/>
          </w:rPr>
          <w:t xml:space="preserve">. </w:t>
        </w:r>
        <w:r w:rsidR="00BE2AFE" w:rsidRPr="00262C22">
          <w:rPr>
            <w:rStyle w:val="Lienhypertexte"/>
            <w:noProof/>
            <w:color w:val="auto"/>
          </w:rPr>
          <w:t>Architecture Orientée Service.</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Toc160328289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27</w:t>
        </w:r>
        <w:r w:rsidRPr="00262C22">
          <w:rPr>
            <w:rStyle w:val="Lienhypertexte"/>
            <w:noProof/>
            <w:color w:val="auto"/>
          </w:rPr>
          <w:fldChar w:fldCharType="end"/>
        </w:r>
      </w:hyperlink>
    </w:p>
    <w:p w:rsidR="00D54EDE" w:rsidRPr="00262C22" w:rsidRDefault="00805603" w:rsidP="00D54EDE">
      <w:pPr>
        <w:pStyle w:val="Tabledesillustrations"/>
        <w:tabs>
          <w:tab w:val="right" w:leader="dot" w:pos="9060"/>
        </w:tabs>
        <w:jc w:val="lowKashida"/>
        <w:rPr>
          <w:rtl/>
          <w:lang w:bidi="ar-SA"/>
        </w:rPr>
      </w:pPr>
      <w:hyperlink w:anchor="_Toc160328289" w:history="1">
        <w:r w:rsidR="00D54EDE" w:rsidRPr="00262C22">
          <w:rPr>
            <w:rStyle w:val="Lienhypertexte"/>
            <w:noProof/>
            <w:color w:val="auto"/>
          </w:rPr>
          <w:t>Figure 2.2. Les rôles dans les services Web.</w:t>
        </w:r>
        <w:r w:rsidR="00D54EDE" w:rsidRPr="00262C22">
          <w:rPr>
            <w:noProof/>
            <w:webHidden/>
            <w:rtl/>
          </w:rPr>
          <w:tab/>
        </w:r>
        <w:r w:rsidRPr="00262C22">
          <w:rPr>
            <w:rStyle w:val="Lienhypertexte"/>
            <w:noProof/>
            <w:color w:val="auto"/>
          </w:rPr>
          <w:fldChar w:fldCharType="begin"/>
        </w:r>
        <w:r w:rsidR="00D54EDE" w:rsidRPr="00262C22">
          <w:rPr>
            <w:noProof/>
            <w:webHidden/>
            <w:rtl/>
          </w:rPr>
          <w:instrText xml:space="preserve"> </w:instrText>
        </w:r>
        <w:r w:rsidR="00D54EDE" w:rsidRPr="00262C22">
          <w:rPr>
            <w:noProof/>
            <w:webHidden/>
          </w:rPr>
          <w:instrText>PAGEREF</w:instrText>
        </w:r>
        <w:r w:rsidR="00D54EDE" w:rsidRPr="00262C22">
          <w:rPr>
            <w:noProof/>
            <w:webHidden/>
            <w:rtl/>
          </w:rPr>
          <w:instrText xml:space="preserve"> _</w:instrText>
        </w:r>
        <w:r w:rsidR="00D54EDE" w:rsidRPr="00262C22">
          <w:rPr>
            <w:noProof/>
            <w:webHidden/>
          </w:rPr>
          <w:instrText>Toc160328289 \h</w:instrText>
        </w:r>
        <w:r w:rsidR="00D54ED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27</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0" w:history="1">
        <w:r w:rsidR="00BE2AFE" w:rsidRPr="00262C22">
          <w:rPr>
            <w:rStyle w:val="Lienhypertexte"/>
            <w:noProof/>
            <w:color w:val="auto"/>
          </w:rPr>
          <w:t xml:space="preserve">Figure 2.3. Format d'un message SOAP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Toc160328290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32</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1" w:history="1">
        <w:r w:rsidR="00BE2AFE" w:rsidRPr="00262C22">
          <w:rPr>
            <w:rStyle w:val="Lienhypertexte"/>
            <w:noProof/>
            <w:color w:val="auto"/>
          </w:rPr>
          <w:t xml:space="preserve">Figure 2.4. Les entités qui composent l'UDDI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Toc160328291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39</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2" w:history="1">
        <w:r w:rsidR="00BE2AFE" w:rsidRPr="00262C22">
          <w:rPr>
            <w:rStyle w:val="Lienhypertexte"/>
            <w:noProof/>
            <w:color w:val="auto"/>
          </w:rPr>
          <w:t>Figure 3.1</w:t>
        </w:r>
        <w:r w:rsidR="00B24905" w:rsidRPr="00262C22">
          <w:rPr>
            <w:rStyle w:val="Lienhypertexte"/>
            <w:noProof/>
            <w:color w:val="auto"/>
          </w:rPr>
          <w:t>.</w:t>
        </w:r>
        <w:r w:rsidR="00BE2AFE" w:rsidRPr="00262C22">
          <w:rPr>
            <w:rStyle w:val="Lienhypertexte"/>
            <w:noProof/>
            <w:color w:val="auto"/>
          </w:rPr>
          <w:t xml:space="preserve"> Evolution d’un système patrimonial</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Toc160328292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51</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lang w:bidi="ar-SA"/>
        </w:rPr>
      </w:pPr>
      <w:hyperlink w:anchor="_Toc160328293" w:history="1">
        <w:r w:rsidR="00BE2AFE" w:rsidRPr="00262C22">
          <w:rPr>
            <w:rStyle w:val="Lienhypertexte"/>
            <w:noProof/>
            <w:color w:val="auto"/>
          </w:rPr>
          <w:t xml:space="preserve">Figure 3.2. Méthode basée sur l’interface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Toc160328293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57</w:t>
        </w:r>
        <w:r w:rsidRPr="00262C22">
          <w:rPr>
            <w:rStyle w:val="Lienhypertexte"/>
            <w:noProof/>
            <w:color w:val="auto"/>
          </w:rPr>
          <w:fldChar w:fldCharType="end"/>
        </w:r>
      </w:hyperlink>
    </w:p>
    <w:p w:rsidR="00D54EDE" w:rsidRPr="00262C22" w:rsidRDefault="00805603" w:rsidP="006F3F1D">
      <w:pPr>
        <w:pStyle w:val="Tabledesillustrations"/>
        <w:tabs>
          <w:tab w:val="right" w:leader="dot" w:pos="9060"/>
        </w:tabs>
        <w:jc w:val="lowKashida"/>
        <w:rPr>
          <w:rtl/>
          <w:lang w:bidi="ar-SA"/>
        </w:rPr>
      </w:pPr>
      <w:hyperlink w:anchor="_Toc160328293" w:history="1">
        <w:r w:rsidR="00D54EDE" w:rsidRPr="00262C22">
          <w:rPr>
            <w:rStyle w:val="Lienhypertexte"/>
            <w:noProof/>
            <w:color w:val="auto"/>
          </w:rPr>
          <w:t>Figure 3.</w:t>
        </w:r>
        <w:r w:rsidR="006F3F1D" w:rsidRPr="00262C22">
          <w:rPr>
            <w:rStyle w:val="Lienhypertexte"/>
            <w:noProof/>
            <w:color w:val="auto"/>
          </w:rPr>
          <w:t>3</w:t>
        </w:r>
        <w:r w:rsidR="00D54EDE" w:rsidRPr="00262C22">
          <w:rPr>
            <w:rStyle w:val="Lienhypertexte"/>
            <w:noProof/>
            <w:color w:val="auto"/>
          </w:rPr>
          <w:t xml:space="preserve">. Méthode basée sur le Gateway </w:t>
        </w:r>
        <w:r w:rsidR="00D54EDE" w:rsidRPr="00262C22">
          <w:rPr>
            <w:noProof/>
            <w:webHidden/>
            <w:rtl/>
          </w:rPr>
          <w:tab/>
        </w:r>
        <w:r w:rsidRPr="00262C22">
          <w:rPr>
            <w:rStyle w:val="Lienhypertexte"/>
            <w:noProof/>
            <w:color w:val="auto"/>
          </w:rPr>
          <w:fldChar w:fldCharType="begin"/>
        </w:r>
        <w:r w:rsidR="00D54EDE" w:rsidRPr="00262C22">
          <w:rPr>
            <w:noProof/>
            <w:webHidden/>
            <w:rtl/>
          </w:rPr>
          <w:instrText xml:space="preserve"> </w:instrText>
        </w:r>
        <w:r w:rsidR="00D54EDE" w:rsidRPr="00262C22">
          <w:rPr>
            <w:noProof/>
            <w:webHidden/>
          </w:rPr>
          <w:instrText>PAGEREF</w:instrText>
        </w:r>
        <w:r w:rsidR="00D54EDE" w:rsidRPr="00262C22">
          <w:rPr>
            <w:noProof/>
            <w:webHidden/>
            <w:rtl/>
          </w:rPr>
          <w:instrText xml:space="preserve"> _</w:instrText>
        </w:r>
        <w:r w:rsidR="00D54EDE" w:rsidRPr="00262C22">
          <w:rPr>
            <w:noProof/>
            <w:webHidden/>
          </w:rPr>
          <w:instrText>Toc160328293 \h</w:instrText>
        </w:r>
        <w:r w:rsidR="00D54ED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57</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4" w:history="1">
        <w:r w:rsidR="00BE2AFE" w:rsidRPr="00262C22">
          <w:rPr>
            <w:rStyle w:val="Lienhypertexte"/>
            <w:noProof/>
            <w:color w:val="auto"/>
          </w:rPr>
          <w:t xml:space="preserve">Figure 3.4. Approche basée CORBA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Toc160328294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61</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5" w:history="1">
        <w:r w:rsidR="00BE2AFE" w:rsidRPr="00262C22">
          <w:rPr>
            <w:rStyle w:val="Lienhypertexte"/>
            <w:noProof/>
            <w:color w:val="auto"/>
          </w:rPr>
          <w:t xml:space="preserve">Figure 3.5. Exemple d’un dendrogramme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Toc160328295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62</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6" w:history="1">
        <w:r w:rsidR="00BE2AFE" w:rsidRPr="00262C22">
          <w:rPr>
            <w:rStyle w:val="Lienhypertexte"/>
            <w:noProof/>
            <w:color w:val="auto"/>
          </w:rPr>
          <w:t>Figure 4.1</w:t>
        </w:r>
        <w:r w:rsidR="00B24905" w:rsidRPr="00262C22">
          <w:rPr>
            <w:rStyle w:val="Lienhypertexte"/>
            <w:noProof/>
            <w:color w:val="auto"/>
          </w:rPr>
          <w:t xml:space="preserve">. </w:t>
        </w:r>
        <w:r w:rsidR="00BE2AFE" w:rsidRPr="00262C22">
          <w:rPr>
            <w:rStyle w:val="Lienhypertexte"/>
            <w:noProof/>
            <w:color w:val="auto"/>
          </w:rPr>
          <w:t>Une architecture de 4 secteurs pour WSL .</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Toc160328296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73</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7" w:history="1">
        <w:r w:rsidR="00BE2AFE" w:rsidRPr="00262C22">
          <w:rPr>
            <w:rStyle w:val="Lienhypertexte"/>
            <w:noProof/>
            <w:color w:val="auto"/>
          </w:rPr>
          <w:t>Figure 4.2. Processus d’extraction des services Web à partir d’un système patrimonial</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Toc160328297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74</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98" w:history="1">
        <w:r w:rsidR="00BE2AFE" w:rsidRPr="00262C22">
          <w:rPr>
            <w:rStyle w:val="Lienhypertexte"/>
            <w:noProof/>
            <w:color w:val="auto"/>
          </w:rPr>
          <w:t>Figure 4.</w:t>
        </w:r>
        <w:r w:rsidR="00BE2AFE" w:rsidRPr="00262C22">
          <w:rPr>
            <w:rStyle w:val="Lienhypertexte"/>
            <w:noProof/>
            <w:color w:val="auto"/>
            <w:u w:val="none"/>
          </w:rPr>
          <w:t>3</w:t>
        </w:r>
        <w:r w:rsidR="00B24905" w:rsidRPr="00262C22">
          <w:rPr>
            <w:rStyle w:val="Lienhypertexte"/>
            <w:noProof/>
            <w:color w:val="auto"/>
            <w:u w:val="none"/>
          </w:rPr>
          <w:t xml:space="preserve">. </w:t>
        </w:r>
        <w:r w:rsidR="00BE2AFE" w:rsidRPr="00262C22">
          <w:rPr>
            <w:rStyle w:val="Lienhypertexte"/>
            <w:noProof/>
            <w:color w:val="auto"/>
            <w:u w:val="none"/>
          </w:rPr>
          <w:t>Phase</w:t>
        </w:r>
        <w:r w:rsidR="00BE2AFE" w:rsidRPr="00262C22">
          <w:rPr>
            <w:rStyle w:val="Lienhypertexte"/>
            <w:noProof/>
            <w:color w:val="auto"/>
          </w:rPr>
          <w:t xml:space="preserve"> de transformation</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Toc160328298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77</w:t>
        </w:r>
        <w:r w:rsidRPr="00262C22">
          <w:rPr>
            <w:rStyle w:val="Lienhypertexte"/>
            <w:noProof/>
            <w:color w:val="auto"/>
          </w:rPr>
          <w:fldChar w:fldCharType="end"/>
        </w:r>
      </w:hyperlink>
    </w:p>
    <w:p w:rsidR="00076114" w:rsidRPr="00262C22" w:rsidRDefault="00076114" w:rsidP="00076114"/>
    <w:p w:rsidR="00AA302A" w:rsidRPr="00262C22" w:rsidRDefault="00AA302A" w:rsidP="00076114"/>
    <w:p w:rsidR="00AA302A" w:rsidRPr="00262C22" w:rsidRDefault="00AA302A" w:rsidP="00076114"/>
    <w:p w:rsidR="00AA302A" w:rsidRPr="00262C22" w:rsidRDefault="00AA302A" w:rsidP="00076114"/>
    <w:p w:rsidR="00D54EDE" w:rsidRPr="00262C22" w:rsidRDefault="00D54EDE" w:rsidP="00076114"/>
    <w:p w:rsidR="00D54EDE" w:rsidRPr="00262C22" w:rsidRDefault="00D54EDE" w:rsidP="00076114"/>
    <w:p w:rsidR="00D54EDE" w:rsidRPr="00262C22" w:rsidRDefault="00D54EDE" w:rsidP="00076114"/>
    <w:p w:rsidR="00D54EDE" w:rsidRPr="00262C22" w:rsidRDefault="00D54EDE" w:rsidP="00076114"/>
    <w:p w:rsidR="00D54EDE" w:rsidRPr="00262C22" w:rsidRDefault="00D54EDE" w:rsidP="00076114"/>
    <w:p w:rsidR="00D54EDE" w:rsidRPr="00262C22" w:rsidRDefault="00D54EDE" w:rsidP="00076114"/>
    <w:p w:rsidR="00D54EDE" w:rsidRPr="00262C22" w:rsidRDefault="00D54EDE" w:rsidP="00076114"/>
    <w:p w:rsidR="00BE2AFE" w:rsidRPr="00262C22" w:rsidRDefault="00B51EFA" w:rsidP="00076114">
      <w:pPr>
        <w:pStyle w:val="Tabledesillustrations"/>
        <w:tabs>
          <w:tab w:val="right" w:leader="dot" w:pos="9060"/>
        </w:tabs>
        <w:jc w:val="center"/>
        <w:rPr>
          <w:rStyle w:val="Lienhypertexte"/>
          <w:b/>
          <w:bCs/>
          <w:noProof/>
          <w:color w:val="auto"/>
        </w:rPr>
      </w:pPr>
      <w:r w:rsidRPr="00262C22">
        <w:rPr>
          <w:b/>
          <w:bCs/>
          <w:sz w:val="40"/>
          <w:szCs w:val="40"/>
        </w:rPr>
        <w:lastRenderedPageBreak/>
        <w:t>Liste des Tableaux</w:t>
      </w:r>
    </w:p>
    <w:p w:rsidR="00D54EDE" w:rsidRPr="00262C22" w:rsidRDefault="00805603" w:rsidP="00D54EDE">
      <w:pPr>
        <w:pStyle w:val="Tabledesillustrations"/>
        <w:tabs>
          <w:tab w:val="right" w:leader="dot" w:pos="9060"/>
        </w:tabs>
        <w:jc w:val="lowKashida"/>
        <w:rPr>
          <w:noProof/>
          <w:rtl/>
          <w:lang w:bidi="ar-SA"/>
        </w:rPr>
      </w:pPr>
      <w:hyperlink w:anchor="_Toc160328281" w:history="1">
        <w:r w:rsidR="00D54EDE" w:rsidRPr="00262C22">
          <w:rPr>
            <w:rStyle w:val="Lienhypertexte"/>
            <w:noProof/>
            <w:color w:val="auto"/>
          </w:rPr>
          <w:t>Tableau 1.1. Avantages et inconvénients de deux modèles de l’EAI</w:t>
        </w:r>
        <w:r w:rsidR="00D54EDE" w:rsidRPr="00262C22">
          <w:rPr>
            <w:noProof/>
            <w:webHidden/>
            <w:rtl/>
          </w:rPr>
          <w:tab/>
        </w:r>
        <w:r w:rsidRPr="00262C22">
          <w:rPr>
            <w:rStyle w:val="Lienhypertexte"/>
            <w:noProof/>
            <w:color w:val="auto"/>
          </w:rPr>
          <w:fldChar w:fldCharType="begin"/>
        </w:r>
        <w:r w:rsidR="00D54EDE" w:rsidRPr="00262C22">
          <w:rPr>
            <w:noProof/>
            <w:webHidden/>
            <w:rtl/>
          </w:rPr>
          <w:instrText xml:space="preserve"> </w:instrText>
        </w:r>
        <w:r w:rsidR="00D54EDE" w:rsidRPr="00262C22">
          <w:rPr>
            <w:noProof/>
            <w:webHidden/>
          </w:rPr>
          <w:instrText>PAGEREF</w:instrText>
        </w:r>
        <w:r w:rsidR="00D54EDE" w:rsidRPr="00262C22">
          <w:rPr>
            <w:noProof/>
            <w:webHidden/>
            <w:rtl/>
          </w:rPr>
          <w:instrText xml:space="preserve"> _</w:instrText>
        </w:r>
        <w:r w:rsidR="00D54EDE" w:rsidRPr="00262C22">
          <w:rPr>
            <w:noProof/>
            <w:webHidden/>
          </w:rPr>
          <w:instrText>Toc160328281 \h</w:instrText>
        </w:r>
        <w:r w:rsidR="00D54ED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12</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282" w:history="1">
        <w:r w:rsidR="00BE2AFE" w:rsidRPr="00262C22">
          <w:rPr>
            <w:rStyle w:val="Lienhypertexte"/>
            <w:noProof/>
            <w:color w:val="auto"/>
          </w:rPr>
          <w:t>Tableau 1.2. Comparaison entre le modèle point à point et Middleware.</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Toc160328282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12</w:t>
        </w:r>
        <w:r w:rsidRPr="00262C22">
          <w:rPr>
            <w:rStyle w:val="Lienhypertexte"/>
            <w:noProof/>
            <w:color w:val="auto"/>
          </w:rPr>
          <w:fldChar w:fldCharType="end"/>
        </w:r>
      </w:hyperlink>
    </w:p>
    <w:p w:rsidR="00BE2AFE" w:rsidRPr="00262C22" w:rsidRDefault="00805603" w:rsidP="00D54EDE">
      <w:pPr>
        <w:pStyle w:val="Tabledesillustrations"/>
        <w:tabs>
          <w:tab w:val="right" w:leader="dot" w:pos="9060"/>
        </w:tabs>
        <w:jc w:val="lowKashida"/>
        <w:rPr>
          <w:noProof/>
          <w:rtl/>
          <w:lang w:bidi="ar-SA"/>
        </w:rPr>
      </w:pPr>
      <w:hyperlink w:anchor="_Toc160328287" w:history="1">
        <w:r w:rsidR="00B24905" w:rsidRPr="00262C22">
          <w:rPr>
            <w:rStyle w:val="Lienhypertexte"/>
            <w:noProof/>
            <w:color w:val="auto"/>
          </w:rPr>
          <w:t xml:space="preserve">Tableau </w:t>
        </w:r>
        <w:r w:rsidR="00D54EDE" w:rsidRPr="00262C22">
          <w:rPr>
            <w:rStyle w:val="Lienhypertexte"/>
            <w:noProof/>
            <w:color w:val="auto"/>
          </w:rPr>
          <w:t>1.</w:t>
        </w:r>
        <w:r w:rsidR="00B24905" w:rsidRPr="00262C22">
          <w:rPr>
            <w:rStyle w:val="Lienhypertexte"/>
            <w:noProof/>
            <w:color w:val="auto"/>
          </w:rPr>
          <w:t xml:space="preserve">3. </w:t>
        </w:r>
        <w:r w:rsidR="00BE2AFE" w:rsidRPr="00262C22">
          <w:rPr>
            <w:rStyle w:val="Lienhypertexte"/>
            <w:noProof/>
            <w:color w:val="auto"/>
          </w:rPr>
          <w:t>Avantages et inconvénients des différents niveaux de l’EAI</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Toc160328287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21</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rStyle w:val="Lienhypertexte"/>
          <w:noProof/>
          <w:color w:val="auto"/>
        </w:rPr>
      </w:pPr>
      <w:hyperlink w:anchor="_Toc160328299" w:history="1">
        <w:r w:rsidR="00BE2AFE" w:rsidRPr="00262C22">
          <w:rPr>
            <w:rStyle w:val="Lienhypertexte"/>
            <w:noProof/>
            <w:color w:val="auto"/>
          </w:rPr>
          <w:t>Tableau 5.1. La sémantique du WSL selon langage C.</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Toc160328299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90</w:t>
        </w:r>
        <w:r w:rsidRPr="00262C22">
          <w:rPr>
            <w:rStyle w:val="Lienhypertexte"/>
            <w:noProof/>
            <w:color w:val="auto"/>
          </w:rPr>
          <w:fldChar w:fldCharType="end"/>
        </w:r>
      </w:hyperlink>
    </w:p>
    <w:p w:rsidR="00B51EFA" w:rsidRPr="00262C22" w:rsidRDefault="00B51EFA" w:rsidP="00076114">
      <w:pPr>
        <w:jc w:val="lowKashida"/>
      </w:pPr>
    </w:p>
    <w:p w:rsidR="00F94423" w:rsidRPr="00262C22" w:rsidRDefault="00F94423" w:rsidP="00076114">
      <w:pPr>
        <w:jc w:val="lowKashida"/>
      </w:pPr>
    </w:p>
    <w:p w:rsidR="00F94423" w:rsidRPr="00262C22" w:rsidRDefault="00F94423" w:rsidP="00076114">
      <w:pPr>
        <w:jc w:val="lowKashida"/>
      </w:pPr>
    </w:p>
    <w:p w:rsidR="00D54EDE" w:rsidRPr="00262C22" w:rsidRDefault="00D54EDE" w:rsidP="00076114">
      <w:pPr>
        <w:jc w:val="lowKashida"/>
      </w:pPr>
    </w:p>
    <w:p w:rsidR="00D54EDE" w:rsidRPr="00262C22" w:rsidRDefault="00D54EDE" w:rsidP="00076114">
      <w:pPr>
        <w:jc w:val="lowKashida"/>
      </w:pPr>
    </w:p>
    <w:p w:rsidR="00B51EFA" w:rsidRPr="00262C22" w:rsidRDefault="00B51EFA" w:rsidP="00076114">
      <w:pPr>
        <w:jc w:val="lowKashida"/>
      </w:pPr>
    </w:p>
    <w:p w:rsidR="00BE2AFE" w:rsidRPr="00262C22" w:rsidRDefault="00B51EFA" w:rsidP="00076114">
      <w:pPr>
        <w:pStyle w:val="Tabledesillustrations"/>
        <w:tabs>
          <w:tab w:val="right" w:leader="dot" w:pos="9060"/>
        </w:tabs>
        <w:jc w:val="center"/>
        <w:rPr>
          <w:rStyle w:val="Lienhypertexte"/>
          <w:b/>
          <w:bCs/>
          <w:noProof/>
          <w:color w:val="auto"/>
        </w:rPr>
      </w:pPr>
      <w:r w:rsidRPr="00262C22">
        <w:rPr>
          <w:b/>
          <w:bCs/>
          <w:sz w:val="40"/>
          <w:szCs w:val="40"/>
        </w:rPr>
        <w:t>Liste des listings</w:t>
      </w:r>
    </w:p>
    <w:p w:rsidR="00BE2AFE" w:rsidRPr="00262C22" w:rsidRDefault="00805603" w:rsidP="006418ED">
      <w:pPr>
        <w:pStyle w:val="Tabledesillustrations"/>
        <w:tabs>
          <w:tab w:val="right" w:leader="dot" w:pos="9060"/>
        </w:tabs>
        <w:jc w:val="lowKashida"/>
        <w:rPr>
          <w:noProof/>
          <w:rtl/>
          <w:lang w:bidi="ar-SA"/>
        </w:rPr>
      </w:pPr>
      <w:hyperlink w:anchor="_Toc160328300" w:history="1">
        <w:r w:rsidR="00BE2AFE" w:rsidRPr="00262C22">
          <w:rPr>
            <w:rStyle w:val="Lienhypertexte"/>
            <w:noProof/>
            <w:color w:val="auto"/>
          </w:rPr>
          <w:t>Listing 1. Traduction du code  C à WSL</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Toc160328300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92</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1" w:history="1">
        <w:r w:rsidR="00BE2AFE" w:rsidRPr="00262C22">
          <w:rPr>
            <w:rStyle w:val="Lienhypertexte"/>
            <w:noProof/>
            <w:color w:val="auto"/>
          </w:rPr>
          <w:t>Listing 2. Le code WSL brute qui implémente la règle métier</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Toc160328301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94</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2" w:history="1">
        <w:r w:rsidR="00BE2AFE" w:rsidRPr="00262C22">
          <w:rPr>
            <w:rStyle w:val="Lienhypertexte"/>
            <w:noProof/>
            <w:color w:val="auto"/>
            <w:lang w:eastAsia="en-US"/>
          </w:rPr>
          <w:t>Listing 3. Code WSL résultant de la première étape de raffinement</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Toc160328302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95</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3" w:history="1">
        <w:r w:rsidR="00BE2AFE" w:rsidRPr="00262C22">
          <w:rPr>
            <w:rStyle w:val="Lienhypertexte"/>
            <w:noProof/>
            <w:color w:val="auto"/>
            <w:lang w:eastAsia="en-US"/>
          </w:rPr>
          <w:t>Listing 4. Code WSL résultant de la deuxième étape de raffinement</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Toc160328303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97</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4" w:history="1">
        <w:r w:rsidR="00BE2AFE" w:rsidRPr="00262C22">
          <w:rPr>
            <w:rStyle w:val="Lienhypertexte"/>
            <w:noProof/>
            <w:color w:val="auto"/>
          </w:rPr>
          <w:t>Listing 5. Code WSL de la règle métier raffiné</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Toc160328304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99</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5" w:history="1">
        <w:r w:rsidR="00BE2AFE" w:rsidRPr="00262C22">
          <w:rPr>
            <w:rStyle w:val="Lienhypertexte"/>
            <w:noProof/>
            <w:color w:val="auto"/>
          </w:rPr>
          <w:t>Listing 6. Document WSL décrivant notre service Web résultant</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Toc160328305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100</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6" w:history="1">
        <w:r w:rsidR="00BE2AFE" w:rsidRPr="00262C22">
          <w:rPr>
            <w:rStyle w:val="Lienhypertexte"/>
            <w:noProof/>
            <w:color w:val="auto"/>
          </w:rPr>
          <w:t>Listing 7. Message SOAP permettant l’invocation du notre service Web</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Toc160328306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101</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rtl/>
          <w:lang w:bidi="ar-SA"/>
        </w:rPr>
      </w:pPr>
      <w:hyperlink w:anchor="_Toc160328307" w:history="1">
        <w:r w:rsidR="00BE2AFE" w:rsidRPr="00262C22">
          <w:rPr>
            <w:rStyle w:val="Lienhypertexte"/>
            <w:rFonts w:eastAsia="SimHei"/>
            <w:noProof/>
            <w:color w:val="auto"/>
          </w:rPr>
          <w:t>Listing 8. Message SOAP  de réponse de notre service Web</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Toc160328307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102</w:t>
        </w:r>
        <w:r w:rsidRPr="00262C22">
          <w:rPr>
            <w:rStyle w:val="Lienhypertexte"/>
            <w:noProof/>
            <w:color w:val="auto"/>
          </w:rPr>
          <w:fldChar w:fldCharType="end"/>
        </w:r>
      </w:hyperlink>
    </w:p>
    <w:p w:rsidR="00BE2AFE" w:rsidRPr="00262C22" w:rsidRDefault="00805603" w:rsidP="00076114">
      <w:pPr>
        <w:pStyle w:val="Tabledesillustrations"/>
        <w:tabs>
          <w:tab w:val="right" w:leader="dot" w:pos="9060"/>
        </w:tabs>
        <w:jc w:val="lowKashida"/>
        <w:rPr>
          <w:noProof/>
          <w:lang w:bidi="ar-SA"/>
        </w:rPr>
      </w:pPr>
      <w:hyperlink w:anchor="_Toc160328308" w:history="1">
        <w:r w:rsidR="00BE2AFE" w:rsidRPr="00262C22">
          <w:rPr>
            <w:rStyle w:val="Lienhypertexte"/>
            <w:rFonts w:eastAsia="SimHei"/>
            <w:noProof/>
            <w:color w:val="auto"/>
          </w:rPr>
          <w:t>Listing 9. Message SOAP  d’erreur de notre service Web</w:t>
        </w:r>
        <w:r w:rsidR="00BE2AFE" w:rsidRPr="00262C22">
          <w:rPr>
            <w:noProof/>
            <w:webHidden/>
            <w:rtl/>
          </w:rPr>
          <w:tab/>
        </w:r>
        <w:r w:rsidRPr="00262C22">
          <w:rPr>
            <w:rStyle w:val="Lienhypertexte"/>
            <w:noProof/>
            <w:color w:val="auto"/>
          </w:rPr>
          <w:fldChar w:fldCharType="begin"/>
        </w:r>
        <w:r w:rsidR="00BE2AFE" w:rsidRPr="00262C22">
          <w:rPr>
            <w:noProof/>
            <w:webHidden/>
            <w:rtl/>
          </w:rPr>
          <w:instrText xml:space="preserve"> </w:instrText>
        </w:r>
        <w:r w:rsidR="00BE2AFE" w:rsidRPr="00262C22">
          <w:rPr>
            <w:noProof/>
            <w:webHidden/>
          </w:rPr>
          <w:instrText>PAGEREF</w:instrText>
        </w:r>
        <w:r w:rsidR="00BE2AFE" w:rsidRPr="00262C22">
          <w:rPr>
            <w:noProof/>
            <w:webHidden/>
            <w:rtl/>
          </w:rPr>
          <w:instrText xml:space="preserve"> _</w:instrText>
        </w:r>
        <w:r w:rsidR="00BE2AFE" w:rsidRPr="00262C22">
          <w:rPr>
            <w:noProof/>
            <w:webHidden/>
          </w:rPr>
          <w:instrText>Toc160328308 \h</w:instrText>
        </w:r>
        <w:r w:rsidR="00BE2AFE" w:rsidRPr="00262C22">
          <w:rPr>
            <w:noProof/>
            <w:webHidden/>
            <w:rtl/>
          </w:rPr>
          <w:instrText xml:space="preserve"> </w:instrText>
        </w:r>
        <w:r w:rsidRPr="00262C22">
          <w:rPr>
            <w:rStyle w:val="Lienhypertexte"/>
            <w:noProof/>
            <w:color w:val="auto"/>
          </w:rPr>
        </w:r>
        <w:r w:rsidRPr="00262C22">
          <w:rPr>
            <w:rStyle w:val="Lienhypertexte"/>
            <w:noProof/>
            <w:color w:val="auto"/>
          </w:rPr>
          <w:fldChar w:fldCharType="separate"/>
        </w:r>
        <w:r w:rsidR="008067AE" w:rsidRPr="00262C22">
          <w:rPr>
            <w:noProof/>
            <w:webHidden/>
          </w:rPr>
          <w:t>102</w:t>
        </w:r>
        <w:r w:rsidRPr="00262C22">
          <w:rPr>
            <w:rStyle w:val="Lienhypertexte"/>
            <w:noProof/>
            <w:color w:val="auto"/>
          </w:rPr>
          <w:fldChar w:fldCharType="end"/>
        </w:r>
      </w:hyperlink>
    </w:p>
    <w:p w:rsidR="002E49FD" w:rsidRPr="00262C22" w:rsidRDefault="002E49FD" w:rsidP="00076114">
      <w:pPr>
        <w:rPr>
          <w:lang w:bidi="ar-SA"/>
        </w:rPr>
      </w:pPr>
    </w:p>
    <w:p w:rsidR="002E49FD" w:rsidRPr="00262C22" w:rsidRDefault="002E49FD" w:rsidP="002E49FD">
      <w:pPr>
        <w:rPr>
          <w:lang w:bidi="ar-SA"/>
        </w:rPr>
      </w:pPr>
    </w:p>
    <w:p w:rsidR="002E49FD" w:rsidRPr="00262C22" w:rsidRDefault="002E49FD" w:rsidP="002E49FD">
      <w:pPr>
        <w:rPr>
          <w:lang w:bidi="ar-SA"/>
        </w:rPr>
      </w:pPr>
    </w:p>
    <w:p w:rsidR="002E49FD" w:rsidRPr="00262C22" w:rsidRDefault="002E49FD" w:rsidP="002E49FD">
      <w:pPr>
        <w:rPr>
          <w:lang w:bidi="ar-SA"/>
        </w:rPr>
      </w:pPr>
    </w:p>
    <w:p w:rsidR="002E49FD" w:rsidRPr="00262C22" w:rsidRDefault="002E49FD" w:rsidP="002E49FD">
      <w:pPr>
        <w:rPr>
          <w:lang w:bidi="ar-SA"/>
        </w:rPr>
      </w:pPr>
    </w:p>
    <w:p w:rsidR="002E49FD" w:rsidRPr="00262C22" w:rsidRDefault="002E49FD" w:rsidP="002E49FD">
      <w:pPr>
        <w:rPr>
          <w:lang w:bidi="ar-SA"/>
        </w:rPr>
      </w:pPr>
    </w:p>
    <w:p w:rsidR="002E49FD" w:rsidRPr="00262C22" w:rsidRDefault="002E49FD" w:rsidP="002E49FD">
      <w:pPr>
        <w:rPr>
          <w:lang w:bidi="ar-SA"/>
        </w:rPr>
      </w:pPr>
    </w:p>
    <w:p w:rsidR="002E49FD" w:rsidRPr="00262C22" w:rsidRDefault="002E49FD" w:rsidP="002E49FD">
      <w:pPr>
        <w:tabs>
          <w:tab w:val="left" w:pos="1065"/>
        </w:tabs>
        <w:rPr>
          <w:lang w:bidi="ar-SA"/>
        </w:rPr>
      </w:pPr>
      <w:r w:rsidRPr="00262C22">
        <w:rPr>
          <w:lang w:bidi="ar-SA"/>
        </w:rPr>
        <w:tab/>
      </w:r>
    </w:p>
    <w:p w:rsidR="00B11854" w:rsidRPr="00262C22" w:rsidRDefault="00B11854" w:rsidP="002E49FD">
      <w:pPr>
        <w:rPr>
          <w:lang w:bidi="ar-SA"/>
        </w:rPr>
        <w:sectPr w:rsidR="00B11854" w:rsidRPr="00262C22" w:rsidSect="00762616">
          <w:pgSz w:w="11906" w:h="16838" w:code="9"/>
          <w:pgMar w:top="1418" w:right="1134" w:bottom="1418" w:left="1701" w:header="709" w:footer="709" w:gutter="0"/>
          <w:pgNumType w:start="1"/>
          <w:cols w:space="708"/>
          <w:bidi/>
          <w:docGrid w:linePitch="360"/>
        </w:sectPr>
      </w:pPr>
    </w:p>
    <w:p w:rsidR="00BE2AFE" w:rsidRPr="00262C22" w:rsidRDefault="00805603" w:rsidP="00947723">
      <w:pPr>
        <w:autoSpaceDE w:val="0"/>
        <w:autoSpaceDN w:val="0"/>
        <w:bidi/>
        <w:adjustRightInd w:val="0"/>
        <w:spacing w:line="240" w:lineRule="auto"/>
        <w:jc w:val="center"/>
        <w:rPr>
          <w:color w:val="FFFFFF" w:themeColor="background1"/>
        </w:rPr>
        <w:sectPr w:rsidR="00BE2AFE" w:rsidRPr="00262C22" w:rsidSect="00762616">
          <w:headerReference w:type="default" r:id="rId10"/>
          <w:pgSz w:w="11906" w:h="16838" w:code="9"/>
          <w:pgMar w:top="1418" w:right="1418" w:bottom="1418" w:left="1418" w:header="709" w:footer="709" w:gutter="0"/>
          <w:pgNumType w:start="1"/>
          <w:cols w:space="708"/>
          <w:bidi/>
          <w:docGrid w:linePitch="360"/>
        </w:sectPr>
      </w:pPr>
      <w:r w:rsidRPr="00262C22">
        <w:lastRenderedPageBreak/>
        <w:fldChar w:fldCharType="end"/>
      </w:r>
      <w:bookmarkStart w:id="5" w:name="_Toc160328613"/>
      <w:bookmarkStart w:id="6" w:name="_Toc160324608"/>
      <w:bookmarkStart w:id="7" w:name="_Toc160325046"/>
      <w:bookmarkStart w:id="8" w:name="_Toc162839570"/>
      <w:bookmarkStart w:id="9" w:name="_Toc163988741"/>
      <w:bookmarkStart w:id="10" w:name="_Toc163989165"/>
      <w:bookmarkStart w:id="11" w:name="_Toc163989517"/>
      <w:r w:rsidRPr="00805603">
        <w:rPr>
          <w:noProof/>
          <w:color w:val="FFFFFF" w:themeColor="background1"/>
          <w:lang w:bidi="ar-SA"/>
        </w:rPr>
        <w:pict>
          <v:shapetype id="_x0000_t202" coordsize="21600,21600" o:spt="202" path="m,l,21600r21600,l21600,xe">
            <v:stroke joinstyle="miter"/>
            <v:path gradientshapeok="t" o:connecttype="rect"/>
          </v:shapetype>
          <v:shape id="_x0000_s1629" type="#_x0000_t202" style="position:absolute;left:0;text-align:left;margin-left:6pt;margin-top:298.5pt;width:474pt;height:85.4pt;z-index:29;mso-position-horizontal-relative:text;mso-position-vertical-relative:text" stroked="f">
            <v:fill color2="fill darken(118)" rotate="t" angle="-135" method="linear sigma" focus="100%" type="gradient"/>
            <v:textbox style="mso-next-textbox:#_x0000_s1629;mso-fit-shape-to-text:t">
              <w:txbxContent>
                <w:p w:rsidR="00451067" w:rsidRDefault="00451067" w:rsidP="0096581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6" type="#_x0000_t136" style="width:448.5pt;height:68.25pt" stroked="f">
                        <v:fill color2="#aaa" type="gradient"/>
                        <v:shadow on="t" color="#4d4d4d" opacity="52429f" offset=",3pt"/>
                        <v:textpath style="font-family:&quot;Arial Black&quot;;v-text-spacing:78650f;v-text-kern:t" trim="t" fitpath="t" string="Introduction générale"/>
                      </v:shape>
                    </w:pict>
                  </w:r>
                </w:p>
              </w:txbxContent>
            </v:textbox>
          </v:shape>
        </w:pict>
      </w:r>
      <w:r w:rsidR="00C065DB" w:rsidRPr="00262C22">
        <w:rPr>
          <w:color w:val="FFFFFF" w:themeColor="background1"/>
        </w:rPr>
        <w:t xml:space="preserve"> </w:t>
      </w:r>
      <w:bookmarkStart w:id="12" w:name="_Toc160124318"/>
      <w:bookmarkStart w:id="13" w:name="_Toc160324609"/>
      <w:bookmarkStart w:id="14" w:name="_Toc160325047"/>
      <w:bookmarkEnd w:id="5"/>
      <w:bookmarkEnd w:id="6"/>
      <w:bookmarkEnd w:id="7"/>
      <w:r w:rsidR="00FB4EF0" w:rsidRPr="00262C22">
        <w:rPr>
          <w:color w:val="FFFFFF" w:themeColor="background1"/>
        </w:rPr>
        <w:t>Introduction générale</w:t>
      </w:r>
      <w:bookmarkEnd w:id="8"/>
      <w:bookmarkEnd w:id="9"/>
      <w:bookmarkEnd w:id="10"/>
      <w:bookmarkEnd w:id="11"/>
    </w:p>
    <w:p w:rsidR="0054311A" w:rsidRPr="00262C22" w:rsidRDefault="00B24905" w:rsidP="00C46E1B">
      <w:pPr>
        <w:pStyle w:val="Titre1"/>
        <w:numPr>
          <w:ilvl w:val="0"/>
          <w:numId w:val="0"/>
        </w:numPr>
      </w:pPr>
      <w:bookmarkStart w:id="15" w:name="_Toc160328614"/>
      <w:bookmarkStart w:id="16" w:name="_Toc162839571"/>
      <w:bookmarkStart w:id="17" w:name="_Toc163988742"/>
      <w:bookmarkStart w:id="18" w:name="_Toc163989166"/>
      <w:bookmarkStart w:id="19" w:name="_Toc163989518"/>
      <w:r w:rsidRPr="00262C22">
        <w:lastRenderedPageBreak/>
        <w:t>C</w:t>
      </w:r>
      <w:r w:rsidR="0054311A" w:rsidRPr="00262C22">
        <w:t>ontexte d</w:t>
      </w:r>
      <w:r w:rsidR="00E807F6" w:rsidRPr="00262C22">
        <w:t>u</w:t>
      </w:r>
      <w:r w:rsidR="0054311A" w:rsidRPr="00262C22">
        <w:t xml:space="preserve"> travail</w:t>
      </w:r>
      <w:bookmarkEnd w:id="12"/>
      <w:bookmarkEnd w:id="13"/>
      <w:bookmarkEnd w:id="14"/>
      <w:bookmarkEnd w:id="15"/>
      <w:bookmarkEnd w:id="16"/>
      <w:bookmarkEnd w:id="17"/>
      <w:bookmarkEnd w:id="18"/>
      <w:bookmarkEnd w:id="19"/>
    </w:p>
    <w:p w:rsidR="0054311A" w:rsidRPr="00262C22" w:rsidRDefault="0054311A" w:rsidP="00FB4EF0">
      <w:pPr>
        <w:pStyle w:val="paragraphe"/>
      </w:pPr>
      <w:r w:rsidRPr="00262C22">
        <w:t>L’informatique dans l’entreprise a énormément évolué surtout avec la révolution technologique galopante actuelle, et avec le temps ces entreprises se fondent sur une myriade d'applications et de systèmes d'information, tels que les systèmes CRM (Customer Relationship Management), les systèmes de gestion de comptabilité et des finances, les systèmes ERP (Enterprise Resource Planning), les serveurs Web, les systèmes patrimoniaux, et bien d’autres</w:t>
      </w:r>
      <w:r w:rsidR="00E807F6" w:rsidRPr="00262C22">
        <w:t xml:space="preserve"> [1]</w:t>
      </w:r>
      <w:r w:rsidRPr="00262C22">
        <w:t>.</w:t>
      </w:r>
    </w:p>
    <w:p w:rsidR="0054311A" w:rsidRPr="00262C22" w:rsidRDefault="0054311A" w:rsidP="00FB4EF0">
      <w:pPr>
        <w:pStyle w:val="paragraphe"/>
      </w:pPr>
      <w:r w:rsidRPr="00262C22">
        <w:t xml:space="preserve"> L’apparition du Web </w:t>
      </w:r>
      <w:r w:rsidR="00B24905" w:rsidRPr="00262C22">
        <w:t xml:space="preserve">en </w:t>
      </w:r>
      <w:r w:rsidRPr="00262C22">
        <w:t xml:space="preserve">tant qu’espace libre pour la publication et le développement permet aux entreprises d’être basées sur le Web pour gérer et étendre leurs </w:t>
      </w:r>
      <w:r w:rsidR="00B24905" w:rsidRPr="00262C22">
        <w:t>affaires</w:t>
      </w:r>
      <w:r w:rsidRPr="00262C22">
        <w:t xml:space="preserve">. Mais pour aboutir à ces objectifs, il faut que ces entreprises unifient l’interface d’interaction de leurs systèmes informatique avec l’extérieur pour permettre l’accès aux informations qu‘ils contiennent. Ces informations sont nécessaires pour garantir le déroulement normal de leurs activités. Pour cela, elles doivent être accessibles à partir de plusieurs </w:t>
      </w:r>
      <w:r w:rsidR="00B24905" w:rsidRPr="00262C22">
        <w:t>points</w:t>
      </w:r>
      <w:r w:rsidRPr="00262C22">
        <w:t xml:space="preserve"> d'accès, en d'autre</w:t>
      </w:r>
      <w:r w:rsidR="00B24905" w:rsidRPr="00262C22">
        <w:t>s</w:t>
      </w:r>
      <w:r w:rsidRPr="00262C22">
        <w:t xml:space="preserve"> terme</w:t>
      </w:r>
      <w:r w:rsidR="00B24905" w:rsidRPr="00262C22">
        <w:t>s,</w:t>
      </w:r>
      <w:r w:rsidRPr="00262C22">
        <w:t xml:space="preserve"> il faut intégrer toutes les sources de données avec les applications dans un seul système, c'est le but de l'EAI (Enterprise Application Integration)</w:t>
      </w:r>
      <w:r w:rsidR="00DE34CE" w:rsidRPr="00262C22">
        <w:t xml:space="preserve"> [</w:t>
      </w:r>
      <w:r w:rsidR="00E37F6B" w:rsidRPr="00262C22">
        <w:t>3</w:t>
      </w:r>
      <w:r w:rsidR="00DE34CE" w:rsidRPr="00262C22">
        <w:t>]</w:t>
      </w:r>
      <w:r w:rsidRPr="00262C22">
        <w:t>.</w:t>
      </w:r>
    </w:p>
    <w:p w:rsidR="0054311A" w:rsidRPr="00262C22" w:rsidRDefault="0054311A" w:rsidP="00FB4EF0">
      <w:pPr>
        <w:pStyle w:val="paragraphe"/>
      </w:pPr>
      <w:r w:rsidRPr="00262C22">
        <w:t>L'EAI signifie le processus d'intégrer les différents systèmes d'informations, anciens (legacy) et avancés, d'une même entreprise à travers un réseau reliant les machines d'une entreprise ou des entreprises, où l'intégration exige un minim</w:t>
      </w:r>
      <w:r w:rsidR="00B24905" w:rsidRPr="00262C22">
        <w:t>um de</w:t>
      </w:r>
      <w:r w:rsidRPr="00262C22">
        <w:t xml:space="preserve"> </w:t>
      </w:r>
      <w:r w:rsidR="00B24905" w:rsidRPr="00262C22">
        <w:t>(</w:t>
      </w:r>
      <w:r w:rsidRPr="00262C22">
        <w:t>ou aucun</w:t>
      </w:r>
      <w:r w:rsidR="00B24905" w:rsidRPr="00262C22">
        <w:t>)</w:t>
      </w:r>
      <w:r w:rsidRPr="00262C22">
        <w:t xml:space="preserve"> changement aux applications existantes. Une autre définition propose que l'EAI permette de faire communiquer et collaborer les applications d'une même entreprise. Donc, l'EAI doit com</w:t>
      </w:r>
      <w:r w:rsidR="00510D39" w:rsidRPr="00262C22">
        <w:t xml:space="preserve">pléter les 4 fonctions </w:t>
      </w:r>
      <w:r w:rsidR="00DE34CE" w:rsidRPr="00262C22">
        <w:t xml:space="preserve">suivantes </w:t>
      </w:r>
      <w:r w:rsidR="00344C1D" w:rsidRPr="00262C22">
        <w:t>[</w:t>
      </w:r>
      <w:r w:rsidR="00E37F6B" w:rsidRPr="00262C22">
        <w:t>2</w:t>
      </w:r>
      <w:r w:rsidR="00344C1D" w:rsidRPr="00262C22">
        <w:t>]</w:t>
      </w:r>
      <w:r w:rsidRPr="00262C22">
        <w:t>:</w:t>
      </w:r>
    </w:p>
    <w:p w:rsidR="0054311A" w:rsidRPr="00262C22" w:rsidRDefault="0054311A" w:rsidP="0054311A">
      <w:pPr>
        <w:ind w:left="1080"/>
        <w:jc w:val="lowKashida"/>
      </w:pPr>
      <w:r w:rsidRPr="00262C22">
        <w:t xml:space="preserve">1-interfacer: extraire et injecter des données dans l'application. </w:t>
      </w:r>
    </w:p>
    <w:p w:rsidR="0054311A" w:rsidRPr="00262C22" w:rsidRDefault="0054311A" w:rsidP="0054311A">
      <w:pPr>
        <w:ind w:left="1080"/>
        <w:jc w:val="lowKashida"/>
      </w:pPr>
      <w:r w:rsidRPr="00262C22">
        <w:t>2-Transformer: convertir les formats des données.</w:t>
      </w:r>
    </w:p>
    <w:p w:rsidR="0054311A" w:rsidRPr="00262C22" w:rsidRDefault="0054311A" w:rsidP="0054311A">
      <w:pPr>
        <w:ind w:left="1080"/>
        <w:jc w:val="lowKashida"/>
      </w:pPr>
      <w:r w:rsidRPr="00262C22">
        <w:t xml:space="preserve">3-Router: transporter les données vers les destinataires. </w:t>
      </w:r>
    </w:p>
    <w:p w:rsidR="0054311A" w:rsidRPr="00262C22" w:rsidRDefault="0054311A" w:rsidP="0054311A">
      <w:pPr>
        <w:ind w:left="1080"/>
        <w:jc w:val="lowKashida"/>
      </w:pPr>
      <w:r w:rsidRPr="00262C22">
        <w:t xml:space="preserve">4-Gérer: </w:t>
      </w:r>
      <w:r w:rsidR="00B24905" w:rsidRPr="00262C22">
        <w:t>s</w:t>
      </w:r>
      <w:r w:rsidRPr="00262C22">
        <w:t>uivre l'état du processus métier (Business Process).</w:t>
      </w:r>
    </w:p>
    <w:p w:rsidR="0054311A" w:rsidRPr="00262C22" w:rsidRDefault="0054311A" w:rsidP="00FB4EF0">
      <w:pPr>
        <w:pStyle w:val="paragraphe"/>
      </w:pPr>
      <w:r w:rsidRPr="00262C22">
        <w:t xml:space="preserve">Il existe plusieurs solutions </w:t>
      </w:r>
      <w:r w:rsidR="00B24905" w:rsidRPr="00262C22">
        <w:t>d’intégration des applications d’une entreprise (</w:t>
      </w:r>
      <w:r w:rsidRPr="00262C22">
        <w:t>EAI</w:t>
      </w:r>
      <w:r w:rsidR="00B24905" w:rsidRPr="00262C22">
        <w:t>)</w:t>
      </w:r>
      <w:r w:rsidRPr="00262C22">
        <w:t xml:space="preserve">, c’est à dire </w:t>
      </w:r>
      <w:r w:rsidR="00CA0953" w:rsidRPr="00262C22">
        <w:t>l</w:t>
      </w:r>
      <w:r w:rsidRPr="00262C22">
        <w:t>es méthodes d'intégration classique</w:t>
      </w:r>
      <w:r w:rsidR="00CA0953" w:rsidRPr="00262C22">
        <w:t>.</w:t>
      </w:r>
      <w:r w:rsidRPr="00262C22">
        <w:t xml:space="preserve"> </w:t>
      </w:r>
      <w:r w:rsidR="00CA0953" w:rsidRPr="00262C22">
        <w:t>Nous</w:t>
      </w:r>
      <w:r w:rsidRPr="00262C22">
        <w:t xml:space="preserve"> citons </w:t>
      </w:r>
      <w:r w:rsidR="00CA0953" w:rsidRPr="00262C22">
        <w:t>l’</w:t>
      </w:r>
      <w:r w:rsidRPr="00262C22">
        <w:t xml:space="preserve">intégration des données, </w:t>
      </w:r>
      <w:r w:rsidR="00CA0953" w:rsidRPr="00262C22">
        <w:t>l’</w:t>
      </w:r>
      <w:r w:rsidRPr="00262C22">
        <w:t xml:space="preserve">intégration au niveau des interfaces utilisateurs, </w:t>
      </w:r>
      <w:r w:rsidR="00CA0953" w:rsidRPr="00262C22">
        <w:t>l’</w:t>
      </w:r>
      <w:r w:rsidRPr="00262C22">
        <w:t xml:space="preserve">intégration au niveau des applications, </w:t>
      </w:r>
      <w:r w:rsidR="00CA0953" w:rsidRPr="00262C22">
        <w:t>et l’</w:t>
      </w:r>
      <w:r w:rsidRPr="00262C22">
        <w:t>intégration au niveau des méthodes</w:t>
      </w:r>
      <w:r w:rsidR="00CA0953" w:rsidRPr="00262C22">
        <w:t>.</w:t>
      </w:r>
      <w:r w:rsidRPr="00262C22">
        <w:t xml:space="preserve"> </w:t>
      </w:r>
      <w:r w:rsidR="00CA0953" w:rsidRPr="00262C22">
        <w:t>M</w:t>
      </w:r>
      <w:r w:rsidRPr="00262C22">
        <w:t xml:space="preserve">ais chacune de ces méthodes </w:t>
      </w:r>
      <w:r w:rsidR="00C93172" w:rsidRPr="00262C22">
        <w:t>possède</w:t>
      </w:r>
      <w:r w:rsidRPr="00262C22">
        <w:t xml:space="preserve"> ses propres inconvénients qui influent par la suite sur le rendement du système informatique intégré de l'entreprise. </w:t>
      </w:r>
    </w:p>
    <w:p w:rsidR="0054311A" w:rsidRPr="00262C22" w:rsidRDefault="0054311A" w:rsidP="00FB4EF0">
      <w:pPr>
        <w:pStyle w:val="paragraphe"/>
      </w:pPr>
      <w:r w:rsidRPr="00262C22">
        <w:lastRenderedPageBreak/>
        <w:t>Malheureusement, l’EAI traditionnel a présenté pas mal de problèmes,</w:t>
      </w:r>
      <w:r w:rsidR="00CA0953" w:rsidRPr="00262C22">
        <w:t xml:space="preserve"> tels que les</w:t>
      </w:r>
      <w:r w:rsidRPr="00262C22">
        <w:t xml:space="preserve"> coûts du logiciel d'intégration</w:t>
      </w:r>
      <w:r w:rsidR="00CA0953" w:rsidRPr="00262C22">
        <w:t xml:space="preserve"> et</w:t>
      </w:r>
      <w:r w:rsidRPr="00262C22">
        <w:t xml:space="preserve"> sa complexité, </w:t>
      </w:r>
      <w:r w:rsidR="00CA0953" w:rsidRPr="00262C22">
        <w:t>ceci exige</w:t>
      </w:r>
      <w:r w:rsidRPr="00262C22">
        <w:t xml:space="preserve"> un effort énorme et le grand problème qui réside dans l’inflexibilité des solutions existantes. Ces problèmes ont guidé les entreprises à chercher et choisir d'autres solutions. Parmi ces nouvelles solutions nous trouvons l'implémentation des systèmes EAI basés sur les services Web</w:t>
      </w:r>
      <w:r w:rsidR="00E807F6" w:rsidRPr="00262C22">
        <w:t xml:space="preserve"> [1]</w:t>
      </w:r>
      <w:r w:rsidRPr="00262C22">
        <w:t xml:space="preserve"> qui permettent à l'entreprise de réduire les coûts investis pour les solutions EAI traditionnels, puisque </w:t>
      </w:r>
      <w:r w:rsidR="00CA0953" w:rsidRPr="00262C22">
        <w:t>c</w:t>
      </w:r>
      <w:r w:rsidRPr="00262C22">
        <w:t xml:space="preserve">es services sont basés sur des normes industrielles et n'exigent pas des connaissances spécialisées sur les applications et les produits.  </w:t>
      </w:r>
    </w:p>
    <w:p w:rsidR="0054311A" w:rsidRPr="00262C22" w:rsidRDefault="0054311A" w:rsidP="00FB4EF0">
      <w:pPr>
        <w:pStyle w:val="paragraphe"/>
      </w:pPr>
      <w:r w:rsidRPr="00262C22">
        <w:t>Nous pouvons définir les services Web comme des composants logiciels encapsulant des fonctionnalités métiers de l'entreprise et sont accessibles via des standards du Web (XML, SOAP, WSDL, UDDI.,...etc.)</w:t>
      </w:r>
      <w:r w:rsidR="00344C1D" w:rsidRPr="00262C22">
        <w:t xml:space="preserve"> [</w:t>
      </w:r>
      <w:r w:rsidR="00E37F6B" w:rsidRPr="00262C22">
        <w:t>2</w:t>
      </w:r>
      <w:r w:rsidR="00344C1D" w:rsidRPr="00262C22">
        <w:t>]</w:t>
      </w:r>
      <w:r w:rsidRPr="00262C22">
        <w:t xml:space="preserve">. Les services Web servent alors d'interface d'accès à l'application, et dialogue avec elle au moyen de middleware (CORBA, RMI, DCOM,...). L'implémentation des solutions EAI basées sur les services Web permet à l'entreprise de réduire les coûts investis pour les solutions traditionnelles, puisque les solutions services Web sont basées sur des normes industrielles et n'exigent pas des connaissances spécialisées sur les applications et les produits. </w:t>
      </w:r>
    </w:p>
    <w:p w:rsidR="0054311A" w:rsidRPr="00262C22" w:rsidRDefault="0054311A" w:rsidP="00FB4EF0">
      <w:pPr>
        <w:pStyle w:val="paragraphe"/>
      </w:pPr>
      <w:r w:rsidRPr="00262C22">
        <w:t>Comme les entreprises sont basées sur des applications patrimoniales (Legacy systems), il devient primordial d’intégrer leurs systèmes d’information dans une seule enveloppe technologique. Ces systèmes sont importants d’un point de vue économique pour leurs propriétaires. En effet, le coût à investir pour la maintenance de ces systèmes est très élevé. Dans la plupart des cas, il y a abandon des systèmes patrimoniaux et reconstruction de nouvelles applications basées sur des technologies plus récente</w:t>
      </w:r>
      <w:r w:rsidR="00CA0953" w:rsidRPr="00262C22">
        <w:t>s</w:t>
      </w:r>
      <w:r w:rsidRPr="00262C22">
        <w:t>. Grâce à la technologie services Web, cette solution est passée à une autre meilleure : la migration des systèmes patrimoniaux vers les nouvelles technologies. Dans le domaine de migration des systèmes patrimoniaux, trois approches ont été définies dans différents travaux.</w:t>
      </w:r>
    </w:p>
    <w:p w:rsidR="0054311A" w:rsidRPr="00262C22" w:rsidRDefault="0054311A" w:rsidP="00FB4EF0">
      <w:pPr>
        <w:pStyle w:val="paragraphe"/>
      </w:pPr>
      <w:r w:rsidRPr="00262C22">
        <w:t>La première approche propose d'intégrer les applications via des adaptateurs (appelés Wrappers), pour que les applications puissent être invoquées comme des services Web. Dans ce type de migration, le système patrimonial est vu comme une « boîte noire » parce que seules les interfaces exposées par ces systèmes sont analysées et le noyau est ignoré. Cette approche présente une solution à court terme et peut effectivement compliquer la maintenance et la gestion du système au cours du temps.</w:t>
      </w:r>
    </w:p>
    <w:p w:rsidR="0054311A" w:rsidRPr="00262C22" w:rsidRDefault="0054311A" w:rsidP="00FB4EF0">
      <w:pPr>
        <w:pStyle w:val="paragraphe"/>
      </w:pPr>
      <w:r w:rsidRPr="00262C22">
        <w:lastRenderedPageBreak/>
        <w:t>La deuxième approche, appelée « boîte blanche », nécessite une phase de compréhension du système patrimonial qui permet d'extraire la logique de métier (Business Logic) et ensuite une deuxième phase d’implémentation de cette logique dans des nouveaux services. Cette approche permet la réutilisation des règles métier existantes dans le système patrimonial. L'inconvénient majeur de cette approche réside dans la difficulté de la récupération de la logique des métiers à cause des phases successives de maintenance et le manque de documentation du cycle de vie du système.</w:t>
      </w:r>
    </w:p>
    <w:p w:rsidR="0054311A" w:rsidRPr="00262C22" w:rsidRDefault="0054311A" w:rsidP="00FB4EF0">
      <w:pPr>
        <w:pStyle w:val="paragraphe"/>
      </w:pPr>
      <w:r w:rsidRPr="00262C22">
        <w:t>La dernière approche, dite approche « boîte grise », est une combinaison des deux approches précédentes. Cette approche vise à l’extraction des parties des systèmes patrimoniaux qui ont une logique de métier importante et les intégrer comme des services Web. Cette approche est économique et plus pratique par rapport aux deux approches précédentes, parce que l’extraction des quelques fonctionnalités intéressantes d’un système patrimonial et leur réutilisation comme des services Web se font d’une manière aisée.</w:t>
      </w:r>
    </w:p>
    <w:p w:rsidR="0054311A" w:rsidRPr="00262C22" w:rsidRDefault="0054311A" w:rsidP="00FB4EF0">
      <w:pPr>
        <w:pStyle w:val="Titre1"/>
        <w:numPr>
          <w:ilvl w:val="0"/>
          <w:numId w:val="0"/>
        </w:numPr>
      </w:pPr>
      <w:bookmarkStart w:id="20" w:name="_Toc160324610"/>
      <w:bookmarkStart w:id="21" w:name="_Toc160325048"/>
      <w:bookmarkStart w:id="22" w:name="_Toc160328615"/>
      <w:bookmarkStart w:id="23" w:name="_Toc162839572"/>
      <w:bookmarkStart w:id="24" w:name="_Toc163988743"/>
      <w:bookmarkStart w:id="25" w:name="_Toc163989167"/>
      <w:bookmarkStart w:id="26" w:name="_Toc163989519"/>
      <w:r w:rsidRPr="00262C22">
        <w:t>Objectif du travail</w:t>
      </w:r>
      <w:bookmarkEnd w:id="20"/>
      <w:bookmarkEnd w:id="21"/>
      <w:bookmarkEnd w:id="22"/>
      <w:bookmarkEnd w:id="23"/>
      <w:bookmarkEnd w:id="24"/>
      <w:bookmarkEnd w:id="25"/>
      <w:bookmarkEnd w:id="26"/>
    </w:p>
    <w:p w:rsidR="0054311A" w:rsidRPr="00262C22" w:rsidRDefault="0054311A" w:rsidP="00FB4EF0">
      <w:pPr>
        <w:pStyle w:val="paragraphe"/>
      </w:pPr>
      <w:r w:rsidRPr="00262C22">
        <w:t xml:space="preserve">Dans notre mémoire nous nous intéressons </w:t>
      </w:r>
      <w:r w:rsidR="00510D39" w:rsidRPr="00262C22">
        <w:t>à</w:t>
      </w:r>
      <w:r w:rsidRPr="00262C22">
        <w:t xml:space="preserve"> l’approche </w:t>
      </w:r>
      <w:r w:rsidR="00531A28" w:rsidRPr="00262C22">
        <w:t>d</w:t>
      </w:r>
      <w:r w:rsidRPr="00262C22">
        <w:t>’extraction des services Web à partir des systèmes patrimoniaux de type « boîte grise ». Plusieurs travaux de ce type ont été proposés, qui sont assez semblable</w:t>
      </w:r>
      <w:r w:rsidR="00510D39" w:rsidRPr="00262C22">
        <w:t>s</w:t>
      </w:r>
      <w:r w:rsidRPr="00262C22">
        <w:t xml:space="preserve"> dans leurs méthodologies avec quelques différences dans les détails de chaque approche. Selon notre point de vue, ces travaux présentent quelques inconvénients majeurs. Le premier est lié à l’intervention décisive de la supervision humaine dans les phases de ces approches. Cette intervention  est souvent coûteuse et sensible aux erreurs, surtout lors de la détection du code source qui implémente le service Web. Le deuxième est le manque de standardisation dans ces approches, car chaque langage de programmation nécessite d’effectuer des modifications approfondies pour être adaptables au langage désiré</w:t>
      </w:r>
      <w:r w:rsidR="00510D39" w:rsidRPr="00262C22">
        <w:t>, nous citons p</w:t>
      </w:r>
      <w:r w:rsidRPr="00262C22">
        <w:t xml:space="preserve">ar exemple le module de détection du code source qui implémente le service Web, le module de raffinement du code extrait et le module d’adaptation qui permet de qualifier le code source extrait à être un service Web concret...etc. Le dernier inconvénient consiste </w:t>
      </w:r>
      <w:r w:rsidR="00510D39" w:rsidRPr="00262C22">
        <w:t>est lié</w:t>
      </w:r>
      <w:r w:rsidRPr="00262C22">
        <w:t xml:space="preserve"> l’omission de l’intégration des avis des utilisateurs des systèmes patrimoniaux dans le processus de migration. </w:t>
      </w:r>
    </w:p>
    <w:p w:rsidR="0054311A" w:rsidRPr="00262C22" w:rsidRDefault="0054311A" w:rsidP="00FB4EF0">
      <w:pPr>
        <w:pStyle w:val="paragraphe"/>
      </w:pPr>
      <w:r w:rsidRPr="00262C22">
        <w:t>Pour remédier à ces inconvénients, nous proposons une approche générique en adoptant l'approche « boîte grise ». Notre approche offre un processus basé sur le langage WSL</w:t>
      </w:r>
      <w:r w:rsidR="00510D39" w:rsidRPr="00262C22">
        <w:t xml:space="preserve"> (Wide Spectrum Language)</w:t>
      </w:r>
      <w:r w:rsidRPr="00262C22">
        <w:t xml:space="preserve"> comme langage intermédiaire pour l’extraction des fonctionnalités existantes dans les systèmes patrimoniaux des différents langages de programmation, et leur réutilisation en tant que services Web où l’intervention de la </w:t>
      </w:r>
      <w:r w:rsidRPr="00262C22">
        <w:lastRenderedPageBreak/>
        <w:t>supervision humaine est très limitée et permet aussi d’intégrer les efforts des utilisateurs dans les phases de processus d’émigration et surtout dans la phase de l’analyse et la définition des services Web logiques.</w:t>
      </w:r>
    </w:p>
    <w:p w:rsidR="0054311A" w:rsidRPr="00262C22" w:rsidRDefault="0054311A" w:rsidP="004B348F">
      <w:pPr>
        <w:pStyle w:val="Titre1"/>
        <w:numPr>
          <w:ilvl w:val="0"/>
          <w:numId w:val="0"/>
        </w:numPr>
      </w:pPr>
      <w:bookmarkStart w:id="27" w:name="_Toc160324611"/>
      <w:bookmarkStart w:id="28" w:name="_Toc160325049"/>
      <w:bookmarkStart w:id="29" w:name="_Toc160328616"/>
      <w:bookmarkStart w:id="30" w:name="_Toc162839573"/>
      <w:bookmarkStart w:id="31" w:name="_Toc163988744"/>
      <w:bookmarkStart w:id="32" w:name="_Toc163989168"/>
      <w:bookmarkStart w:id="33" w:name="_Toc163989520"/>
      <w:r w:rsidRPr="00262C22">
        <w:t>Organisation du document</w:t>
      </w:r>
      <w:bookmarkEnd w:id="27"/>
      <w:bookmarkEnd w:id="28"/>
      <w:bookmarkEnd w:id="29"/>
      <w:bookmarkEnd w:id="30"/>
      <w:bookmarkEnd w:id="31"/>
      <w:bookmarkEnd w:id="32"/>
      <w:bookmarkEnd w:id="33"/>
      <w:r w:rsidRPr="00262C22">
        <w:t xml:space="preserve">    </w:t>
      </w:r>
    </w:p>
    <w:p w:rsidR="0054311A" w:rsidRPr="00262C22" w:rsidRDefault="0054311A" w:rsidP="00FB4EF0">
      <w:pPr>
        <w:pStyle w:val="paragraphe"/>
      </w:pPr>
      <w:r w:rsidRPr="00262C22">
        <w:t xml:space="preserve">Le reste de ce mémoire sera subdivisé en trois parties, la première est consacrée à l’état de l’art, la deuxième contient notre solution de la problématique posée et nous terminerons </w:t>
      </w:r>
      <w:r w:rsidR="002965B1" w:rsidRPr="00262C22">
        <w:t>avec</w:t>
      </w:r>
      <w:r w:rsidRPr="00262C22">
        <w:t xml:space="preserve"> la troisième partie où sera exposé</w:t>
      </w:r>
      <w:r w:rsidR="002965B1" w:rsidRPr="00262C22">
        <w:t>e</w:t>
      </w:r>
      <w:r w:rsidRPr="00262C22">
        <w:t xml:space="preserve"> une étude de cas pour valider notre solution.</w:t>
      </w:r>
    </w:p>
    <w:p w:rsidR="0054311A" w:rsidRPr="00262C22" w:rsidRDefault="0054311A" w:rsidP="00FB4EF0">
      <w:pPr>
        <w:pStyle w:val="paragraphe"/>
      </w:pPr>
      <w:r w:rsidRPr="00262C22">
        <w:t>Dans la première partie de ce mémoire, nous allons présenter un état de l’art qui est composé de trois chapitres. Dans le premier chapitre, une étude approfondie sur le domaine d’intégration des applications des entreprises (EAI) est présentée, tout en exposant quelques définitions proposées ensuite nous présenterons les différentes approches d’intégration, point à point et middleware, et les différent niveaux d’intégration</w:t>
      </w:r>
      <w:r w:rsidR="002965B1" w:rsidRPr="00262C22">
        <w:t>. N</w:t>
      </w:r>
      <w:r w:rsidRPr="00262C22">
        <w:t xml:space="preserve">ous terminerons ce chapitre par une architecture type d’un EAI. Dans le deuxième chapitre, nous nous intéresserons par les services Web et les différents standards utilisés pour les déployés, et nous terminerons ce chapitre </w:t>
      </w:r>
      <w:r w:rsidR="002965B1" w:rsidRPr="00262C22">
        <w:t>avec</w:t>
      </w:r>
      <w:r w:rsidRPr="00262C22">
        <w:t xml:space="preserve"> les avantages apportés par les services Web au monde industriel. Enfin, le dernier chapitre de la première partie entamera les systèmes patrimoniaux et les techniques utilisées pour les </w:t>
      </w:r>
      <w:r w:rsidR="002965B1" w:rsidRPr="00262C22">
        <w:t xml:space="preserve">faire </w:t>
      </w:r>
      <w:r w:rsidRPr="00262C22">
        <w:t>migr</w:t>
      </w:r>
      <w:r w:rsidR="002965B1" w:rsidRPr="00262C22">
        <w:t>er</w:t>
      </w:r>
      <w:r w:rsidRPr="00262C22">
        <w:t xml:space="preserve"> vers une architecture orientée services Web, en présentant d’abord les différentes phases du cycle d’évolution de ces systèmes patrimoniaux, et ensuite nous exposerons quelques travaux de différentes approches, boîte blanche et boîte grise, pour l’extraction et la réutilisation des fonctionnalités existantes dans les systèmes patrimoniaux comme des services Web.</w:t>
      </w:r>
    </w:p>
    <w:p w:rsidR="0054311A" w:rsidRPr="00262C22" w:rsidRDefault="002965B1" w:rsidP="00FB4EF0">
      <w:pPr>
        <w:pStyle w:val="paragraphe"/>
      </w:pPr>
      <w:r w:rsidRPr="00262C22">
        <w:t>L</w:t>
      </w:r>
      <w:r w:rsidR="0054311A" w:rsidRPr="00262C22">
        <w:t xml:space="preserve">e quatrième chapitre de ce mémoire, et avant d’introduire notre approche pour l’extraction des services Web à partir des systèmes patrimoniaux, nous présenterons en général les deux nouveaux concepts utilisés dans notre approche qui sont la règle métier et le langage WSL. </w:t>
      </w:r>
    </w:p>
    <w:p w:rsidR="0054311A" w:rsidRPr="00262C22" w:rsidRDefault="002965B1" w:rsidP="00FB4EF0">
      <w:pPr>
        <w:pStyle w:val="paragraphe"/>
      </w:pPr>
      <w:r w:rsidRPr="00262C22">
        <w:t>L</w:t>
      </w:r>
      <w:r w:rsidR="0054311A" w:rsidRPr="00262C22">
        <w:t>e chapitre</w:t>
      </w:r>
      <w:r w:rsidRPr="00262C22">
        <w:t xml:space="preserve"> cinq</w:t>
      </w:r>
      <w:r w:rsidR="0054311A" w:rsidRPr="00262C22">
        <w:t xml:space="preserve">, sera consacré à la validation de notre approche, où nous appliquerons cette approche sur une application patrimoniale qui a été développée en langage C pour la résolution des systèmes linéaires, dont nous avons </w:t>
      </w:r>
      <w:r w:rsidRPr="00262C22">
        <w:t>introduit</w:t>
      </w:r>
      <w:r w:rsidR="0054311A" w:rsidRPr="00262C22">
        <w:t xml:space="preserve"> une fonctionnalité pour la réutiliser comme un service Web.</w:t>
      </w:r>
    </w:p>
    <w:p w:rsidR="00E7792D" w:rsidRPr="00262C22" w:rsidRDefault="00E7792D" w:rsidP="00C82393">
      <w:pPr>
        <w:pStyle w:val="Titre1"/>
        <w:sectPr w:rsidR="00E7792D" w:rsidRPr="00262C22" w:rsidSect="00762616">
          <w:headerReference w:type="default" r:id="rId11"/>
          <w:pgSz w:w="11906" w:h="16838" w:code="9"/>
          <w:pgMar w:top="1418" w:right="1418" w:bottom="1418" w:left="1418" w:header="709" w:footer="709" w:gutter="0"/>
          <w:pgNumType w:start="2"/>
          <w:cols w:space="708"/>
          <w:bidi/>
          <w:docGrid w:linePitch="360"/>
        </w:sectPr>
      </w:pPr>
    </w:p>
    <w:p w:rsidR="005618AA" w:rsidRPr="00262C22" w:rsidRDefault="005618AA" w:rsidP="006E3422">
      <w:pPr>
        <w:pStyle w:val="chapitre"/>
        <w:rPr>
          <w:color w:val="FFFFFF" w:themeColor="background1"/>
        </w:rPr>
      </w:pPr>
      <w:bookmarkStart w:id="34" w:name="_Toc163989521"/>
      <w:bookmarkStart w:id="35" w:name="_Toc160324612"/>
      <w:bookmarkStart w:id="36" w:name="_Toc160325050"/>
      <w:bookmarkStart w:id="37" w:name="_Toc160325756"/>
      <w:bookmarkStart w:id="38" w:name="_Toc160328618"/>
      <w:bookmarkStart w:id="39" w:name="_Toc162839574"/>
      <w:bookmarkStart w:id="40" w:name="_Toc163988745"/>
      <w:r w:rsidRPr="00262C22">
        <w:rPr>
          <w:color w:val="FFFFFF" w:themeColor="background1"/>
        </w:rPr>
        <w:lastRenderedPageBreak/>
        <w:t>Chapitre 1 :</w:t>
      </w:r>
      <w:bookmarkEnd w:id="34"/>
    </w:p>
    <w:p w:rsidR="004D6739" w:rsidRPr="00262C22" w:rsidRDefault="00805603" w:rsidP="006E3422">
      <w:pPr>
        <w:pStyle w:val="chapitre"/>
        <w:sectPr w:rsidR="004D6739" w:rsidRPr="00262C22" w:rsidSect="00762616">
          <w:headerReference w:type="default" r:id="rId12"/>
          <w:pgSz w:w="11906" w:h="16838" w:code="9"/>
          <w:pgMar w:top="1418" w:right="1418" w:bottom="1418" w:left="1418" w:header="709" w:footer="709" w:gutter="0"/>
          <w:cols w:space="708"/>
          <w:bidi/>
          <w:docGrid w:linePitch="360"/>
        </w:sectPr>
      </w:pPr>
      <w:bookmarkStart w:id="41" w:name="_Toc163989169"/>
      <w:bookmarkStart w:id="42" w:name="_Toc163989522"/>
      <w:r w:rsidRPr="00805603">
        <w:rPr>
          <w:noProof/>
          <w:lang w:bidi="ar-SA"/>
        </w:rPr>
        <w:pict>
          <v:shape id="_x0000_s1606" type="#_x0000_t202" style="position:absolute;margin-left:0;margin-top:261pt;width:480pt;height:180pt;z-index:23" stroked="f">
            <v:fill color2="fill darken(118)" rotate="t" angle="-135" method="linear sigma" focus="100%" type="gradient"/>
            <v:textbox style="mso-next-textbox:#_x0000_s1606">
              <w:txbxContent>
                <w:p w:rsidR="00451067" w:rsidRDefault="00451067" w:rsidP="00C93172">
                  <w:pPr>
                    <w:jc w:val="center"/>
                  </w:pPr>
                </w:p>
                <w:p w:rsidR="00451067" w:rsidRDefault="00451067" w:rsidP="00C93172">
                  <w:pPr>
                    <w:jc w:val="center"/>
                  </w:pPr>
                  <w:r w:rsidRPr="00805603">
                    <w:pict>
                      <v:shape id="_x0000_i1037" type="#_x0000_t136" style="width:94.5pt;height:51pt" stroked="f">
                        <v:fill color2="#aaa" type="gradient"/>
                        <v:shadow on="t" color="#4d4d4d" opacity="52429f" offset=",3pt"/>
                        <v:textpath style="font-family:&quot;Arial Black&quot;;v-text-spacing:78650f;v-text-kern:t" trim="t" fitpath="t" string="EAI:"/>
                      </v:shape>
                    </w:pict>
                  </w:r>
                </w:p>
                <w:p w:rsidR="00451067" w:rsidRPr="00C93172" w:rsidRDefault="00451067" w:rsidP="00C93172">
                  <w:pPr>
                    <w:jc w:val="center"/>
                    <w:rPr>
                      <w:sz w:val="12"/>
                      <w:szCs w:val="12"/>
                    </w:rPr>
                  </w:pPr>
                </w:p>
                <w:p w:rsidR="00451067" w:rsidRDefault="00451067" w:rsidP="00C93172">
                  <w:pPr>
                    <w:jc w:val="right"/>
                  </w:pPr>
                  <w:r w:rsidRPr="00805603">
                    <w:pict>
                      <v:shape id="_x0000_i1038" type="#_x0000_t136" style="width:449.25pt;height:51pt" stroked="f">
                        <v:fill color2="#aaa" type="gradient"/>
                        <v:shadow on="t" color="#4d4d4d" opacity="52429f" offset=",3pt"/>
                        <v:textpath style="font-family:&quot;Arial Black&quot;;v-text-spacing:78650f;v-text-kern:t" trim="t" fitpath="t" string="Un nouveau paradigme"/>
                      </v:shape>
                    </w:pict>
                  </w:r>
                </w:p>
              </w:txbxContent>
            </v:textbox>
          </v:shape>
        </w:pict>
      </w:r>
      <w:r w:rsidRPr="00805603">
        <w:rPr>
          <w:noProof/>
          <w:lang w:bidi="ar-SA"/>
        </w:rPr>
        <w:pict>
          <v:shape id="_x0000_s1608" type="#_x0000_t202" style="position:absolute;margin-left:42pt;margin-top:126pt;width:132pt;height:46.5pt;z-index:25" stroked="f">
            <v:fill color2="fill darken(118)" rotate="t" method="linear sigma" focus="100%" type="gradient"/>
            <v:textbox style="mso-next-textbox:#_x0000_s1608">
              <w:txbxContent>
                <w:p w:rsidR="00451067" w:rsidRDefault="00451067" w:rsidP="006E3422">
                  <w:pPr>
                    <w:pStyle w:val="chapitre"/>
                  </w:pPr>
                  <w:r w:rsidRPr="00D109AC">
                    <w:t xml:space="preserve">Chapitre </w:t>
                  </w:r>
                  <w:r>
                    <w:t>1</w:t>
                  </w:r>
                  <w:r w:rsidRPr="00D109AC">
                    <w:t> :</w:t>
                  </w:r>
                </w:p>
              </w:txbxContent>
            </v:textbox>
          </v:shape>
        </w:pict>
      </w:r>
      <w:bookmarkEnd w:id="35"/>
      <w:bookmarkEnd w:id="36"/>
      <w:bookmarkEnd w:id="37"/>
      <w:bookmarkEnd w:id="38"/>
      <w:bookmarkEnd w:id="39"/>
      <w:bookmarkEnd w:id="40"/>
      <w:bookmarkEnd w:id="41"/>
      <w:bookmarkEnd w:id="42"/>
    </w:p>
    <w:p w:rsidR="001510AA" w:rsidRPr="00262C22" w:rsidRDefault="001510AA" w:rsidP="00C82393">
      <w:pPr>
        <w:pStyle w:val="Titre1"/>
      </w:pPr>
      <w:bookmarkStart w:id="43" w:name="_Toc160124319"/>
      <w:bookmarkStart w:id="44" w:name="_Toc160324613"/>
      <w:bookmarkStart w:id="45" w:name="_Toc160325051"/>
      <w:bookmarkStart w:id="46" w:name="_Toc160328619"/>
      <w:bookmarkStart w:id="47" w:name="_Toc162839575"/>
      <w:bookmarkStart w:id="48" w:name="_Toc163988746"/>
      <w:bookmarkStart w:id="49" w:name="_Toc163989170"/>
      <w:bookmarkStart w:id="50" w:name="_Toc163989523"/>
      <w:r w:rsidRPr="00262C22">
        <w:lastRenderedPageBreak/>
        <w:t>Introduction</w:t>
      </w:r>
      <w:bookmarkEnd w:id="0"/>
      <w:bookmarkEnd w:id="1"/>
      <w:bookmarkEnd w:id="2"/>
      <w:bookmarkEnd w:id="3"/>
      <w:bookmarkEnd w:id="4"/>
      <w:bookmarkEnd w:id="43"/>
      <w:bookmarkEnd w:id="44"/>
      <w:bookmarkEnd w:id="45"/>
      <w:bookmarkEnd w:id="46"/>
      <w:bookmarkEnd w:id="47"/>
      <w:bookmarkEnd w:id="48"/>
      <w:bookmarkEnd w:id="49"/>
      <w:bookmarkEnd w:id="50"/>
    </w:p>
    <w:p w:rsidR="001510AA" w:rsidRPr="00262C22" w:rsidRDefault="001510AA" w:rsidP="001510AA">
      <w:pPr>
        <w:pStyle w:val="paragraphe"/>
      </w:pPr>
      <w:r w:rsidRPr="00262C22">
        <w:rPr>
          <w:lang w:bidi="ar-SA"/>
        </w:rPr>
        <w:t>Pour une raison ou une autre, les systèmes d’information et les applications dans une même entreprise sont très variés. Parmi ces raisons nous trouvons que les entreprises achètent ou développent des systèmes d’information dédiés chaque fois que les besoins de leurs ac</w:t>
      </w:r>
      <w:r w:rsidR="000C5C6B" w:rsidRPr="00262C22">
        <w:rPr>
          <w:lang w:bidi="ar-SA"/>
        </w:rPr>
        <w:t>tivités augmentent ou l'exigent.</w:t>
      </w:r>
      <w:r w:rsidRPr="00262C22">
        <w:rPr>
          <w:lang w:bidi="ar-SA"/>
        </w:rPr>
        <w:t xml:space="preserve"> </w:t>
      </w:r>
      <w:r w:rsidR="000C5C6B" w:rsidRPr="00262C22">
        <w:rPr>
          <w:lang w:bidi="ar-SA"/>
        </w:rPr>
        <w:t>Elles</w:t>
      </w:r>
      <w:r w:rsidRPr="00262C22">
        <w:rPr>
          <w:lang w:bidi="ar-SA"/>
        </w:rPr>
        <w:t xml:space="preserve"> déploient des applications sur plusieurs plateformes et différentes architectures, et elles personnalisent ses systèmes pour être conformes avec leurs activités.</w:t>
      </w:r>
    </w:p>
    <w:p w:rsidR="001510AA" w:rsidRPr="00262C22" w:rsidRDefault="001510AA" w:rsidP="000C5C6B">
      <w:pPr>
        <w:pStyle w:val="paragraphe"/>
        <w:rPr>
          <w:lang w:bidi="ar-SA"/>
        </w:rPr>
      </w:pPr>
      <w:r w:rsidRPr="00262C22">
        <w:rPr>
          <w:lang w:bidi="ar-SA"/>
        </w:rPr>
        <w:t>Avec l’évolution rapide de l’informatique dans l’entreprise</w:t>
      </w:r>
      <w:r w:rsidRPr="00262C22">
        <w:t>,</w:t>
      </w:r>
      <w:r w:rsidRPr="00262C22">
        <w:rPr>
          <w:lang w:bidi="ar-SA"/>
        </w:rPr>
        <w:t xml:space="preserve"> les conditions de l'échange de l'information et de la collaboration d'affaires entre différentes entreprises </w:t>
      </w:r>
      <w:r w:rsidRPr="00262C22">
        <w:t xml:space="preserve">augmentent </w:t>
      </w:r>
      <w:r w:rsidRPr="00262C22">
        <w:rPr>
          <w:lang w:bidi="ar-SA"/>
        </w:rPr>
        <w:t>également, et les voi</w:t>
      </w:r>
      <w:r w:rsidR="000C5C6B" w:rsidRPr="00262C22">
        <w:rPr>
          <w:lang w:bidi="ar-SA"/>
        </w:rPr>
        <w:t>es</w:t>
      </w:r>
      <w:r w:rsidRPr="00262C22">
        <w:rPr>
          <w:lang w:bidi="ar-SA"/>
        </w:rPr>
        <w:t xml:space="preserve"> pour résoudre le problème des îlots des informations montent plus haut que jamais. L'historique des systèmes d'information dans les entreprises compte plusieurs tentatives pour l'intégration des applications et les sources </w:t>
      </w:r>
      <w:r w:rsidRPr="00262C22">
        <w:t>des</w:t>
      </w:r>
      <w:r w:rsidRPr="00262C22">
        <w:rPr>
          <w:lang w:bidi="ar-SA"/>
        </w:rPr>
        <w:t xml:space="preserve"> données, c’est à dire la possibilité d'accéder aux données importantes à partir des différents points, pour garantir la cohérence, l'actualité d'information, la bonne évolution </w:t>
      </w:r>
      <w:r w:rsidR="000C5C6B" w:rsidRPr="00262C22">
        <w:t>de</w:t>
      </w:r>
      <w:r w:rsidRPr="00262C22">
        <w:rPr>
          <w:lang w:bidi="ar-SA"/>
        </w:rPr>
        <w:t>s</w:t>
      </w:r>
      <w:r w:rsidR="000C5C6B" w:rsidRPr="00262C22">
        <w:rPr>
          <w:lang w:bidi="ar-SA"/>
        </w:rPr>
        <w:t xml:space="preserve"> affaires</w:t>
      </w:r>
      <w:r w:rsidRPr="00262C22">
        <w:rPr>
          <w:lang w:bidi="ar-SA"/>
        </w:rPr>
        <w:t xml:space="preserve"> d'une entreprise, et pour </w:t>
      </w:r>
      <w:r w:rsidRPr="00262C22">
        <w:t>construire une</w:t>
      </w:r>
      <w:r w:rsidRPr="00262C22">
        <w:rPr>
          <w:lang w:bidi="ar-SA"/>
        </w:rPr>
        <w:t xml:space="preserve"> base d'information</w:t>
      </w:r>
      <w:r w:rsidR="000C5C6B" w:rsidRPr="00262C22">
        <w:rPr>
          <w:lang w:bidi="ar-SA"/>
        </w:rPr>
        <w:t>s</w:t>
      </w:r>
      <w:r w:rsidRPr="00262C22">
        <w:rPr>
          <w:lang w:bidi="ar-SA"/>
        </w:rPr>
        <w:t xml:space="preserve"> </w:t>
      </w:r>
      <w:r w:rsidRPr="00262C22">
        <w:t xml:space="preserve">complète </w:t>
      </w:r>
      <w:r w:rsidRPr="00262C22">
        <w:rPr>
          <w:lang w:bidi="ar-SA"/>
        </w:rPr>
        <w:t xml:space="preserve">et exhaustive. Ces travaux ont donné naissance à un nouveau domaine de recherche, appelé EAI (Enterprise Application Integration), dont l'objectif est de définir tous les outils et les méthodes </w:t>
      </w:r>
      <w:r w:rsidRPr="00262C22">
        <w:t xml:space="preserve">nécessaires </w:t>
      </w:r>
      <w:r w:rsidRPr="00262C22">
        <w:rPr>
          <w:lang w:bidi="ar-SA"/>
        </w:rPr>
        <w:t xml:space="preserve">pour accomplir l'intégration des applications dans une entreprise </w:t>
      </w:r>
      <w:r w:rsidR="000C5C6B" w:rsidRPr="00262C22">
        <w:rPr>
          <w:lang w:bidi="ar-SA"/>
        </w:rPr>
        <w:t>avec</w:t>
      </w:r>
      <w:r w:rsidRPr="00262C22">
        <w:rPr>
          <w:lang w:bidi="ar-SA"/>
        </w:rPr>
        <w:t xml:space="preserve"> un temps très réduit.  </w:t>
      </w:r>
    </w:p>
    <w:p w:rsidR="001510AA" w:rsidRPr="00262C22" w:rsidRDefault="001510AA" w:rsidP="004D6739">
      <w:pPr>
        <w:pStyle w:val="paragraphe"/>
      </w:pPr>
      <w:r w:rsidRPr="00262C22">
        <w:rPr>
          <w:lang w:bidi="ar-SA"/>
        </w:rPr>
        <w:t xml:space="preserve">Dernièrement, l’eBusiness s’envisage comme un nouveau modèle permettant </w:t>
      </w:r>
      <w:r w:rsidRPr="00262C22">
        <w:t>de</w:t>
      </w:r>
      <w:r w:rsidRPr="00262C22">
        <w:rPr>
          <w:lang w:bidi="ar-SA"/>
        </w:rPr>
        <w:t xml:space="preserve"> contrôler les chaînes d'achat et d'approvisionnement, </w:t>
      </w:r>
      <w:r w:rsidRPr="00262C22">
        <w:t>les relations</w:t>
      </w:r>
      <w:r w:rsidRPr="00262C22">
        <w:rPr>
          <w:lang w:bidi="ar-SA"/>
        </w:rPr>
        <w:t xml:space="preserve"> avec les clients et fournir des applications et des services basés sur le Web. Pour cela, </w:t>
      </w:r>
      <w:r w:rsidRPr="00262C22">
        <w:t>les règles et les buts qui gèrent l’EAI ont été changées et passées à une autre meilleure qui est le renforcement des systèmes EAI classiques par des outils avancées pour qu’ils soient capables de supporter l’exposition des systèmes traditionnels des entreprises à tra</w:t>
      </w:r>
      <w:r w:rsidR="004D6739" w:rsidRPr="00262C22">
        <w:t>v</w:t>
      </w:r>
      <w:r w:rsidRPr="00262C22">
        <w:t>ers le monde entier à l’aide du Web, dont le but est de chercher des nouveaux marchés, en adoptant le model eBusiness.</w:t>
      </w:r>
    </w:p>
    <w:p w:rsidR="009A0074" w:rsidRPr="00262C22" w:rsidRDefault="001510AA" w:rsidP="000C5C6B">
      <w:pPr>
        <w:pStyle w:val="paragraphe"/>
      </w:pPr>
      <w:r w:rsidRPr="00262C22">
        <w:rPr>
          <w:lang w:bidi="ar-SA"/>
        </w:rPr>
        <w:t xml:space="preserve">L’objectif de ce chapitre est d’explorer le domaine de l’intégration des applications dans l’entreprise </w:t>
      </w:r>
      <w:r w:rsidR="000C5C6B" w:rsidRPr="00262C22">
        <w:rPr>
          <w:lang w:bidi="ar-SA"/>
        </w:rPr>
        <w:t xml:space="preserve">(EAI). Nous commençons cette étude </w:t>
      </w:r>
      <w:r w:rsidRPr="00262C22">
        <w:rPr>
          <w:lang w:bidi="ar-SA"/>
        </w:rPr>
        <w:t xml:space="preserve">par l’introduction des différents systèmes d’information qui peuvent exister dans une entreprise. Après la présentation de quelques définitions de l’EAI tirées de littératures, nous allons révéler les différents problèmes qui arrivent devant le processus d’intégration. Ensuite, </w:t>
      </w:r>
      <w:r w:rsidR="000C5C6B" w:rsidRPr="00262C22">
        <w:rPr>
          <w:lang w:bidi="ar-SA"/>
        </w:rPr>
        <w:t>n</w:t>
      </w:r>
      <w:r w:rsidRPr="00262C22">
        <w:rPr>
          <w:lang w:bidi="ar-SA"/>
        </w:rPr>
        <w:t>ous entamons les modèles d'intégrations logiques et en manifestant, à la fin de cette section, les avantages et les inconvénients de chacun, et nous les suivrons par les niveaux d'intégrations, qui sont l’intégration des données, le niveau d’API</w:t>
      </w:r>
      <w:r w:rsidR="000C5C6B" w:rsidRPr="00262C22">
        <w:rPr>
          <w:lang w:bidi="ar-SA"/>
        </w:rPr>
        <w:t xml:space="preserve"> (Application Programming Interface)</w:t>
      </w:r>
      <w:r w:rsidRPr="00262C22">
        <w:rPr>
          <w:lang w:bidi="ar-SA"/>
        </w:rPr>
        <w:t xml:space="preserve">, le processus </w:t>
      </w:r>
      <w:r w:rsidRPr="00262C22">
        <w:rPr>
          <w:lang w:bidi="ar-SA"/>
        </w:rPr>
        <w:lastRenderedPageBreak/>
        <w:t xml:space="preserve">métiers et l'intégration de l'interface utilisateurs. La section suivante sera consacrée aux approches proposées pour accomplir la tâche de l’intégration qui sont, l'approche client serveur, utilisation des adaptateurs synchrones et asynchrones, utilisation d'un serveur d'application, et enfin la dernière proposition pour l’EAI qui est Architecture de Connecteur de J2EE (JCA). Nous exposons aussi une architecture de trois couches pour l'EAI. Cet </w:t>
      </w:r>
      <w:r w:rsidR="000C5C6B" w:rsidRPr="00262C22">
        <w:rPr>
          <w:lang w:bidi="ar-SA"/>
        </w:rPr>
        <w:t>étude</w:t>
      </w:r>
      <w:r w:rsidRPr="00262C22">
        <w:rPr>
          <w:lang w:bidi="ar-SA"/>
        </w:rPr>
        <w:t xml:space="preserve"> est conclu par les avantages apportés aux entreprises grâce à l’EAI et une conclusion.</w:t>
      </w:r>
      <w:r w:rsidRPr="00262C22">
        <w:t xml:space="preserve"> </w:t>
      </w:r>
    </w:p>
    <w:p w:rsidR="001510AA" w:rsidRPr="00262C22" w:rsidRDefault="001510AA" w:rsidP="005618AA">
      <w:pPr>
        <w:pStyle w:val="Titre1"/>
      </w:pPr>
      <w:bookmarkStart w:id="51" w:name="_Toc163989171"/>
      <w:bookmarkStart w:id="52" w:name="_Toc163989524"/>
      <w:bookmarkStart w:id="53" w:name="_Toc160124320"/>
      <w:bookmarkStart w:id="54" w:name="_Toc160324614"/>
      <w:bookmarkStart w:id="55" w:name="_Toc160325052"/>
      <w:bookmarkStart w:id="56" w:name="_Toc160328620"/>
      <w:bookmarkStart w:id="57" w:name="_Toc162839576"/>
      <w:bookmarkStart w:id="58" w:name="_Toc163988747"/>
      <w:r w:rsidRPr="00262C22">
        <w:t>Systèmes d’Information des Entreprises (SIE)</w:t>
      </w:r>
      <w:bookmarkEnd w:id="51"/>
      <w:bookmarkEnd w:id="52"/>
      <w:r w:rsidRPr="00262C22">
        <w:t xml:space="preserve"> </w:t>
      </w:r>
      <w:bookmarkEnd w:id="53"/>
      <w:bookmarkEnd w:id="54"/>
      <w:bookmarkEnd w:id="55"/>
      <w:bookmarkEnd w:id="56"/>
      <w:bookmarkEnd w:id="57"/>
      <w:bookmarkEnd w:id="58"/>
    </w:p>
    <w:p w:rsidR="001510AA" w:rsidRPr="00262C22" w:rsidRDefault="001510AA" w:rsidP="000C5C6B">
      <w:pPr>
        <w:pStyle w:val="paragraphe"/>
        <w:rPr>
          <w:lang w:bidi="ar-SA"/>
        </w:rPr>
      </w:pPr>
      <w:r w:rsidRPr="00262C22">
        <w:t xml:space="preserve">Dans une même entreprise, il existe souvent des applications diverses </w:t>
      </w:r>
      <w:r w:rsidRPr="00262C22">
        <w:rPr>
          <w:lang w:bidi="ar-SA"/>
        </w:rPr>
        <w:t xml:space="preserve">qualifiées comme des </w:t>
      </w:r>
      <w:r w:rsidR="00FB4EF0" w:rsidRPr="00262C22">
        <w:rPr>
          <w:lang w:bidi="ar-SA"/>
        </w:rPr>
        <w:t>S</w:t>
      </w:r>
      <w:r w:rsidRPr="00262C22">
        <w:rPr>
          <w:lang w:bidi="ar-SA"/>
        </w:rPr>
        <w:t>ystèmes d’</w:t>
      </w:r>
      <w:r w:rsidR="00FB4EF0" w:rsidRPr="00262C22">
        <w:rPr>
          <w:lang w:bidi="ar-SA"/>
        </w:rPr>
        <w:t>I</w:t>
      </w:r>
      <w:r w:rsidRPr="00262C22">
        <w:rPr>
          <w:lang w:bidi="ar-SA"/>
        </w:rPr>
        <w:t>nformation</w:t>
      </w:r>
      <w:r w:rsidR="000C5C6B" w:rsidRPr="00262C22">
        <w:rPr>
          <w:lang w:bidi="ar-SA"/>
        </w:rPr>
        <w:t xml:space="preserve"> </w:t>
      </w:r>
      <w:r w:rsidRPr="00262C22">
        <w:rPr>
          <w:lang w:bidi="ar-SA"/>
        </w:rPr>
        <w:t xml:space="preserve">des </w:t>
      </w:r>
      <w:r w:rsidR="00FB4EF0" w:rsidRPr="00262C22">
        <w:rPr>
          <w:lang w:bidi="ar-SA"/>
        </w:rPr>
        <w:t>E</w:t>
      </w:r>
      <w:r w:rsidRPr="00262C22">
        <w:rPr>
          <w:lang w:bidi="ar-SA"/>
        </w:rPr>
        <w:t>ntreprises (SIEs), nous citons </w:t>
      </w:r>
      <w:r w:rsidR="005618AA" w:rsidRPr="00262C22">
        <w:t>[10]</w:t>
      </w:r>
      <w:r w:rsidRPr="00262C22">
        <w:rPr>
          <w:lang w:bidi="ar-SA"/>
        </w:rPr>
        <w:t>:</w:t>
      </w:r>
    </w:p>
    <w:p w:rsidR="001510AA" w:rsidRPr="00262C22" w:rsidRDefault="001510AA" w:rsidP="004055F3">
      <w:pPr>
        <w:pStyle w:val="point"/>
      </w:pPr>
      <w:r w:rsidRPr="00262C22">
        <w:t>Les applications spéciales (custom applications) : sont des applications spéciales développées par les entreprises pour gérer ses affaires, en utilisant différents langages de programmation, comme par exemple : C/C++, COBOL,…etc.</w:t>
      </w:r>
    </w:p>
    <w:p w:rsidR="001510AA" w:rsidRPr="00262C22" w:rsidRDefault="001510AA" w:rsidP="004055F3">
      <w:pPr>
        <w:pStyle w:val="point"/>
        <w:rPr>
          <w:lang w:bidi="ar-SA"/>
        </w:rPr>
      </w:pPr>
      <w:r w:rsidRPr="00262C22">
        <w:rPr>
          <w:lang w:bidi="ar-SA"/>
        </w:rPr>
        <w:t xml:space="preserve">Les applications ERP (Enterprise Resource Planning): ces applications contiennent plusieurs fonctions utiles pour le bon déroulement des activités de l’entreprise, comme : la gestion </w:t>
      </w:r>
      <w:r w:rsidRPr="00262C22">
        <w:t>des stocks,</w:t>
      </w:r>
      <w:r w:rsidRPr="00262C22">
        <w:rPr>
          <w:lang w:bidi="ar-SA"/>
        </w:rPr>
        <w:t xml:space="preserve"> le contrôle de </w:t>
      </w:r>
      <w:r w:rsidRPr="00262C22">
        <w:t>la</w:t>
      </w:r>
      <w:r w:rsidRPr="00262C22">
        <w:rPr>
          <w:lang w:bidi="ar-SA"/>
        </w:rPr>
        <w:t xml:space="preserve"> production, la gestion des ressources humaines. Parmi les applications ERP nous trouvons les applications logistiques.</w:t>
      </w:r>
    </w:p>
    <w:p w:rsidR="001510AA" w:rsidRPr="00262C22" w:rsidRDefault="001510AA" w:rsidP="004055F3">
      <w:pPr>
        <w:pStyle w:val="point"/>
        <w:rPr>
          <w:lang w:bidi="ar-SA"/>
        </w:rPr>
      </w:pPr>
      <w:r w:rsidRPr="00262C22">
        <w:rPr>
          <w:lang w:bidi="ar-SA"/>
        </w:rPr>
        <w:t>Les programmes des transactions qui sont exécutés sur les systèmes de traitement des transactions.</w:t>
      </w:r>
    </w:p>
    <w:p w:rsidR="004055F3" w:rsidRPr="00262C22" w:rsidRDefault="001510AA" w:rsidP="000C5C6B">
      <w:pPr>
        <w:pStyle w:val="point"/>
      </w:pPr>
      <w:r w:rsidRPr="00262C22">
        <w:rPr>
          <w:lang w:bidi="ar-SA"/>
        </w:rPr>
        <w:t>Les bases de données</w:t>
      </w:r>
      <w:r w:rsidR="000C5C6B" w:rsidRPr="00262C22">
        <w:rPr>
          <w:lang w:bidi="ar-SA"/>
        </w:rPr>
        <w:t xml:space="preserve"> dites </w:t>
      </w:r>
      <w:r w:rsidRPr="00262C22">
        <w:rPr>
          <w:lang w:bidi="ar-SA"/>
        </w:rPr>
        <w:t>patrimonia</w:t>
      </w:r>
      <w:r w:rsidR="000C5C6B" w:rsidRPr="00262C22">
        <w:rPr>
          <w:lang w:bidi="ar-SA"/>
        </w:rPr>
        <w:t>les</w:t>
      </w:r>
      <w:r w:rsidRPr="00262C22">
        <w:rPr>
          <w:lang w:bidi="ar-SA"/>
        </w:rPr>
        <w:t xml:space="preserve"> (Legacy Data Bases) : </w:t>
      </w:r>
      <w:r w:rsidRPr="00262C22">
        <w:t xml:space="preserve">Le </w:t>
      </w:r>
      <w:r w:rsidRPr="00262C22">
        <w:rPr>
          <w:lang w:bidi="ar-SA"/>
        </w:rPr>
        <w:t xml:space="preserve">rôle de ce type </w:t>
      </w:r>
      <w:r w:rsidRPr="00262C22">
        <w:t>de</w:t>
      </w:r>
      <w:r w:rsidRPr="00262C22">
        <w:rPr>
          <w:lang w:bidi="ar-SA"/>
        </w:rPr>
        <w:t xml:space="preserve"> bases de données est la gestion des données critiques pour les </w:t>
      </w:r>
      <w:r w:rsidR="000C5C6B" w:rsidRPr="00262C22">
        <w:rPr>
          <w:lang w:bidi="ar-SA"/>
        </w:rPr>
        <w:t xml:space="preserve">activités </w:t>
      </w:r>
      <w:r w:rsidRPr="00262C22">
        <w:rPr>
          <w:lang w:bidi="ar-SA"/>
        </w:rPr>
        <w:t>des entreprises.</w:t>
      </w:r>
    </w:p>
    <w:p w:rsidR="004055F3" w:rsidRPr="00262C22" w:rsidRDefault="00184FFB" w:rsidP="00184FFB">
      <w:pPr>
        <w:pStyle w:val="Titre1"/>
      </w:pPr>
      <w:bookmarkStart w:id="59" w:name="_Toc160124321"/>
      <w:bookmarkStart w:id="60" w:name="_Toc160324615"/>
      <w:bookmarkStart w:id="61" w:name="_Toc160325053"/>
      <w:bookmarkStart w:id="62" w:name="_Toc160328621"/>
      <w:bookmarkStart w:id="63" w:name="_Toc162839577"/>
      <w:bookmarkStart w:id="64" w:name="_Toc163988748"/>
      <w:bookmarkStart w:id="65" w:name="_Toc163989172"/>
      <w:bookmarkStart w:id="66" w:name="_Toc163989525"/>
      <w:r w:rsidRPr="00262C22">
        <w:t>Notion d’I</w:t>
      </w:r>
      <w:r w:rsidR="004055F3" w:rsidRPr="00262C22">
        <w:t xml:space="preserve">ntégration des </w:t>
      </w:r>
      <w:r w:rsidRPr="00262C22">
        <w:t>A</w:t>
      </w:r>
      <w:r w:rsidR="004055F3" w:rsidRPr="00262C22">
        <w:t>pplications d’</w:t>
      </w:r>
      <w:r w:rsidRPr="00262C22">
        <w:t>E</w:t>
      </w:r>
      <w:r w:rsidR="004055F3" w:rsidRPr="00262C22">
        <w:t>ntreprises (EAI)</w:t>
      </w:r>
      <w:bookmarkEnd w:id="59"/>
      <w:bookmarkEnd w:id="60"/>
      <w:bookmarkEnd w:id="61"/>
      <w:bookmarkEnd w:id="62"/>
      <w:bookmarkEnd w:id="63"/>
      <w:bookmarkEnd w:id="64"/>
      <w:bookmarkEnd w:id="65"/>
      <w:bookmarkEnd w:id="66"/>
    </w:p>
    <w:p w:rsidR="004055F3" w:rsidRPr="00262C22" w:rsidRDefault="004055F3" w:rsidP="000C5C6B">
      <w:pPr>
        <w:pStyle w:val="paragraphe"/>
      </w:pPr>
      <w:r w:rsidRPr="00262C22">
        <w:t>Dans l</w:t>
      </w:r>
      <w:r w:rsidR="000C5C6B" w:rsidRPr="00262C22">
        <w:t>a</w:t>
      </w:r>
      <w:r w:rsidRPr="00262C22">
        <w:t xml:space="preserve"> littérature, il existe plusieurs définitions de </w:t>
      </w:r>
      <w:r w:rsidR="00651D18" w:rsidRPr="00262C22">
        <w:t>l</w:t>
      </w:r>
      <w:r w:rsidRPr="00262C22">
        <w:t>'EAI et nous fournissons celles qui sont pertinentes et ont un effet sur notre travail :</w:t>
      </w:r>
    </w:p>
    <w:p w:rsidR="004055F3" w:rsidRPr="00262C22" w:rsidRDefault="004055F3" w:rsidP="004219EB">
      <w:pPr>
        <w:pStyle w:val="paragraphe"/>
      </w:pPr>
      <w:r w:rsidRPr="00262C22">
        <w:t>« L’intégration des applications des entreprises (EAI : Enterprise Application Integration) est le processus de coordonner les opérations des différentes applications à travers l'entreprise. Ce terme est aussi appliqué à l'ensemble des applications commerciales, qui sont conçues pour faciliter le processus d'intégration</w:t>
      </w:r>
      <w:r w:rsidR="00651D18" w:rsidRPr="00262C22">
        <w:t xml:space="preserve"> </w:t>
      </w:r>
      <w:r w:rsidRPr="00262C22">
        <w:t>» [</w:t>
      </w:r>
      <w:r w:rsidR="004219EB" w:rsidRPr="00262C22">
        <w:t>1</w:t>
      </w:r>
      <w:r w:rsidRPr="00262C22">
        <w:t xml:space="preserve">]. </w:t>
      </w:r>
    </w:p>
    <w:p w:rsidR="004055F3" w:rsidRPr="00262C22" w:rsidRDefault="004055F3" w:rsidP="00651D18">
      <w:pPr>
        <w:pStyle w:val="paragraphe"/>
      </w:pPr>
      <w:r w:rsidRPr="00262C22">
        <w:t xml:space="preserve">Une autre définition propose que </w:t>
      </w:r>
      <w:r w:rsidR="00651D18" w:rsidRPr="00262C22">
        <w:t>l</w:t>
      </w:r>
      <w:r w:rsidRPr="00262C22">
        <w:t>'EAI peut être défini selon deux perspectives [</w:t>
      </w:r>
      <w:r w:rsidR="00D73AF9" w:rsidRPr="00262C22">
        <w:t>4</w:t>
      </w:r>
      <w:r w:rsidRPr="00262C22">
        <w:t xml:space="preserve">] : </w:t>
      </w:r>
    </w:p>
    <w:p w:rsidR="004055F3" w:rsidRPr="00262C22" w:rsidRDefault="004055F3" w:rsidP="00346380">
      <w:pPr>
        <w:pStyle w:val="paragraphe"/>
      </w:pPr>
      <w:r w:rsidRPr="00262C22">
        <w:t xml:space="preserve">« De la perspective de Business, l’EAI est l'avantage concurrentiel qu'une entreprise obtient quand toutes les applications sont intégrées dans un système d'information unifié, capable de  partager l'information et de supporter le déroulement des opérations de business. </w:t>
      </w:r>
      <w:r w:rsidRPr="00262C22">
        <w:lastRenderedPageBreak/>
        <w:t xml:space="preserve">L'information doit souvent être recueillie de plusieurs domaines et être intégrée dans un processus métiers ».  </w:t>
      </w:r>
    </w:p>
    <w:p w:rsidR="00346380" w:rsidRPr="00262C22" w:rsidRDefault="00346380" w:rsidP="000C5C6B">
      <w:pPr>
        <w:pStyle w:val="paragraphe"/>
      </w:pPr>
      <w:r w:rsidRPr="00262C22">
        <w:t xml:space="preserve">« De la perspective technique, </w:t>
      </w:r>
      <w:r w:rsidR="000C5C6B" w:rsidRPr="00262C22">
        <w:t>l’</w:t>
      </w:r>
      <w:r w:rsidRPr="00262C22">
        <w:t>EAI se rapporte au processus d'intégr</w:t>
      </w:r>
      <w:r w:rsidR="000C5C6B" w:rsidRPr="00262C22">
        <w:t>ation</w:t>
      </w:r>
      <w:r w:rsidRPr="00262C22">
        <w:t xml:space="preserve"> des applications et des données différentes, pour permettre le partage des données et l'intégration des processus métiers entre les applications existantes sans devoir modifier ces derniers. </w:t>
      </w:r>
      <w:r w:rsidR="000C5C6B" w:rsidRPr="00262C22">
        <w:t>L’</w:t>
      </w:r>
      <w:r w:rsidRPr="00262C22">
        <w:t>EAI doit être exécuté en utilisant les méthodes et les activités qui lui permettent d'être pertinent en termes de coûts et de temps ».</w:t>
      </w:r>
    </w:p>
    <w:p w:rsidR="00346380" w:rsidRPr="00262C22" w:rsidRDefault="00F22812" w:rsidP="00FE24BA">
      <w:pPr>
        <w:pStyle w:val="Titre1"/>
      </w:pPr>
      <w:bookmarkStart w:id="67" w:name="_Toc163989526"/>
      <w:bookmarkStart w:id="68" w:name="_Toc160124322"/>
      <w:bookmarkStart w:id="69" w:name="_Toc160324616"/>
      <w:bookmarkStart w:id="70" w:name="_Toc160325054"/>
      <w:bookmarkStart w:id="71" w:name="_Toc160328622"/>
      <w:bookmarkStart w:id="72" w:name="_Toc162839578"/>
      <w:bookmarkStart w:id="73" w:name="_Toc163988749"/>
      <w:bookmarkStart w:id="74" w:name="_Toc163989173"/>
      <w:r w:rsidRPr="00262C22">
        <w:t>D</w:t>
      </w:r>
      <w:r w:rsidR="00346380" w:rsidRPr="00262C22">
        <w:t>ifficultés d'intégration des applications</w:t>
      </w:r>
      <w:bookmarkEnd w:id="67"/>
      <w:r w:rsidR="00346380" w:rsidRPr="00262C22">
        <w:t xml:space="preserve"> </w:t>
      </w:r>
      <w:bookmarkEnd w:id="68"/>
      <w:bookmarkEnd w:id="69"/>
      <w:bookmarkEnd w:id="70"/>
      <w:bookmarkEnd w:id="71"/>
      <w:bookmarkEnd w:id="72"/>
      <w:bookmarkEnd w:id="73"/>
      <w:bookmarkEnd w:id="74"/>
    </w:p>
    <w:p w:rsidR="00346380" w:rsidRPr="00262C22" w:rsidRDefault="00346380" w:rsidP="00346380">
      <w:pPr>
        <w:pStyle w:val="paragraphe"/>
        <w:rPr>
          <w:lang w:bidi="ar-SA"/>
        </w:rPr>
      </w:pPr>
      <w:r w:rsidRPr="00262C22">
        <w:rPr>
          <w:lang w:bidi="ar-SA"/>
        </w:rPr>
        <w:t xml:space="preserve">L'intégration des systèmes d’information et des applications dans les entreprises est très difficile à cause de plusieurs problèmes de plusieurs niveaux </w:t>
      </w:r>
      <w:r w:rsidR="00FE24BA" w:rsidRPr="00262C22">
        <w:t>[10]</w:t>
      </w:r>
      <w:r w:rsidRPr="00262C22">
        <w:rPr>
          <w:lang w:bidi="ar-SA"/>
        </w:rPr>
        <w:t>:</w:t>
      </w:r>
    </w:p>
    <w:p w:rsidR="00346380" w:rsidRPr="00262C22" w:rsidRDefault="00346380" w:rsidP="00C82393">
      <w:pPr>
        <w:pStyle w:val="lettre"/>
        <w:tabs>
          <w:tab w:val="num" w:pos="240"/>
        </w:tabs>
        <w:ind w:left="0" w:firstLine="0"/>
      </w:pPr>
      <w:r w:rsidRPr="00262C22">
        <w:t xml:space="preserve">Niveau du support technologique  </w:t>
      </w:r>
    </w:p>
    <w:p w:rsidR="00346380" w:rsidRPr="00262C22" w:rsidRDefault="00346380" w:rsidP="000C5C6B">
      <w:pPr>
        <w:pStyle w:val="paragraphe"/>
        <w:rPr>
          <w:lang w:bidi="ar-SA"/>
        </w:rPr>
      </w:pPr>
      <w:r w:rsidRPr="00262C22">
        <w:rPr>
          <w:lang w:bidi="ar-SA"/>
        </w:rPr>
        <w:t>Les systèmes d'information des entreprises sont différents dans le niveau d'avancement technologique</w:t>
      </w:r>
      <w:r w:rsidR="000C5C6B" w:rsidRPr="00262C22">
        <w:rPr>
          <w:lang w:bidi="ar-SA"/>
        </w:rPr>
        <w:t>. N</w:t>
      </w:r>
      <w:r w:rsidRPr="00262C22">
        <w:rPr>
          <w:lang w:bidi="ar-SA"/>
        </w:rPr>
        <w:t>ous prenons par exemple la différence dans le support fourni pour la gestion des transactions et la sécurité</w:t>
      </w:r>
      <w:r w:rsidR="000C5C6B" w:rsidRPr="00262C22">
        <w:rPr>
          <w:lang w:bidi="ar-SA"/>
        </w:rPr>
        <w:t>.</w:t>
      </w:r>
      <w:r w:rsidRPr="00262C22">
        <w:rPr>
          <w:lang w:bidi="ar-SA"/>
        </w:rPr>
        <w:t xml:space="preserve"> </w:t>
      </w:r>
      <w:r w:rsidR="000C5C6B" w:rsidRPr="00262C22">
        <w:rPr>
          <w:lang w:bidi="ar-SA"/>
        </w:rPr>
        <w:t>P</w:t>
      </w:r>
      <w:r w:rsidRPr="00262C22">
        <w:rPr>
          <w:lang w:bidi="ar-SA"/>
        </w:rPr>
        <w:t xml:space="preserve">lusieurs systèmes d’information sont des primitives et </w:t>
      </w:r>
      <w:r w:rsidRPr="00262C22">
        <w:t>n'offrent</w:t>
      </w:r>
      <w:r w:rsidRPr="00262C22">
        <w:rPr>
          <w:lang w:bidi="ar-SA"/>
        </w:rPr>
        <w:t xml:space="preserve"> pas des supports pour l'accès transactionnel, et il existe d'autres plus avancés qui permettent un accès transactionnel aux ressources.</w:t>
      </w:r>
    </w:p>
    <w:p w:rsidR="00346380" w:rsidRPr="00262C22" w:rsidRDefault="00346380" w:rsidP="00C82393">
      <w:pPr>
        <w:pStyle w:val="lettre"/>
        <w:tabs>
          <w:tab w:val="num" w:pos="240"/>
        </w:tabs>
        <w:ind w:left="0" w:firstLine="0"/>
      </w:pPr>
      <w:r w:rsidRPr="00262C22">
        <w:t>Les restrictions technologiques et administratives </w:t>
      </w:r>
    </w:p>
    <w:p w:rsidR="00346380" w:rsidRPr="00262C22" w:rsidRDefault="00346380" w:rsidP="00346380">
      <w:pPr>
        <w:pStyle w:val="paragraphe"/>
        <w:rPr>
          <w:lang w:bidi="ar-SA"/>
        </w:rPr>
      </w:pPr>
      <w:r w:rsidRPr="00262C22">
        <w:rPr>
          <w:lang w:bidi="ar-SA"/>
        </w:rPr>
        <w:t xml:space="preserve"> Plusieurs SIEs imposent des restrictions technologiques et administratives spécifiques aux utilisateurs. Par exemple l'utilisation des systèmes patrimoniaux (Legacy Systems) très compliqués, par exemple l’ajout d’un nouveau client à une base de données d'un système patrimonial est très difficile. Donc, les entreprises qui possèdent ce type </w:t>
      </w:r>
      <w:r w:rsidRPr="00262C22">
        <w:t>de système</w:t>
      </w:r>
      <w:r w:rsidRPr="00262C22">
        <w:rPr>
          <w:lang w:bidi="ar-SA"/>
        </w:rPr>
        <w:t xml:space="preserve"> </w:t>
      </w:r>
      <w:r w:rsidRPr="00262C22">
        <w:t>doivent</w:t>
      </w:r>
      <w:r w:rsidRPr="00262C22">
        <w:rPr>
          <w:lang w:bidi="ar-SA"/>
        </w:rPr>
        <w:t xml:space="preserve"> l'adapter avec les nouveaux systèmes et il faut les intégrer avec les différentes  applications de l'entreprise.</w:t>
      </w:r>
    </w:p>
    <w:p w:rsidR="00346380" w:rsidRPr="00262C22" w:rsidRDefault="00346380" w:rsidP="00C82393">
      <w:pPr>
        <w:pStyle w:val="lettre"/>
        <w:tabs>
          <w:tab w:val="num" w:pos="240"/>
        </w:tabs>
        <w:ind w:left="0" w:firstLine="0"/>
      </w:pPr>
      <w:r w:rsidRPr="00262C22">
        <w:t xml:space="preserve">L'aptitude de l'intégration avec les autres systèmes  </w:t>
      </w:r>
    </w:p>
    <w:p w:rsidR="00346380" w:rsidRPr="00262C22" w:rsidRDefault="00346380" w:rsidP="00346380">
      <w:pPr>
        <w:pStyle w:val="paragraphe"/>
        <w:rPr>
          <w:lang w:bidi="ar-SA"/>
        </w:rPr>
      </w:pPr>
      <w:r w:rsidRPr="00262C22">
        <w:rPr>
          <w:lang w:bidi="ar-SA"/>
        </w:rPr>
        <w:t xml:space="preserve">Les SIEs diffèrent dans leurs </w:t>
      </w:r>
      <w:r w:rsidRPr="00262C22">
        <w:t>modèles</w:t>
      </w:r>
      <w:r w:rsidRPr="00262C22">
        <w:rPr>
          <w:lang w:bidi="ar-SA"/>
        </w:rPr>
        <w:t xml:space="preserve"> de programmation et API. Ce qui rend l'intégration</w:t>
      </w:r>
      <w:r w:rsidRPr="00262C22">
        <w:t xml:space="preserve"> de </w:t>
      </w:r>
      <w:r w:rsidRPr="00262C22">
        <w:rPr>
          <w:lang w:bidi="ar-SA"/>
        </w:rPr>
        <w:t xml:space="preserve">ces SIEs très difficile, parce que chacun de ces systèmes a été développé dans </w:t>
      </w:r>
      <w:r w:rsidRPr="00262C22">
        <w:t>son</w:t>
      </w:r>
      <w:r w:rsidRPr="00262C22">
        <w:rPr>
          <w:lang w:bidi="ar-SA"/>
        </w:rPr>
        <w:t xml:space="preserve"> propre environnement, et qui est peut être non conforme avec les autres systèmes, et en plus ils n'ont pas les mêmes objectifs.</w:t>
      </w:r>
    </w:p>
    <w:p w:rsidR="007947FC" w:rsidRPr="00262C22" w:rsidRDefault="007947FC" w:rsidP="00346380">
      <w:pPr>
        <w:pStyle w:val="paragraphe"/>
        <w:rPr>
          <w:lang w:bidi="ar-SA"/>
        </w:rPr>
      </w:pPr>
    </w:p>
    <w:p w:rsidR="007947FC" w:rsidRPr="00262C22" w:rsidRDefault="007947FC" w:rsidP="00346380">
      <w:pPr>
        <w:pStyle w:val="paragraphe"/>
        <w:rPr>
          <w:lang w:bidi="ar-SA"/>
        </w:rPr>
      </w:pPr>
    </w:p>
    <w:p w:rsidR="00346380" w:rsidRPr="00262C22" w:rsidRDefault="00346380" w:rsidP="00C82393">
      <w:pPr>
        <w:pStyle w:val="lettre"/>
        <w:tabs>
          <w:tab w:val="num" w:pos="240"/>
        </w:tabs>
        <w:ind w:left="0" w:firstLine="0"/>
      </w:pPr>
      <w:r w:rsidRPr="00262C22">
        <w:lastRenderedPageBreak/>
        <w:t>La difficulté de la compréhension des systèmes</w:t>
      </w:r>
    </w:p>
    <w:p w:rsidR="00346380" w:rsidRPr="00262C22" w:rsidRDefault="00346380" w:rsidP="000C5C6B">
      <w:pPr>
        <w:pStyle w:val="paragraphe"/>
        <w:rPr>
          <w:lang w:bidi="ar-SA"/>
        </w:rPr>
      </w:pPr>
      <w:r w:rsidRPr="00262C22">
        <w:rPr>
          <w:lang w:bidi="ar-SA"/>
        </w:rPr>
        <w:t xml:space="preserve">Avant que le développeur démarre l’intégration des applications, il faut d'abord comprendre tous les détails de bas niveau de programmation des systèmes d'information, si nous avons par exemple un système d’information </w:t>
      </w:r>
      <w:r w:rsidRPr="00262C22">
        <w:t>et que son client API est défini dans une bibliothèque</w:t>
      </w:r>
      <w:r w:rsidRPr="00262C22">
        <w:rPr>
          <w:lang w:bidi="ar-SA"/>
        </w:rPr>
        <w:t xml:space="preserve"> C, et que cette bibliothèque a défini des applications </w:t>
      </w:r>
      <w:r w:rsidRPr="00262C22">
        <w:t>clients</w:t>
      </w:r>
      <w:r w:rsidRPr="00262C22">
        <w:rPr>
          <w:lang w:bidi="ar-SA"/>
        </w:rPr>
        <w:t xml:space="preserve"> utilisées pour gérer les transactions et effectuer l'accès transactionnel au système d’information</w:t>
      </w:r>
      <w:r w:rsidRPr="00262C22">
        <w:t>,</w:t>
      </w:r>
      <w:r w:rsidRPr="00262C22">
        <w:rPr>
          <w:lang w:bidi="ar-SA"/>
        </w:rPr>
        <w:t xml:space="preserve"> Alors il faut que le développeur étudie cette bibliothèque aussi pour </w:t>
      </w:r>
      <w:r w:rsidRPr="00262C22">
        <w:t>pouvoir</w:t>
      </w:r>
      <w:r w:rsidRPr="00262C22">
        <w:rPr>
          <w:lang w:bidi="ar-SA"/>
        </w:rPr>
        <w:t xml:space="preserve"> utiliser le client API de ce système.</w:t>
      </w:r>
    </w:p>
    <w:p w:rsidR="00346380" w:rsidRPr="00262C22" w:rsidRDefault="006F5557" w:rsidP="00C82393">
      <w:pPr>
        <w:pStyle w:val="Titre1"/>
      </w:pPr>
      <w:bookmarkStart w:id="75" w:name="_Toc138350589"/>
      <w:bookmarkStart w:id="76" w:name="_Toc138384695"/>
      <w:bookmarkStart w:id="77" w:name="_Toc138385133"/>
      <w:bookmarkStart w:id="78" w:name="_Toc138385561"/>
      <w:bookmarkStart w:id="79" w:name="_Toc138437994"/>
      <w:bookmarkStart w:id="80" w:name="_Toc160124323"/>
      <w:bookmarkStart w:id="81" w:name="_Toc160324617"/>
      <w:bookmarkStart w:id="82" w:name="_Toc160325055"/>
      <w:bookmarkStart w:id="83" w:name="_Toc160328623"/>
      <w:bookmarkStart w:id="84" w:name="_Toc162839579"/>
      <w:bookmarkStart w:id="85" w:name="_Toc163988750"/>
      <w:bookmarkStart w:id="86" w:name="_Toc163989174"/>
      <w:bookmarkStart w:id="87" w:name="_Toc163989527"/>
      <w:r w:rsidRPr="00262C22">
        <w:t>M</w:t>
      </w:r>
      <w:r w:rsidR="00346380" w:rsidRPr="00262C22">
        <w:t>odèles d'intégration logique</w:t>
      </w:r>
      <w:bookmarkEnd w:id="75"/>
      <w:bookmarkEnd w:id="76"/>
      <w:bookmarkEnd w:id="77"/>
      <w:bookmarkEnd w:id="78"/>
      <w:bookmarkEnd w:id="79"/>
      <w:bookmarkEnd w:id="80"/>
      <w:bookmarkEnd w:id="81"/>
      <w:bookmarkEnd w:id="82"/>
      <w:bookmarkEnd w:id="83"/>
      <w:bookmarkEnd w:id="84"/>
      <w:bookmarkEnd w:id="85"/>
      <w:bookmarkEnd w:id="86"/>
      <w:bookmarkEnd w:id="87"/>
    </w:p>
    <w:p w:rsidR="00346380" w:rsidRPr="00262C22" w:rsidRDefault="00346380" w:rsidP="00346380">
      <w:pPr>
        <w:pStyle w:val="paragraphe"/>
      </w:pPr>
      <w:r w:rsidRPr="00262C22">
        <w:t>Dans cette section, nous allons présenter les deux modèles existants pour intégrer logiquement les applications au sein d’une entreprise, l’intégration point à point (peer to peer) et l’intégration en utilisant un middleware:</w:t>
      </w:r>
    </w:p>
    <w:p w:rsidR="00346380" w:rsidRPr="00262C22" w:rsidRDefault="00346380" w:rsidP="00AC2267">
      <w:pPr>
        <w:pStyle w:val="Titre2"/>
      </w:pPr>
      <w:bookmarkStart w:id="88" w:name="_Toc138350590"/>
      <w:bookmarkStart w:id="89" w:name="_Toc138384696"/>
      <w:bookmarkStart w:id="90" w:name="_Toc138385134"/>
      <w:bookmarkStart w:id="91" w:name="_Toc138385562"/>
      <w:bookmarkStart w:id="92" w:name="_Toc138437995"/>
      <w:bookmarkStart w:id="93" w:name="_Toc160124324"/>
      <w:bookmarkStart w:id="94" w:name="_Toc160324618"/>
      <w:bookmarkStart w:id="95" w:name="_Toc160325056"/>
      <w:bookmarkStart w:id="96" w:name="_Toc160328624"/>
      <w:bookmarkStart w:id="97" w:name="_Toc162839580"/>
      <w:bookmarkStart w:id="98" w:name="_Toc163988751"/>
      <w:bookmarkStart w:id="99" w:name="_Toc163989175"/>
      <w:bookmarkStart w:id="100" w:name="_Toc163989528"/>
      <w:r w:rsidRPr="00262C22">
        <w:t>Intégration point à point</w:t>
      </w:r>
      <w:bookmarkEnd w:id="88"/>
      <w:bookmarkEnd w:id="89"/>
      <w:bookmarkEnd w:id="90"/>
      <w:bookmarkEnd w:id="91"/>
      <w:bookmarkEnd w:id="92"/>
      <w:bookmarkEnd w:id="93"/>
      <w:bookmarkEnd w:id="94"/>
      <w:bookmarkEnd w:id="95"/>
      <w:bookmarkEnd w:id="96"/>
      <w:bookmarkEnd w:id="97"/>
      <w:bookmarkEnd w:id="98"/>
      <w:bookmarkEnd w:id="99"/>
      <w:bookmarkEnd w:id="100"/>
    </w:p>
    <w:p w:rsidR="00346380" w:rsidRPr="00262C22" w:rsidRDefault="00346380" w:rsidP="00346380">
      <w:pPr>
        <w:pStyle w:val="paragraphe"/>
      </w:pPr>
      <w:r w:rsidRPr="00262C22">
        <w:t>La notion de point à point exprime l'idée d'intra-applications [</w:t>
      </w:r>
      <w:r w:rsidR="00D73AF9" w:rsidRPr="00262C22">
        <w:t>5</w:t>
      </w:r>
      <w:r w:rsidRPr="00262C22">
        <w:t xml:space="preserve">]. Dans ce modèle d'intégration, les applications intégrées sont connectées directement les unes aux autres [4], en engendrant un graphe fortement connecté (Full Connected) [Figure 1.1]. </w:t>
      </w:r>
    </w:p>
    <w:p w:rsidR="00346380" w:rsidRPr="00262C22" w:rsidRDefault="00451067" w:rsidP="00D54EDE">
      <w:pPr>
        <w:pStyle w:val="Figure"/>
      </w:pPr>
      <w:r w:rsidRPr="00805603">
        <w:rPr>
          <w:lang w:val="en-US"/>
        </w:rPr>
        <w:pict>
          <v:shape id="_x0000_i1026" type="#_x0000_t75" alt="" style="width:375pt;height:171.75pt" o:button="t">
            <v:imagedata r:id="rId13" r:href="rId14"/>
          </v:shape>
        </w:pict>
      </w:r>
    </w:p>
    <w:p w:rsidR="00346380" w:rsidRPr="00262C22" w:rsidRDefault="00346380" w:rsidP="00D54EDE">
      <w:pPr>
        <w:pStyle w:val="Figure"/>
      </w:pPr>
      <w:bookmarkStart w:id="101" w:name="_Toc160264296"/>
      <w:bookmarkStart w:id="102" w:name="_Toc160327297"/>
      <w:bookmarkStart w:id="103" w:name="_Toc160328278"/>
      <w:r w:rsidRPr="00262C22">
        <w:t xml:space="preserve">Figure 1.1. Intégration </w:t>
      </w:r>
      <w:r w:rsidR="0024106D" w:rsidRPr="00262C22">
        <w:t>p</w:t>
      </w:r>
      <w:r w:rsidRPr="00262C22">
        <w:t>oint à point [</w:t>
      </w:r>
      <w:r w:rsidR="001534DA" w:rsidRPr="00262C22">
        <w:t>3</w:t>
      </w:r>
      <w:r w:rsidRPr="00262C22">
        <w:t>].</w:t>
      </w:r>
      <w:bookmarkEnd w:id="101"/>
      <w:bookmarkEnd w:id="102"/>
      <w:bookmarkEnd w:id="103"/>
    </w:p>
    <w:p w:rsidR="00346380" w:rsidRPr="00262C22" w:rsidRDefault="00346380" w:rsidP="00AC2267">
      <w:pPr>
        <w:pStyle w:val="Titre2"/>
      </w:pPr>
      <w:bookmarkStart w:id="104" w:name="_Toc138350593"/>
      <w:bookmarkStart w:id="105" w:name="_Toc138384699"/>
      <w:bookmarkStart w:id="106" w:name="_Toc138385137"/>
      <w:bookmarkStart w:id="107" w:name="_Toc138385565"/>
      <w:bookmarkStart w:id="108" w:name="_Toc138437998"/>
      <w:bookmarkStart w:id="109" w:name="_Toc160124325"/>
      <w:bookmarkStart w:id="110" w:name="_Toc160324619"/>
      <w:bookmarkStart w:id="111" w:name="_Toc160325057"/>
      <w:bookmarkStart w:id="112" w:name="_Toc160328625"/>
      <w:bookmarkStart w:id="113" w:name="_Toc162839581"/>
      <w:bookmarkStart w:id="114" w:name="_Toc163988752"/>
      <w:bookmarkStart w:id="115" w:name="_Toc163989176"/>
      <w:bookmarkStart w:id="116" w:name="_Toc163989529"/>
      <w:r w:rsidRPr="00262C22">
        <w:t>Intégration basée sur le Middleware</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346380" w:rsidRPr="00262C22" w:rsidRDefault="00346380" w:rsidP="000C5C6B">
      <w:pPr>
        <w:pStyle w:val="paragraphe"/>
        <w:rPr>
          <w:lang w:bidi="ar-SA"/>
        </w:rPr>
      </w:pPr>
      <w:r w:rsidRPr="00262C22">
        <w:t xml:space="preserve">L'objectif de cette approche est d'introduire un point intermédiaire entre les applications à intégrer [4]. Les Middlewares sont des logiciels intermédiaires et ont pour fonction </w:t>
      </w:r>
      <w:r w:rsidR="000C5C6B" w:rsidRPr="00262C22">
        <w:t>la gestion</w:t>
      </w:r>
      <w:r w:rsidRPr="00262C22">
        <w:t xml:space="preserve"> </w:t>
      </w:r>
      <w:r w:rsidR="000C5C6B" w:rsidRPr="00262C22">
        <w:t>d</w:t>
      </w:r>
      <w:r w:rsidRPr="00262C22">
        <w:t xml:space="preserve">es transactions, le partage des connexions, la mise à jour des serveurs et des bases de données. Pour que la communication devienne inter-applicative, la mise en place </w:t>
      </w:r>
      <w:r w:rsidRPr="00262C22">
        <w:lastRenderedPageBreak/>
        <w:t xml:space="preserve">d'un middleware rend le système d’information de plus en plus complexe, car chaque application reliée demande une intégration de middleware. En revanche, bien que très lourd en infrastructure, il améliore la communication des applications principales des entreprises, à savoir les E.R.P. (Entreprise Ressource Planning ), </w:t>
      </w:r>
      <w:smartTag w:uri="urn:schemas-microsoft-com:office:smarttags" w:element="PersonName">
        <w:smartTagPr>
          <w:attr w:name="ProductID" w:val="la G.E"/>
        </w:smartTagPr>
        <w:r w:rsidRPr="00262C22">
          <w:t>la G.E</w:t>
        </w:r>
      </w:smartTag>
      <w:r w:rsidRPr="00262C22">
        <w:t>.D. (Gestion Electronique de Données), la logistique ou SCM (Supply Chain Management), l’eBusiness, le CRM (Costumer Relationship Management) et le workflow (gestion des flux). Les middlewares permettent la connectivité entre toutes ses applications [Figure 1.2] [</w:t>
      </w:r>
      <w:r w:rsidR="00D73AF9" w:rsidRPr="00262C22">
        <w:t>5</w:t>
      </w:r>
      <w:r w:rsidRPr="00262C22">
        <w:t xml:space="preserve">]. </w:t>
      </w:r>
    </w:p>
    <w:p w:rsidR="00346380" w:rsidRPr="00262C22" w:rsidRDefault="00451067" w:rsidP="00D54EDE">
      <w:pPr>
        <w:pStyle w:val="Figure"/>
      </w:pPr>
      <w:r w:rsidRPr="00805603">
        <w:rPr>
          <w:lang w:val="en-US"/>
        </w:rPr>
        <w:pict>
          <v:shape id="_x0000_i1027" type="#_x0000_t75" alt="" style="width:375pt;height:205.5pt" o:button="t">
            <v:imagedata r:id="rId15" r:href="rId16"/>
          </v:shape>
        </w:pict>
      </w:r>
    </w:p>
    <w:p w:rsidR="00346380" w:rsidRPr="00262C22" w:rsidRDefault="00346380" w:rsidP="00D54EDE">
      <w:pPr>
        <w:pStyle w:val="Figure"/>
        <w:rPr>
          <w:rtl/>
        </w:rPr>
      </w:pPr>
      <w:bookmarkStart w:id="117" w:name="_Toc160264298"/>
      <w:bookmarkStart w:id="118" w:name="_Toc160327299"/>
      <w:bookmarkStart w:id="119" w:name="_Toc160328280"/>
      <w:bookmarkStart w:id="120" w:name="_Toc138350594"/>
      <w:bookmarkStart w:id="121" w:name="_Toc138384700"/>
      <w:bookmarkStart w:id="122" w:name="_Toc138385138"/>
      <w:bookmarkStart w:id="123" w:name="_Toc138385566"/>
      <w:r w:rsidRPr="00262C22">
        <w:t>Figure 1.2. Intégration basée sur le Middleware [</w:t>
      </w:r>
      <w:r w:rsidR="001534DA" w:rsidRPr="00262C22">
        <w:t>3</w:t>
      </w:r>
      <w:r w:rsidRPr="00262C22">
        <w:t>]</w:t>
      </w:r>
      <w:bookmarkEnd w:id="117"/>
      <w:bookmarkEnd w:id="118"/>
      <w:bookmarkEnd w:id="119"/>
    </w:p>
    <w:p w:rsidR="00346380" w:rsidRPr="00262C22" w:rsidRDefault="00346380" w:rsidP="00AC2267">
      <w:pPr>
        <w:pStyle w:val="Titre2"/>
      </w:pPr>
      <w:bookmarkStart w:id="124" w:name="_Toc160124326"/>
      <w:bookmarkStart w:id="125" w:name="_Toc160324620"/>
      <w:bookmarkStart w:id="126" w:name="_Toc160325058"/>
      <w:bookmarkStart w:id="127" w:name="_Toc160328626"/>
      <w:bookmarkStart w:id="128" w:name="_Toc162839582"/>
      <w:bookmarkStart w:id="129" w:name="_Toc163988753"/>
      <w:bookmarkStart w:id="130" w:name="_Toc163989177"/>
      <w:bookmarkStart w:id="131" w:name="_Toc163989530"/>
      <w:bookmarkEnd w:id="120"/>
      <w:bookmarkEnd w:id="121"/>
      <w:bookmarkEnd w:id="122"/>
      <w:bookmarkEnd w:id="123"/>
      <w:r w:rsidRPr="00262C22">
        <w:t>Avantages et inconvénients</w:t>
      </w:r>
      <w:bookmarkEnd w:id="124"/>
      <w:bookmarkEnd w:id="125"/>
      <w:bookmarkEnd w:id="126"/>
      <w:bookmarkEnd w:id="127"/>
      <w:bookmarkEnd w:id="128"/>
      <w:bookmarkEnd w:id="129"/>
      <w:bookmarkEnd w:id="130"/>
      <w:bookmarkEnd w:id="131"/>
    </w:p>
    <w:p w:rsidR="00346380" w:rsidRPr="00262C22" w:rsidRDefault="00346380" w:rsidP="0000550B">
      <w:pPr>
        <w:pStyle w:val="paragraphe"/>
      </w:pPr>
      <w:r w:rsidRPr="00262C22">
        <w:t>Les avantages et les inconvénients de ces deux modèles sont résumés dans le tableau suivant [</w:t>
      </w:r>
      <w:r w:rsidR="0000550B" w:rsidRPr="00262C22">
        <w:t>6</w:t>
      </w:r>
      <w:r w:rsidRPr="00262C22">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3960"/>
        <w:gridCol w:w="3652"/>
      </w:tblGrid>
      <w:tr w:rsidR="00B5257F" w:rsidRPr="00262C22">
        <w:tc>
          <w:tcPr>
            <w:tcW w:w="2028" w:type="dxa"/>
          </w:tcPr>
          <w:p w:rsidR="00B5257F" w:rsidRPr="00262C22" w:rsidRDefault="00B5257F" w:rsidP="00F142E3">
            <w:pPr>
              <w:jc w:val="center"/>
              <w:rPr>
                <w:b/>
                <w:bCs/>
              </w:rPr>
            </w:pPr>
            <w:r w:rsidRPr="00262C22">
              <w:rPr>
                <w:b/>
                <w:bCs/>
              </w:rPr>
              <w:t xml:space="preserve">Modèle </w:t>
            </w:r>
          </w:p>
        </w:tc>
        <w:tc>
          <w:tcPr>
            <w:tcW w:w="3960" w:type="dxa"/>
          </w:tcPr>
          <w:p w:rsidR="00B5257F" w:rsidRPr="00262C22" w:rsidRDefault="00B5257F" w:rsidP="00F142E3">
            <w:pPr>
              <w:jc w:val="center"/>
              <w:rPr>
                <w:b/>
                <w:bCs/>
                <w:rtl/>
              </w:rPr>
            </w:pPr>
            <w:r w:rsidRPr="00262C22">
              <w:rPr>
                <w:b/>
                <w:bCs/>
              </w:rPr>
              <w:t>Avantages</w:t>
            </w:r>
          </w:p>
        </w:tc>
        <w:tc>
          <w:tcPr>
            <w:tcW w:w="3652" w:type="dxa"/>
          </w:tcPr>
          <w:p w:rsidR="00B5257F" w:rsidRPr="00262C22" w:rsidRDefault="00B5257F" w:rsidP="00F142E3">
            <w:pPr>
              <w:jc w:val="center"/>
              <w:rPr>
                <w:b/>
                <w:bCs/>
              </w:rPr>
            </w:pPr>
            <w:r w:rsidRPr="00262C22">
              <w:rPr>
                <w:b/>
                <w:bCs/>
              </w:rPr>
              <w:t>Inconvénients</w:t>
            </w:r>
          </w:p>
        </w:tc>
      </w:tr>
      <w:tr w:rsidR="00B5257F" w:rsidRPr="00262C22">
        <w:tc>
          <w:tcPr>
            <w:tcW w:w="2028" w:type="dxa"/>
          </w:tcPr>
          <w:p w:rsidR="00B5257F" w:rsidRPr="00262C22" w:rsidRDefault="00B5257F" w:rsidP="00B5257F">
            <w:pPr>
              <w:rPr>
                <w:b/>
                <w:bCs/>
              </w:rPr>
            </w:pPr>
            <w:r w:rsidRPr="00262C22">
              <w:rPr>
                <w:b/>
                <w:bCs/>
              </w:rPr>
              <w:t>Point à point</w:t>
            </w:r>
          </w:p>
        </w:tc>
        <w:tc>
          <w:tcPr>
            <w:tcW w:w="3960" w:type="dxa"/>
          </w:tcPr>
          <w:p w:rsidR="00B5257F" w:rsidRPr="00262C22" w:rsidRDefault="00B5257F" w:rsidP="0023757F">
            <w:pPr>
              <w:pStyle w:val="point"/>
              <w:tabs>
                <w:tab w:val="clear" w:pos="567"/>
                <w:tab w:val="num" w:pos="252"/>
              </w:tabs>
              <w:spacing w:before="0"/>
              <w:ind w:left="249" w:hanging="238"/>
              <w:jc w:val="left"/>
            </w:pPr>
            <w:r w:rsidRPr="00262C22">
              <w:t>Simple à Comprendre.</w:t>
            </w:r>
          </w:p>
          <w:p w:rsidR="00B5257F" w:rsidRPr="00262C22" w:rsidRDefault="0000550B" w:rsidP="0000550B">
            <w:pPr>
              <w:pStyle w:val="point"/>
              <w:tabs>
                <w:tab w:val="clear" w:pos="567"/>
                <w:tab w:val="num" w:pos="252"/>
              </w:tabs>
              <w:spacing w:before="0"/>
              <w:ind w:left="249" w:hanging="238"/>
              <w:jc w:val="left"/>
            </w:pPr>
            <w:r w:rsidRPr="00262C22">
              <w:t>R</w:t>
            </w:r>
            <w:r w:rsidR="00B5257F" w:rsidRPr="00262C22">
              <w:t>apid</w:t>
            </w:r>
            <w:r w:rsidRPr="00262C22">
              <w:t xml:space="preserve">e à </w:t>
            </w:r>
            <w:r w:rsidR="00B5257F" w:rsidRPr="00262C22">
              <w:t>implant</w:t>
            </w:r>
            <w:r w:rsidRPr="00262C22">
              <w:t>er</w:t>
            </w:r>
            <w:r w:rsidR="00B5257F" w:rsidRPr="00262C22">
              <w:t xml:space="preserve"> surtout dans le cas où le nombre des ap</w:t>
            </w:r>
            <w:r w:rsidRPr="00262C22">
              <w:t>plications à intégrer est petit</w:t>
            </w:r>
            <w:r w:rsidR="00B5257F" w:rsidRPr="00262C22">
              <w:t>.</w:t>
            </w:r>
          </w:p>
          <w:p w:rsidR="00B5257F" w:rsidRPr="00262C22" w:rsidRDefault="00B5257F" w:rsidP="00F142E3">
            <w:pPr>
              <w:pStyle w:val="point"/>
              <w:numPr>
                <w:ilvl w:val="0"/>
                <w:numId w:val="0"/>
              </w:numPr>
              <w:ind w:left="12"/>
            </w:pPr>
          </w:p>
        </w:tc>
        <w:tc>
          <w:tcPr>
            <w:tcW w:w="3652" w:type="dxa"/>
          </w:tcPr>
          <w:p w:rsidR="007947FC" w:rsidRPr="00262C22" w:rsidRDefault="00B5257F" w:rsidP="0023757F">
            <w:pPr>
              <w:pStyle w:val="point"/>
              <w:tabs>
                <w:tab w:val="clear" w:pos="567"/>
                <w:tab w:val="num" w:pos="252"/>
              </w:tabs>
              <w:spacing w:before="0"/>
              <w:ind w:left="249" w:hanging="238"/>
              <w:jc w:val="left"/>
            </w:pPr>
            <w:r w:rsidRPr="00262C22">
              <w:t xml:space="preserve">Manque du système d'intégration. </w:t>
            </w:r>
          </w:p>
          <w:p w:rsidR="00B5257F" w:rsidRPr="00262C22" w:rsidRDefault="0000550B" w:rsidP="0023757F">
            <w:pPr>
              <w:pStyle w:val="point"/>
              <w:tabs>
                <w:tab w:val="clear" w:pos="567"/>
                <w:tab w:val="num" w:pos="252"/>
              </w:tabs>
              <w:spacing w:before="0"/>
              <w:ind w:left="249" w:hanging="238"/>
              <w:jc w:val="left"/>
            </w:pPr>
            <w:r w:rsidRPr="00262C22">
              <w:t>S</w:t>
            </w:r>
            <w:r w:rsidR="00B5257F" w:rsidRPr="00262C22">
              <w:t>ensible à la modification (modification d'une application peut causer une rupture de tout le système intégré).</w:t>
            </w:r>
          </w:p>
          <w:p w:rsidR="00B5257F" w:rsidRPr="00262C22" w:rsidRDefault="0000550B" w:rsidP="0000550B">
            <w:pPr>
              <w:pStyle w:val="point"/>
              <w:tabs>
                <w:tab w:val="clear" w:pos="567"/>
                <w:tab w:val="num" w:pos="252"/>
              </w:tabs>
              <w:spacing w:before="0"/>
              <w:ind w:left="249" w:hanging="238"/>
              <w:jc w:val="left"/>
            </w:pPr>
            <w:r w:rsidRPr="00262C22">
              <w:t>N</w:t>
            </w:r>
            <w:r w:rsidR="00B5257F" w:rsidRPr="00262C22">
              <w:t xml:space="preserve">ombre des points d'intégration très élevé </w:t>
            </w:r>
          </w:p>
          <w:p w:rsidR="00B5257F" w:rsidRPr="00262C22" w:rsidRDefault="0000550B" w:rsidP="0023757F">
            <w:pPr>
              <w:pStyle w:val="point"/>
              <w:tabs>
                <w:tab w:val="clear" w:pos="567"/>
                <w:tab w:val="num" w:pos="252"/>
              </w:tabs>
              <w:spacing w:before="0"/>
              <w:ind w:left="249" w:hanging="238"/>
              <w:jc w:val="left"/>
            </w:pPr>
            <w:r w:rsidRPr="00262C22">
              <w:t>A</w:t>
            </w:r>
            <w:r w:rsidR="00B5257F" w:rsidRPr="00262C22">
              <w:t>jout d'une nouvelle application très difficile.</w:t>
            </w:r>
          </w:p>
        </w:tc>
      </w:tr>
      <w:tr w:rsidR="00B5257F" w:rsidRPr="00262C22">
        <w:tc>
          <w:tcPr>
            <w:tcW w:w="2028" w:type="dxa"/>
          </w:tcPr>
          <w:p w:rsidR="00B5257F" w:rsidRPr="00262C22" w:rsidRDefault="00B5257F" w:rsidP="00B5257F">
            <w:pPr>
              <w:rPr>
                <w:b/>
                <w:bCs/>
              </w:rPr>
            </w:pPr>
            <w:r w:rsidRPr="00262C22">
              <w:rPr>
                <w:b/>
                <w:bCs/>
              </w:rPr>
              <w:lastRenderedPageBreak/>
              <w:t>Middleware</w:t>
            </w:r>
          </w:p>
        </w:tc>
        <w:tc>
          <w:tcPr>
            <w:tcW w:w="3960" w:type="dxa"/>
          </w:tcPr>
          <w:p w:rsidR="00B5257F" w:rsidRPr="00262C22" w:rsidRDefault="00B5257F" w:rsidP="0023757F">
            <w:pPr>
              <w:pStyle w:val="point"/>
              <w:tabs>
                <w:tab w:val="clear" w:pos="567"/>
                <w:tab w:val="num" w:pos="252"/>
              </w:tabs>
              <w:spacing w:before="0"/>
              <w:ind w:left="249" w:hanging="238"/>
              <w:jc w:val="left"/>
              <w:rPr>
                <w:lang w:bidi="ar-SA"/>
              </w:rPr>
            </w:pPr>
            <w:r w:rsidRPr="00262C22">
              <w:rPr>
                <w:lang w:bidi="ar-SA"/>
              </w:rPr>
              <w:t xml:space="preserve">ajout ou changement d'une application n'a pas </w:t>
            </w:r>
            <w:r w:rsidRPr="00262C22">
              <w:t>d'influence</w:t>
            </w:r>
            <w:r w:rsidRPr="00262C22">
              <w:rPr>
                <w:lang w:bidi="ar-SA"/>
              </w:rPr>
              <w:t xml:space="preserve"> sur les autres.</w:t>
            </w:r>
          </w:p>
          <w:p w:rsidR="00B5257F" w:rsidRPr="00262C22" w:rsidRDefault="00B5257F" w:rsidP="0023757F">
            <w:pPr>
              <w:pStyle w:val="point"/>
              <w:tabs>
                <w:tab w:val="clear" w:pos="567"/>
                <w:tab w:val="num" w:pos="252"/>
              </w:tabs>
              <w:spacing w:before="0"/>
              <w:ind w:left="249" w:hanging="238"/>
              <w:jc w:val="left"/>
              <w:rPr>
                <w:lang w:bidi="ar-SA"/>
              </w:rPr>
            </w:pPr>
            <w:r w:rsidRPr="00262C22">
              <w:rPr>
                <w:lang w:bidi="ar-SA"/>
              </w:rPr>
              <w:t>Nombre de point d'intégration est  égal au nombre des applications à intégrer.</w:t>
            </w:r>
          </w:p>
          <w:p w:rsidR="00B5257F" w:rsidRPr="00262C22" w:rsidRDefault="00B5257F" w:rsidP="0023757F">
            <w:pPr>
              <w:pStyle w:val="point"/>
              <w:tabs>
                <w:tab w:val="clear" w:pos="567"/>
                <w:tab w:val="num" w:pos="252"/>
              </w:tabs>
              <w:spacing w:before="0"/>
              <w:ind w:left="249" w:hanging="238"/>
              <w:jc w:val="left"/>
              <w:rPr>
                <w:lang w:bidi="ar-SA"/>
              </w:rPr>
            </w:pPr>
            <w:r w:rsidRPr="00262C22">
              <w:rPr>
                <w:lang w:bidi="ar-SA"/>
              </w:rPr>
              <w:t>Supporte un nombre élevé d'applications.</w:t>
            </w:r>
          </w:p>
          <w:p w:rsidR="00B5257F" w:rsidRPr="00262C22" w:rsidRDefault="00B5257F" w:rsidP="0023757F">
            <w:pPr>
              <w:pStyle w:val="point"/>
              <w:tabs>
                <w:tab w:val="clear" w:pos="567"/>
                <w:tab w:val="num" w:pos="252"/>
              </w:tabs>
              <w:spacing w:before="0"/>
              <w:ind w:left="249" w:hanging="238"/>
              <w:jc w:val="left"/>
              <w:rPr>
                <w:lang w:bidi="ar-SA"/>
              </w:rPr>
            </w:pPr>
            <w:r w:rsidRPr="00262C22">
              <w:rPr>
                <w:lang w:bidi="ar-SA"/>
              </w:rPr>
              <w:t>Ne nécessite pas beaucoup de maintenance.</w:t>
            </w:r>
          </w:p>
          <w:p w:rsidR="00B5257F" w:rsidRPr="00262C22" w:rsidRDefault="005E440D" w:rsidP="0023757F">
            <w:pPr>
              <w:pStyle w:val="point"/>
              <w:tabs>
                <w:tab w:val="clear" w:pos="567"/>
                <w:tab w:val="num" w:pos="252"/>
              </w:tabs>
              <w:spacing w:before="0"/>
              <w:ind w:left="249" w:hanging="238"/>
              <w:jc w:val="left"/>
            </w:pPr>
            <w:r w:rsidRPr="00262C22">
              <w:rPr>
                <w:lang w:bidi="ar-SA"/>
              </w:rPr>
              <w:t>R</w:t>
            </w:r>
            <w:r w:rsidR="00B5257F" w:rsidRPr="00262C22">
              <w:rPr>
                <w:lang w:bidi="ar-SA"/>
              </w:rPr>
              <w:t xml:space="preserve">éalise des opérations très compliquées. </w:t>
            </w:r>
          </w:p>
        </w:tc>
        <w:tc>
          <w:tcPr>
            <w:tcW w:w="3652" w:type="dxa"/>
          </w:tcPr>
          <w:p w:rsidR="00B5257F" w:rsidRPr="00262C22" w:rsidRDefault="005E440D" w:rsidP="005E440D">
            <w:pPr>
              <w:pStyle w:val="point"/>
              <w:tabs>
                <w:tab w:val="clear" w:pos="567"/>
                <w:tab w:val="num" w:pos="252"/>
              </w:tabs>
              <w:spacing w:before="0"/>
              <w:ind w:left="249" w:hanging="238"/>
              <w:jc w:val="left"/>
              <w:rPr>
                <w:lang w:bidi="ar-SA"/>
              </w:rPr>
            </w:pPr>
            <w:r w:rsidRPr="00262C22">
              <w:rPr>
                <w:lang w:bidi="ar-SA"/>
              </w:rPr>
              <w:t>M</w:t>
            </w:r>
            <w:r w:rsidR="00B5257F" w:rsidRPr="00262C22">
              <w:rPr>
                <w:lang w:bidi="ar-SA"/>
              </w:rPr>
              <w:t>ise en œuvre difficile.</w:t>
            </w:r>
          </w:p>
          <w:p w:rsidR="00B5257F" w:rsidRPr="00262C22" w:rsidRDefault="00B5257F" w:rsidP="0023757F">
            <w:pPr>
              <w:pStyle w:val="point"/>
              <w:numPr>
                <w:ilvl w:val="0"/>
                <w:numId w:val="0"/>
              </w:numPr>
              <w:tabs>
                <w:tab w:val="num" w:pos="252"/>
              </w:tabs>
              <w:ind w:left="252" w:hanging="240"/>
              <w:jc w:val="left"/>
              <w:rPr>
                <w:lang w:bidi="ar-SA"/>
              </w:rPr>
            </w:pPr>
          </w:p>
        </w:tc>
      </w:tr>
    </w:tbl>
    <w:p w:rsidR="00B5257F" w:rsidRPr="00262C22" w:rsidRDefault="00B5257F" w:rsidP="00D54EDE">
      <w:pPr>
        <w:pStyle w:val="Figure"/>
      </w:pPr>
      <w:bookmarkStart w:id="132" w:name="_Toc160264299"/>
      <w:bookmarkStart w:id="133" w:name="_Toc160327300"/>
      <w:bookmarkStart w:id="134" w:name="_Toc160328281"/>
      <w:r w:rsidRPr="00262C22">
        <w:t>Tableau 1.1. Avantages et inconvénients des deux modèles de l’EAI</w:t>
      </w:r>
      <w:bookmarkEnd w:id="132"/>
      <w:bookmarkEnd w:id="133"/>
      <w:bookmarkEnd w:id="134"/>
    </w:p>
    <w:p w:rsidR="00B5257F" w:rsidRPr="00262C22" w:rsidRDefault="00B5257F" w:rsidP="00AC2267">
      <w:pPr>
        <w:pStyle w:val="Titre2"/>
      </w:pPr>
      <w:bookmarkStart w:id="135" w:name="_Toc160124327"/>
      <w:bookmarkStart w:id="136" w:name="_Toc160324621"/>
      <w:bookmarkStart w:id="137" w:name="_Toc160325059"/>
      <w:bookmarkStart w:id="138" w:name="_Toc160328627"/>
      <w:bookmarkStart w:id="139" w:name="_Toc162839583"/>
      <w:bookmarkStart w:id="140" w:name="_Toc163988754"/>
      <w:bookmarkStart w:id="141" w:name="_Toc163989178"/>
      <w:bookmarkStart w:id="142" w:name="_Toc163989531"/>
      <w:r w:rsidRPr="00262C22">
        <w:t>Comparaison</w:t>
      </w:r>
      <w:bookmarkEnd w:id="135"/>
      <w:bookmarkEnd w:id="136"/>
      <w:bookmarkEnd w:id="137"/>
      <w:bookmarkEnd w:id="138"/>
      <w:bookmarkEnd w:id="139"/>
      <w:bookmarkEnd w:id="140"/>
      <w:bookmarkEnd w:id="141"/>
      <w:bookmarkEnd w:id="142"/>
    </w:p>
    <w:p w:rsidR="00B5257F" w:rsidRPr="00262C22" w:rsidRDefault="00B5257F" w:rsidP="0000550B">
      <w:pPr>
        <w:pStyle w:val="paragraphe"/>
      </w:pPr>
      <w:r w:rsidRPr="00262C22">
        <w:t>A partir des sections précédentes, une comparaison a été effectuée entre le modèle d’intégration point à point et l’autre de mi</w:t>
      </w:r>
      <w:r w:rsidR="0000550B" w:rsidRPr="00262C22">
        <w:t>ddleware.</w:t>
      </w:r>
    </w:p>
    <w:tbl>
      <w:tblPr>
        <w:tblW w:w="0" w:type="auto"/>
        <w:tblLook w:val="01E0"/>
      </w:tblPr>
      <w:tblGrid>
        <w:gridCol w:w="3109"/>
        <w:gridCol w:w="2799"/>
        <w:gridCol w:w="3378"/>
      </w:tblGrid>
      <w:tr w:rsidR="00B5257F" w:rsidRPr="00262C22">
        <w:tc>
          <w:tcPr>
            <w:tcW w:w="3259" w:type="dxa"/>
            <w:tcBorders>
              <w:top w:val="single" w:sz="4" w:space="0" w:color="auto"/>
              <w:left w:val="single" w:sz="4" w:space="0" w:color="auto"/>
              <w:bottom w:val="single" w:sz="4" w:space="0" w:color="auto"/>
              <w:right w:val="single" w:sz="4" w:space="0" w:color="auto"/>
            </w:tcBorders>
          </w:tcPr>
          <w:p w:rsidR="00B5257F" w:rsidRPr="00262C22" w:rsidRDefault="00B5257F" w:rsidP="00B5257F">
            <w:pPr>
              <w:rPr>
                <w:b/>
                <w:bCs/>
              </w:rPr>
            </w:pPr>
            <w:r w:rsidRPr="00262C22">
              <w:rPr>
                <w:b/>
                <w:bCs/>
              </w:rPr>
              <w:t>Les critères</w:t>
            </w:r>
          </w:p>
        </w:tc>
        <w:tc>
          <w:tcPr>
            <w:tcW w:w="2969" w:type="dxa"/>
            <w:tcBorders>
              <w:top w:val="single" w:sz="4" w:space="0" w:color="auto"/>
              <w:left w:val="single" w:sz="4" w:space="0" w:color="auto"/>
              <w:bottom w:val="single" w:sz="4" w:space="0" w:color="auto"/>
              <w:right w:val="single" w:sz="4" w:space="0" w:color="auto"/>
            </w:tcBorders>
          </w:tcPr>
          <w:p w:rsidR="00B5257F" w:rsidRPr="00262C22" w:rsidRDefault="00B5257F" w:rsidP="00B5257F">
            <w:pPr>
              <w:rPr>
                <w:b/>
                <w:bCs/>
              </w:rPr>
            </w:pPr>
            <w:r w:rsidRPr="00262C22">
              <w:rPr>
                <w:b/>
                <w:bCs/>
              </w:rPr>
              <w:t>Point à point</w:t>
            </w:r>
          </w:p>
        </w:tc>
        <w:tc>
          <w:tcPr>
            <w:tcW w:w="3551" w:type="dxa"/>
            <w:tcBorders>
              <w:top w:val="single" w:sz="4" w:space="0" w:color="auto"/>
              <w:left w:val="single" w:sz="4" w:space="0" w:color="auto"/>
              <w:bottom w:val="single" w:sz="4" w:space="0" w:color="auto"/>
              <w:right w:val="single" w:sz="4" w:space="0" w:color="auto"/>
            </w:tcBorders>
          </w:tcPr>
          <w:p w:rsidR="00B5257F" w:rsidRPr="00262C22" w:rsidRDefault="00B5257F" w:rsidP="00B5257F">
            <w:pPr>
              <w:rPr>
                <w:b/>
                <w:bCs/>
              </w:rPr>
            </w:pPr>
            <w:r w:rsidRPr="00262C22">
              <w:rPr>
                <w:b/>
                <w:bCs/>
              </w:rPr>
              <w:t>Middleware</w:t>
            </w:r>
          </w:p>
        </w:tc>
      </w:tr>
      <w:tr w:rsidR="00B5257F" w:rsidRPr="00262C22">
        <w:tc>
          <w:tcPr>
            <w:tcW w:w="3259" w:type="dxa"/>
            <w:tcBorders>
              <w:top w:val="single" w:sz="4" w:space="0" w:color="auto"/>
              <w:left w:val="single" w:sz="4" w:space="0" w:color="auto"/>
              <w:right w:val="single" w:sz="4" w:space="0" w:color="auto"/>
            </w:tcBorders>
          </w:tcPr>
          <w:p w:rsidR="00B5257F" w:rsidRPr="00262C22" w:rsidRDefault="00B5257F" w:rsidP="00F63EF1">
            <w:pPr>
              <w:jc w:val="left"/>
            </w:pPr>
            <w:r w:rsidRPr="00262C22">
              <w:t xml:space="preserve">Simplicité </w:t>
            </w:r>
          </w:p>
        </w:tc>
        <w:tc>
          <w:tcPr>
            <w:tcW w:w="2969" w:type="dxa"/>
            <w:tcBorders>
              <w:top w:val="single" w:sz="4" w:space="0" w:color="auto"/>
              <w:left w:val="single" w:sz="4" w:space="0" w:color="auto"/>
              <w:right w:val="single" w:sz="4" w:space="0" w:color="auto"/>
            </w:tcBorders>
          </w:tcPr>
          <w:p w:rsidR="00B5257F" w:rsidRPr="00262C22" w:rsidRDefault="00B5257F" w:rsidP="00B5257F">
            <w:r w:rsidRPr="00262C22">
              <w:t>Simple</w:t>
            </w:r>
          </w:p>
        </w:tc>
        <w:tc>
          <w:tcPr>
            <w:tcW w:w="3551" w:type="dxa"/>
            <w:tcBorders>
              <w:top w:val="single" w:sz="4" w:space="0" w:color="auto"/>
              <w:left w:val="single" w:sz="4" w:space="0" w:color="auto"/>
              <w:right w:val="single" w:sz="4" w:space="0" w:color="auto"/>
            </w:tcBorders>
          </w:tcPr>
          <w:p w:rsidR="00B5257F" w:rsidRPr="00262C22" w:rsidRDefault="00B5257F" w:rsidP="00B5257F">
            <w:r w:rsidRPr="00262C22">
              <w:t>difficile</w:t>
            </w:r>
          </w:p>
        </w:tc>
      </w:tr>
      <w:tr w:rsidR="00B5257F" w:rsidRPr="00262C22">
        <w:tc>
          <w:tcPr>
            <w:tcW w:w="3259" w:type="dxa"/>
            <w:tcBorders>
              <w:left w:val="single" w:sz="4" w:space="0" w:color="auto"/>
              <w:right w:val="single" w:sz="4" w:space="0" w:color="auto"/>
            </w:tcBorders>
          </w:tcPr>
          <w:p w:rsidR="00B5257F" w:rsidRPr="00262C22" w:rsidRDefault="00B5257F" w:rsidP="00F63EF1">
            <w:pPr>
              <w:jc w:val="left"/>
            </w:pPr>
            <w:r w:rsidRPr="00262C22">
              <w:t>Mise en œuvre</w:t>
            </w:r>
          </w:p>
        </w:tc>
        <w:tc>
          <w:tcPr>
            <w:tcW w:w="2969" w:type="dxa"/>
            <w:tcBorders>
              <w:left w:val="single" w:sz="4" w:space="0" w:color="auto"/>
              <w:right w:val="single" w:sz="4" w:space="0" w:color="auto"/>
            </w:tcBorders>
          </w:tcPr>
          <w:p w:rsidR="00B5257F" w:rsidRPr="00262C22" w:rsidRDefault="00B5257F" w:rsidP="00B5257F">
            <w:r w:rsidRPr="00262C22">
              <w:t>Simple</w:t>
            </w:r>
          </w:p>
        </w:tc>
        <w:tc>
          <w:tcPr>
            <w:tcW w:w="3551" w:type="dxa"/>
            <w:tcBorders>
              <w:left w:val="single" w:sz="4" w:space="0" w:color="auto"/>
              <w:right w:val="single" w:sz="4" w:space="0" w:color="auto"/>
            </w:tcBorders>
          </w:tcPr>
          <w:p w:rsidR="00B5257F" w:rsidRPr="00262C22" w:rsidRDefault="00B5257F" w:rsidP="00B5257F">
            <w:r w:rsidRPr="00262C22">
              <w:t>difficile</w:t>
            </w:r>
          </w:p>
        </w:tc>
      </w:tr>
      <w:tr w:rsidR="00B5257F" w:rsidRPr="00262C22">
        <w:tc>
          <w:tcPr>
            <w:tcW w:w="3259" w:type="dxa"/>
            <w:tcBorders>
              <w:left w:val="single" w:sz="4" w:space="0" w:color="auto"/>
              <w:right w:val="single" w:sz="4" w:space="0" w:color="auto"/>
            </w:tcBorders>
          </w:tcPr>
          <w:p w:rsidR="00B5257F" w:rsidRPr="00262C22" w:rsidRDefault="00B5257F" w:rsidP="00F63EF1">
            <w:pPr>
              <w:jc w:val="left"/>
            </w:pPr>
            <w:r w:rsidRPr="00262C22">
              <w:t>l'implantation</w:t>
            </w:r>
          </w:p>
        </w:tc>
        <w:tc>
          <w:tcPr>
            <w:tcW w:w="2969" w:type="dxa"/>
            <w:tcBorders>
              <w:left w:val="single" w:sz="4" w:space="0" w:color="auto"/>
              <w:right w:val="single" w:sz="4" w:space="0" w:color="auto"/>
            </w:tcBorders>
          </w:tcPr>
          <w:p w:rsidR="00B5257F" w:rsidRPr="00262C22" w:rsidRDefault="00B5257F" w:rsidP="00B5257F">
            <w:r w:rsidRPr="00262C22">
              <w:t>Rapide</w:t>
            </w:r>
          </w:p>
        </w:tc>
        <w:tc>
          <w:tcPr>
            <w:tcW w:w="3551" w:type="dxa"/>
            <w:tcBorders>
              <w:left w:val="single" w:sz="4" w:space="0" w:color="auto"/>
              <w:right w:val="single" w:sz="4" w:space="0" w:color="auto"/>
            </w:tcBorders>
          </w:tcPr>
          <w:p w:rsidR="00B5257F" w:rsidRPr="00262C22" w:rsidRDefault="00B5257F" w:rsidP="00B5257F">
            <w:r w:rsidRPr="00262C22">
              <w:t>Lent</w:t>
            </w:r>
          </w:p>
        </w:tc>
      </w:tr>
      <w:tr w:rsidR="00B5257F" w:rsidRPr="00262C22">
        <w:tc>
          <w:tcPr>
            <w:tcW w:w="3259" w:type="dxa"/>
            <w:tcBorders>
              <w:left w:val="single" w:sz="4" w:space="0" w:color="auto"/>
              <w:right w:val="single" w:sz="4" w:space="0" w:color="auto"/>
            </w:tcBorders>
          </w:tcPr>
          <w:p w:rsidR="00B5257F" w:rsidRPr="00262C22" w:rsidRDefault="00B5257F" w:rsidP="00F63EF1">
            <w:pPr>
              <w:jc w:val="left"/>
            </w:pPr>
            <w:r w:rsidRPr="00262C22">
              <w:t>Sensibilité à modification</w:t>
            </w:r>
          </w:p>
        </w:tc>
        <w:tc>
          <w:tcPr>
            <w:tcW w:w="2969" w:type="dxa"/>
            <w:tcBorders>
              <w:left w:val="single" w:sz="4" w:space="0" w:color="auto"/>
              <w:right w:val="single" w:sz="4" w:space="0" w:color="auto"/>
            </w:tcBorders>
          </w:tcPr>
          <w:p w:rsidR="00B5257F" w:rsidRPr="00262C22" w:rsidRDefault="00B5257F" w:rsidP="00B5257F">
            <w:r w:rsidRPr="00262C22">
              <w:t>Sensible</w:t>
            </w:r>
          </w:p>
        </w:tc>
        <w:tc>
          <w:tcPr>
            <w:tcW w:w="3551" w:type="dxa"/>
            <w:tcBorders>
              <w:left w:val="single" w:sz="4" w:space="0" w:color="auto"/>
              <w:right w:val="single" w:sz="4" w:space="0" w:color="auto"/>
            </w:tcBorders>
          </w:tcPr>
          <w:p w:rsidR="00B5257F" w:rsidRPr="00262C22" w:rsidRDefault="00B5257F" w:rsidP="00B5257F">
            <w:pPr>
              <w:rPr>
                <w:rtl/>
              </w:rPr>
            </w:pPr>
            <w:r w:rsidRPr="00262C22">
              <w:t>Non</w:t>
            </w:r>
          </w:p>
        </w:tc>
      </w:tr>
      <w:tr w:rsidR="00B5257F" w:rsidRPr="00262C22">
        <w:tc>
          <w:tcPr>
            <w:tcW w:w="3259" w:type="dxa"/>
            <w:tcBorders>
              <w:left w:val="single" w:sz="4" w:space="0" w:color="auto"/>
              <w:right w:val="single" w:sz="4" w:space="0" w:color="auto"/>
            </w:tcBorders>
          </w:tcPr>
          <w:p w:rsidR="00B5257F" w:rsidRPr="00262C22" w:rsidRDefault="00B5257F" w:rsidP="00F63EF1">
            <w:pPr>
              <w:jc w:val="left"/>
            </w:pPr>
            <w:r w:rsidRPr="00262C22">
              <w:t>Nombre de points d’intégration</w:t>
            </w:r>
          </w:p>
        </w:tc>
        <w:tc>
          <w:tcPr>
            <w:tcW w:w="2969" w:type="dxa"/>
            <w:tcBorders>
              <w:left w:val="single" w:sz="4" w:space="0" w:color="auto"/>
              <w:right w:val="single" w:sz="4" w:space="0" w:color="auto"/>
            </w:tcBorders>
          </w:tcPr>
          <w:p w:rsidR="00B5257F" w:rsidRPr="00262C22" w:rsidRDefault="00B5257F" w:rsidP="00B5257F">
            <w:r w:rsidRPr="00262C22">
              <w:t xml:space="preserve">Elevé </w:t>
            </w:r>
          </w:p>
        </w:tc>
        <w:tc>
          <w:tcPr>
            <w:tcW w:w="3551" w:type="dxa"/>
            <w:tcBorders>
              <w:left w:val="single" w:sz="4" w:space="0" w:color="auto"/>
              <w:right w:val="single" w:sz="4" w:space="0" w:color="auto"/>
            </w:tcBorders>
          </w:tcPr>
          <w:p w:rsidR="00B5257F" w:rsidRPr="00262C22" w:rsidRDefault="00B5257F" w:rsidP="00B5257F">
            <w:r w:rsidRPr="00262C22">
              <w:t>Egale au nombre d’applications</w:t>
            </w:r>
          </w:p>
        </w:tc>
      </w:tr>
      <w:tr w:rsidR="00B5257F" w:rsidRPr="00262C22">
        <w:tc>
          <w:tcPr>
            <w:tcW w:w="3259" w:type="dxa"/>
            <w:tcBorders>
              <w:left w:val="single" w:sz="4" w:space="0" w:color="auto"/>
              <w:bottom w:val="single" w:sz="4" w:space="0" w:color="auto"/>
              <w:right w:val="single" w:sz="4" w:space="0" w:color="auto"/>
            </w:tcBorders>
          </w:tcPr>
          <w:p w:rsidR="00B5257F" w:rsidRPr="00262C22" w:rsidRDefault="00B5257F" w:rsidP="00F63EF1">
            <w:pPr>
              <w:jc w:val="left"/>
            </w:pPr>
            <w:r w:rsidRPr="00262C22">
              <w:t>Extensibilité</w:t>
            </w:r>
          </w:p>
        </w:tc>
        <w:tc>
          <w:tcPr>
            <w:tcW w:w="2969" w:type="dxa"/>
            <w:tcBorders>
              <w:left w:val="single" w:sz="4" w:space="0" w:color="auto"/>
              <w:bottom w:val="single" w:sz="4" w:space="0" w:color="auto"/>
              <w:right w:val="single" w:sz="4" w:space="0" w:color="auto"/>
            </w:tcBorders>
          </w:tcPr>
          <w:p w:rsidR="00B5257F" w:rsidRPr="00262C22" w:rsidRDefault="00B5257F" w:rsidP="00B5257F">
            <w:r w:rsidRPr="00262C22">
              <w:t>Très difficile</w:t>
            </w:r>
          </w:p>
        </w:tc>
        <w:tc>
          <w:tcPr>
            <w:tcW w:w="3551" w:type="dxa"/>
            <w:tcBorders>
              <w:left w:val="single" w:sz="4" w:space="0" w:color="auto"/>
              <w:bottom w:val="single" w:sz="4" w:space="0" w:color="auto"/>
              <w:right w:val="single" w:sz="4" w:space="0" w:color="auto"/>
            </w:tcBorders>
          </w:tcPr>
          <w:p w:rsidR="00B5257F" w:rsidRPr="00262C22" w:rsidRDefault="00B5257F" w:rsidP="00B5257F">
            <w:r w:rsidRPr="00262C22">
              <w:t>Extensible</w:t>
            </w:r>
          </w:p>
        </w:tc>
      </w:tr>
    </w:tbl>
    <w:p w:rsidR="00B5257F" w:rsidRPr="00262C22" w:rsidRDefault="00B5257F" w:rsidP="00D54EDE">
      <w:pPr>
        <w:pStyle w:val="Figure"/>
        <w:rPr>
          <w:rtl/>
        </w:rPr>
      </w:pPr>
      <w:bookmarkStart w:id="143" w:name="_Toc160264300"/>
      <w:bookmarkStart w:id="144" w:name="_Toc160327301"/>
      <w:bookmarkStart w:id="145" w:name="_Toc160328282"/>
      <w:r w:rsidRPr="00262C22">
        <w:t>Tableau 1.2. Comparaison entre le modèle point à point et Middleware.</w:t>
      </w:r>
      <w:bookmarkEnd w:id="143"/>
      <w:bookmarkEnd w:id="144"/>
      <w:bookmarkEnd w:id="145"/>
    </w:p>
    <w:p w:rsidR="00F142E3" w:rsidRPr="00262C22" w:rsidRDefault="004B705A" w:rsidP="00C82393">
      <w:pPr>
        <w:pStyle w:val="Titre1"/>
      </w:pPr>
      <w:bookmarkStart w:id="146" w:name="_Toc160124328"/>
      <w:bookmarkStart w:id="147" w:name="_Toc160324622"/>
      <w:bookmarkStart w:id="148" w:name="_Toc160325060"/>
      <w:bookmarkStart w:id="149" w:name="_Toc160328628"/>
      <w:bookmarkStart w:id="150" w:name="_Toc162839584"/>
      <w:bookmarkStart w:id="151" w:name="_Toc163988755"/>
      <w:bookmarkStart w:id="152" w:name="_Toc163989179"/>
      <w:bookmarkStart w:id="153" w:name="_Toc163989532"/>
      <w:r w:rsidRPr="00262C22">
        <w:t>Différentes a</w:t>
      </w:r>
      <w:r w:rsidR="00F142E3" w:rsidRPr="00262C22">
        <w:t>pproches de l'EAI</w:t>
      </w:r>
      <w:bookmarkEnd w:id="146"/>
      <w:bookmarkEnd w:id="147"/>
      <w:bookmarkEnd w:id="148"/>
      <w:bookmarkEnd w:id="149"/>
      <w:bookmarkEnd w:id="150"/>
      <w:bookmarkEnd w:id="151"/>
      <w:bookmarkEnd w:id="152"/>
      <w:bookmarkEnd w:id="153"/>
      <w:r w:rsidR="00F142E3" w:rsidRPr="00262C22">
        <w:t xml:space="preserve"> </w:t>
      </w:r>
    </w:p>
    <w:p w:rsidR="00F142E3" w:rsidRPr="00262C22" w:rsidRDefault="00F142E3" w:rsidP="0096420E">
      <w:pPr>
        <w:pStyle w:val="paragraphe"/>
      </w:pPr>
      <w:r w:rsidRPr="00262C22">
        <w:t xml:space="preserve">Il existe plusieurs approches permettant </w:t>
      </w:r>
      <w:r w:rsidR="0096420E" w:rsidRPr="00262C22">
        <w:t>la</w:t>
      </w:r>
      <w:r w:rsidRPr="00262C22">
        <w:t xml:space="preserve"> constru</w:t>
      </w:r>
      <w:r w:rsidR="0096420E" w:rsidRPr="00262C22">
        <w:t>ction</w:t>
      </w:r>
      <w:r w:rsidRPr="00262C22">
        <w:t xml:space="preserve"> des systèmes EAI, parmi celles-ci nous citons les approches suivantes :</w:t>
      </w:r>
    </w:p>
    <w:p w:rsidR="00F142E3" w:rsidRPr="00262C22" w:rsidRDefault="00F142E3" w:rsidP="00AC2267">
      <w:pPr>
        <w:pStyle w:val="Titre2"/>
      </w:pPr>
      <w:bookmarkStart w:id="154" w:name="_Toc138350597"/>
      <w:bookmarkStart w:id="155" w:name="_Toc138384703"/>
      <w:bookmarkStart w:id="156" w:name="_Toc138385141"/>
      <w:bookmarkStart w:id="157" w:name="_Toc138385569"/>
      <w:bookmarkStart w:id="158" w:name="_Toc138438002"/>
      <w:bookmarkStart w:id="159" w:name="_Toc160124329"/>
      <w:bookmarkStart w:id="160" w:name="_Toc160324623"/>
      <w:bookmarkStart w:id="161" w:name="_Toc160325061"/>
      <w:bookmarkStart w:id="162" w:name="_Toc160328629"/>
      <w:bookmarkStart w:id="163" w:name="_Toc162839585"/>
      <w:bookmarkStart w:id="164" w:name="_Toc163988756"/>
      <w:bookmarkStart w:id="165" w:name="_Toc163989180"/>
      <w:bookmarkStart w:id="166" w:name="_Toc163989533"/>
      <w:r w:rsidRPr="00262C22">
        <w:t xml:space="preserve">Utilisation de l'approche </w:t>
      </w:r>
      <w:r w:rsidR="0096420E" w:rsidRPr="00262C22">
        <w:t>C</w:t>
      </w:r>
      <w:r w:rsidRPr="00262C22">
        <w:t>lient</w:t>
      </w:r>
      <w:r w:rsidR="0096420E" w:rsidRPr="00262C22">
        <w:t>/S</w:t>
      </w:r>
      <w:r w:rsidRPr="00262C22">
        <w:t>erveur</w:t>
      </w:r>
      <w:bookmarkEnd w:id="154"/>
      <w:bookmarkEnd w:id="155"/>
      <w:bookmarkEnd w:id="156"/>
      <w:bookmarkEnd w:id="157"/>
      <w:bookmarkEnd w:id="158"/>
      <w:bookmarkEnd w:id="159"/>
      <w:bookmarkEnd w:id="160"/>
      <w:bookmarkEnd w:id="161"/>
      <w:bookmarkEnd w:id="162"/>
      <w:bookmarkEnd w:id="163"/>
      <w:bookmarkEnd w:id="164"/>
      <w:bookmarkEnd w:id="165"/>
      <w:bookmarkEnd w:id="166"/>
      <w:r w:rsidRPr="00262C22">
        <w:t xml:space="preserve"> </w:t>
      </w:r>
    </w:p>
    <w:p w:rsidR="00F142E3" w:rsidRPr="00262C22" w:rsidRDefault="00F142E3" w:rsidP="0096420E">
      <w:pPr>
        <w:pStyle w:val="paragraphe"/>
        <w:rPr>
          <w:lang w:bidi="ar-SA"/>
        </w:rPr>
      </w:pPr>
      <w:r w:rsidRPr="00262C22">
        <w:rPr>
          <w:lang w:bidi="ar-SA"/>
        </w:rPr>
        <w:t>Cette approche est de type deux tiers (Client, serveur)</w:t>
      </w:r>
      <w:r w:rsidR="0096420E" w:rsidRPr="00262C22">
        <w:rPr>
          <w:lang w:bidi="ar-SA"/>
        </w:rPr>
        <w:t>.</w:t>
      </w:r>
      <w:r w:rsidRPr="00262C22">
        <w:rPr>
          <w:lang w:bidi="ar-SA"/>
        </w:rPr>
        <w:t xml:space="preserve"> </w:t>
      </w:r>
      <w:r w:rsidR="0096420E" w:rsidRPr="00262C22">
        <w:rPr>
          <w:lang w:bidi="ar-SA"/>
        </w:rPr>
        <w:t>E</w:t>
      </w:r>
      <w:r w:rsidRPr="00262C22">
        <w:rPr>
          <w:lang w:bidi="ar-SA"/>
        </w:rPr>
        <w:t xml:space="preserve">lle était plus utilisée avant l'arrivée du Web. Dans cette approche l'accès aux données et les fonctions d'un système </w:t>
      </w:r>
      <w:r w:rsidRPr="00262C22">
        <w:rPr>
          <w:lang w:bidi="ar-SA"/>
        </w:rPr>
        <w:lastRenderedPageBreak/>
        <w:t>d'information (SI) est effectué via une interface API fournie par un adaptateur [</w:t>
      </w:r>
      <w:r w:rsidRPr="00262C22">
        <w:t>Figure 1.3</w:t>
      </w:r>
      <w:r w:rsidRPr="00262C22">
        <w:rPr>
          <w:lang w:bidi="ar-SA"/>
        </w:rPr>
        <w:t xml:space="preserve">]. La communication entre l'adaptateur </w:t>
      </w:r>
      <w:r w:rsidRPr="00262C22">
        <w:t>et</w:t>
      </w:r>
      <w:r w:rsidRPr="00262C22">
        <w:rPr>
          <w:lang w:bidi="ar-SA"/>
        </w:rPr>
        <w:t xml:space="preserve"> le SI est gérée par un protocole spécifique à ce SI [</w:t>
      </w:r>
      <w:r w:rsidR="00D73AF9" w:rsidRPr="00262C22">
        <w:rPr>
          <w:lang w:bidi="ar-SA"/>
        </w:rPr>
        <w:t>10</w:t>
      </w:r>
      <w:r w:rsidRPr="00262C22">
        <w:rPr>
          <w:lang w:bidi="ar-SA"/>
        </w:rPr>
        <w:t>].</w:t>
      </w:r>
    </w:p>
    <w:p w:rsidR="00F142E3" w:rsidRPr="00262C22" w:rsidRDefault="00805603" w:rsidP="00F142E3">
      <w:pPr>
        <w:jc w:val="center"/>
      </w:pPr>
      <w:r w:rsidRPr="00805603">
        <w:rPr>
          <w:noProof/>
          <w:lang w:bidi="ar-SA"/>
        </w:rPr>
        <w:pict>
          <v:group id="_x0000_s1052" style="position:absolute;left:0;text-align:left;margin-left:54pt;margin-top:-2.4pt;width:342pt;height:119.75pt;z-index:2" coordorigin="2814,9986" coordsize="6840,2395">
            <v:rect id="_x0000_s1053" style="position:absolute;left:2814;top:9986;width:6840;height:2381">
              <v:textbox style="mso-next-textbox:#_x0000_s1053">
                <w:txbxContent>
                  <w:p w:rsidR="00451067" w:rsidRPr="00C106E9" w:rsidRDefault="00451067" w:rsidP="006444AB">
                    <w:pPr>
                      <w:rPr>
                        <w:rtl/>
                      </w:rPr>
                    </w:pPr>
                  </w:p>
                </w:txbxContent>
              </v:textbox>
            </v:rect>
            <v:rect id="_x0000_s1054" style="position:absolute;left:5334;top:10261;width:1560;height:978">
              <v:textbox style="mso-next-textbox:#_x0000_s1054">
                <w:txbxContent>
                  <w:p w:rsidR="00451067" w:rsidRPr="00EE0FB1" w:rsidRDefault="00451067" w:rsidP="006444AB">
                    <w:pPr>
                      <w:spacing w:line="240" w:lineRule="auto"/>
                    </w:pPr>
                  </w:p>
                  <w:p w:rsidR="00451067" w:rsidRDefault="00451067" w:rsidP="006444AB">
                    <w:pPr>
                      <w:spacing w:line="240" w:lineRule="auto"/>
                    </w:pPr>
                    <w:r>
                      <w:t>Adaptateur</w:t>
                    </w:r>
                  </w:p>
                </w:txbxContent>
              </v:textbox>
            </v:rect>
            <v:rect id="_x0000_s1055" style="position:absolute;left:7974;top:10258;width:1560;height:1141">
              <v:textbox style="mso-next-textbox:#_x0000_s1055" inset="0,0,0,0">
                <w:txbxContent>
                  <w:p w:rsidR="00451067" w:rsidRPr="00EE0FB1" w:rsidRDefault="00451067" w:rsidP="006444AB">
                    <w:pPr>
                      <w:jc w:val="center"/>
                      <w:rPr>
                        <w:sz w:val="12"/>
                        <w:szCs w:val="12"/>
                      </w:rPr>
                    </w:pPr>
                  </w:p>
                  <w:p w:rsidR="00451067" w:rsidRDefault="00451067" w:rsidP="006444AB">
                    <w:pPr>
                      <w:spacing w:line="240" w:lineRule="auto"/>
                      <w:jc w:val="center"/>
                    </w:pPr>
                    <w:r>
                      <w:t>Système d'information</w:t>
                    </w:r>
                  </w:p>
                  <w:p w:rsidR="00451067" w:rsidRDefault="00451067" w:rsidP="006444AB">
                    <w:pPr>
                      <w:spacing w:line="240" w:lineRule="auto"/>
                      <w:jc w:val="center"/>
                    </w:pPr>
                    <w:r>
                      <w:t>(Serveur)</w:t>
                    </w:r>
                  </w:p>
                </w:txbxContent>
              </v:textbox>
            </v:rect>
            <v:line id="_x0000_s1056" style="position:absolute" from="6894,10751" to="7974,10751"/>
            <v:roundrect id="_x0000_s1057" style="position:absolute;left:3051;top:10258;width:1440;height:815" arcsize=".5">
              <v:textbox style="mso-next-textbox:#_x0000_s1057" inset="0,0,0,0">
                <w:txbxContent>
                  <w:p w:rsidR="00451067" w:rsidRDefault="00451067" w:rsidP="006444AB">
                    <w:pPr>
                      <w:spacing w:line="240" w:lineRule="auto"/>
                      <w:jc w:val="center"/>
                    </w:pPr>
                    <w:r>
                      <w:t>Application (Cliente)</w:t>
                    </w:r>
                  </w:p>
                </w:txbxContent>
              </v:textbox>
            </v:roundrect>
            <v:line id="_x0000_s1058" style="position:absolute" from="4494,10751" to="5334,10751"/>
            <v:line id="_x0000_s1059" style="position:absolute" from="7374,10751" to="7734,11729"/>
            <v:line id="_x0000_s1060" style="position:absolute" from="4614,10751" to="4854,11729"/>
            <v:rect id="_x0000_s1061" style="position:absolute;left:3414;top:11729;width:2400;height:652" filled="f" stroked="f">
              <v:textbox style="mso-next-textbox:#_x0000_s1061" inset="0,0,0,0">
                <w:txbxContent>
                  <w:p w:rsidR="00451067" w:rsidRDefault="00451067" w:rsidP="006444AB">
                    <w:pPr>
                      <w:spacing w:line="240" w:lineRule="auto"/>
                      <w:jc w:val="center"/>
                    </w:pPr>
                    <w:r>
                      <w:t>Interface</w:t>
                    </w:r>
                  </w:p>
                  <w:p w:rsidR="00451067" w:rsidRDefault="00451067" w:rsidP="006444AB">
                    <w:pPr>
                      <w:spacing w:line="240" w:lineRule="auto"/>
                      <w:jc w:val="center"/>
                    </w:pPr>
                    <w:r>
                      <w:t>Application--adaptateur</w:t>
                    </w:r>
                  </w:p>
                </w:txbxContent>
              </v:textbox>
            </v:rect>
            <v:rect id="_x0000_s1062" style="position:absolute;left:6777;top:11729;width:1800;height:652" filled="f" stroked="f">
              <v:textbox style="mso-next-textbox:#_x0000_s1062" inset="0,0,0,0">
                <w:txbxContent>
                  <w:p w:rsidR="00451067" w:rsidRDefault="00451067" w:rsidP="006444AB">
                    <w:pPr>
                      <w:spacing w:line="240" w:lineRule="auto"/>
                      <w:jc w:val="center"/>
                    </w:pPr>
                    <w:r>
                      <w:t>Interface</w:t>
                    </w:r>
                  </w:p>
                  <w:p w:rsidR="00451067" w:rsidRDefault="00451067" w:rsidP="006444AB">
                    <w:pPr>
                      <w:spacing w:line="240" w:lineRule="auto"/>
                      <w:jc w:val="center"/>
                    </w:pPr>
                    <w:r>
                      <w:t>Adaptateur-- SI</w:t>
                    </w:r>
                  </w:p>
                  <w:p w:rsidR="00451067" w:rsidRDefault="00451067" w:rsidP="006444AB"/>
                </w:txbxContent>
              </v:textbox>
            </v:rect>
          </v:group>
        </w:pict>
      </w:r>
    </w:p>
    <w:p w:rsidR="00F142E3" w:rsidRPr="00262C22" w:rsidRDefault="00F142E3" w:rsidP="00F142E3">
      <w:pPr>
        <w:jc w:val="center"/>
      </w:pPr>
    </w:p>
    <w:p w:rsidR="00F142E3" w:rsidRPr="00262C22" w:rsidRDefault="00F142E3" w:rsidP="00F142E3">
      <w:pPr>
        <w:jc w:val="center"/>
      </w:pPr>
    </w:p>
    <w:p w:rsidR="00F142E3" w:rsidRPr="00262C22" w:rsidRDefault="00F142E3" w:rsidP="00F142E3">
      <w:pPr>
        <w:jc w:val="center"/>
        <w:rPr>
          <w:b/>
          <w:bCs/>
          <w:highlight w:val="yellow"/>
        </w:rPr>
      </w:pPr>
    </w:p>
    <w:p w:rsidR="00F142E3" w:rsidRPr="00262C22" w:rsidRDefault="00F142E3" w:rsidP="00F142E3">
      <w:pPr>
        <w:jc w:val="center"/>
        <w:rPr>
          <w:b/>
          <w:bCs/>
          <w:highlight w:val="yellow"/>
        </w:rPr>
      </w:pPr>
    </w:p>
    <w:p w:rsidR="00F142E3" w:rsidRPr="00262C22" w:rsidRDefault="00F142E3" w:rsidP="00F142E3">
      <w:pPr>
        <w:jc w:val="center"/>
        <w:rPr>
          <w:b/>
          <w:bCs/>
          <w:highlight w:val="yellow"/>
        </w:rPr>
      </w:pPr>
    </w:p>
    <w:p w:rsidR="00F142E3" w:rsidRPr="00262C22" w:rsidRDefault="00F142E3" w:rsidP="00D54EDE">
      <w:pPr>
        <w:pStyle w:val="Figure"/>
      </w:pPr>
      <w:r w:rsidRPr="00262C22">
        <w:t xml:space="preserve">  </w:t>
      </w:r>
      <w:bookmarkStart w:id="167" w:name="_Toc160264301"/>
      <w:bookmarkStart w:id="168" w:name="_Toc160327302"/>
      <w:bookmarkStart w:id="169" w:name="_Toc160328283"/>
      <w:r w:rsidRPr="00262C22">
        <w:t xml:space="preserve">Figure 1.3. </w:t>
      </w:r>
      <w:r w:rsidR="00A10B32" w:rsidRPr="00262C22">
        <w:t xml:space="preserve">Approche </w:t>
      </w:r>
      <w:r w:rsidR="0096420E" w:rsidRPr="00262C22">
        <w:t>C</w:t>
      </w:r>
      <w:r w:rsidR="00A10B32" w:rsidRPr="00262C22">
        <w:t>lient/</w:t>
      </w:r>
      <w:r w:rsidR="0096420E" w:rsidRPr="00262C22">
        <w:t>S</w:t>
      </w:r>
      <w:r w:rsidRPr="00262C22">
        <w:t>erveur [</w:t>
      </w:r>
      <w:r w:rsidR="00D73AF9" w:rsidRPr="00262C22">
        <w:t>10</w:t>
      </w:r>
      <w:r w:rsidRPr="00262C22">
        <w:t>]</w:t>
      </w:r>
      <w:bookmarkEnd w:id="167"/>
      <w:bookmarkEnd w:id="168"/>
      <w:bookmarkEnd w:id="169"/>
    </w:p>
    <w:p w:rsidR="00F142E3" w:rsidRPr="00262C22" w:rsidRDefault="00F142E3" w:rsidP="00AC2267">
      <w:pPr>
        <w:pStyle w:val="Titre2"/>
      </w:pPr>
      <w:bookmarkStart w:id="170" w:name="_Toc138350598"/>
      <w:bookmarkStart w:id="171" w:name="_Toc138384704"/>
      <w:bookmarkStart w:id="172" w:name="_Toc138385142"/>
      <w:bookmarkStart w:id="173" w:name="_Toc138385570"/>
      <w:bookmarkStart w:id="174" w:name="_Toc138438003"/>
      <w:bookmarkStart w:id="175" w:name="_Toc160124330"/>
      <w:bookmarkStart w:id="176" w:name="_Toc160324624"/>
      <w:bookmarkStart w:id="177" w:name="_Toc160325062"/>
      <w:bookmarkStart w:id="178" w:name="_Toc160328630"/>
      <w:bookmarkStart w:id="179" w:name="_Toc162839586"/>
      <w:bookmarkStart w:id="180" w:name="_Toc163988757"/>
      <w:bookmarkStart w:id="181" w:name="_Toc163989181"/>
      <w:bookmarkStart w:id="182" w:name="_Toc163989534"/>
      <w:r w:rsidRPr="00262C22">
        <w:t>Utilisation des adaptateurs synchrones</w:t>
      </w:r>
      <w:bookmarkEnd w:id="170"/>
      <w:bookmarkEnd w:id="171"/>
      <w:bookmarkEnd w:id="172"/>
      <w:bookmarkEnd w:id="173"/>
      <w:bookmarkEnd w:id="174"/>
      <w:bookmarkEnd w:id="175"/>
      <w:bookmarkEnd w:id="176"/>
      <w:bookmarkEnd w:id="177"/>
      <w:bookmarkEnd w:id="178"/>
      <w:bookmarkEnd w:id="179"/>
      <w:bookmarkEnd w:id="180"/>
      <w:bookmarkEnd w:id="181"/>
      <w:bookmarkEnd w:id="182"/>
      <w:r w:rsidRPr="00262C22">
        <w:t xml:space="preserve"> </w:t>
      </w:r>
    </w:p>
    <w:p w:rsidR="00F142E3" w:rsidRPr="00262C22" w:rsidRDefault="00F142E3" w:rsidP="0096420E">
      <w:pPr>
        <w:pStyle w:val="paragraphe"/>
        <w:rPr>
          <w:lang w:bidi="ar-SA"/>
        </w:rPr>
      </w:pPr>
      <w:r w:rsidRPr="00262C22">
        <w:rPr>
          <w:lang w:bidi="ar-SA"/>
        </w:rPr>
        <w:t xml:space="preserve">Un adaptateur synchrone permet la transmission synchrone bidirectionnelle entre une application et un </w:t>
      </w:r>
      <w:r w:rsidR="0096420E" w:rsidRPr="00262C22">
        <w:rPr>
          <w:lang w:bidi="ar-SA"/>
        </w:rPr>
        <w:t xml:space="preserve">SI. </w:t>
      </w:r>
      <w:r w:rsidRPr="00262C22">
        <w:rPr>
          <w:lang w:bidi="ar-SA"/>
        </w:rPr>
        <w:t xml:space="preserve">Ce type d'adaptateur permet à un SI d'invoquer en mode synchrone une application. L'adaptateur synchrone basé sur le modèle REQUÊTE-RÉPONSE dans la communication entre le SI et l'application. </w:t>
      </w:r>
    </w:p>
    <w:p w:rsidR="005D2C5D" w:rsidRPr="00262C22" w:rsidRDefault="005D2C5D" w:rsidP="005D2C5D">
      <w:pPr>
        <w:pStyle w:val="paragraphe"/>
      </w:pPr>
      <w:r w:rsidRPr="00262C22">
        <w:t>Alors l'adaptateur synchrone expose à l'application des APIs de type RPC (Remote Procedure Call). Ces RPCs créent des comptes récepteurs dans le SI. Quand une application veut agir avec le SI pour créer des comptes récepteurs, elle fait des appels à ces RPCs sur le SI. L'application qui lance l'appel attend jusqu'à ce que la fonction termine et renvoie la réponse à l'appelant. La réponse contient les résultats de l'exécution de la fonction sur le SI. Ce type d'interaction est considéré synchrone parce que l'exécution de l'application appelante attend synchroniquement pendant le temps d'exécution de la fonction sur le SI [</w:t>
      </w:r>
      <w:r w:rsidR="00D73AF9" w:rsidRPr="00262C22">
        <w:t>10</w:t>
      </w:r>
      <w:r w:rsidRPr="00262C22">
        <w:t xml:space="preserve">]. </w:t>
      </w:r>
    </w:p>
    <w:p w:rsidR="005D2C5D" w:rsidRPr="00262C22" w:rsidRDefault="005D2C5D" w:rsidP="00AC2267">
      <w:pPr>
        <w:pStyle w:val="Titre2"/>
      </w:pPr>
      <w:bookmarkStart w:id="183" w:name="_Toc138350599"/>
      <w:bookmarkStart w:id="184" w:name="_Toc138384705"/>
      <w:bookmarkStart w:id="185" w:name="_Toc138385143"/>
      <w:bookmarkStart w:id="186" w:name="_Toc138385571"/>
      <w:bookmarkStart w:id="187" w:name="_Toc138438004"/>
      <w:bookmarkStart w:id="188" w:name="_Toc160124331"/>
      <w:bookmarkStart w:id="189" w:name="_Toc160324625"/>
      <w:bookmarkStart w:id="190" w:name="_Toc160325063"/>
      <w:bookmarkStart w:id="191" w:name="_Toc160328631"/>
      <w:bookmarkStart w:id="192" w:name="_Toc162839587"/>
      <w:bookmarkStart w:id="193" w:name="_Toc163988758"/>
      <w:bookmarkStart w:id="194" w:name="_Toc163989182"/>
      <w:bookmarkStart w:id="195" w:name="_Toc163989535"/>
      <w:r w:rsidRPr="00262C22">
        <w:t>Utilisation des adaptateurs asynchrones</w:t>
      </w:r>
      <w:bookmarkEnd w:id="183"/>
      <w:bookmarkEnd w:id="184"/>
      <w:bookmarkEnd w:id="185"/>
      <w:bookmarkEnd w:id="186"/>
      <w:bookmarkEnd w:id="187"/>
      <w:bookmarkEnd w:id="188"/>
      <w:bookmarkEnd w:id="189"/>
      <w:bookmarkEnd w:id="190"/>
      <w:bookmarkEnd w:id="191"/>
      <w:bookmarkEnd w:id="192"/>
      <w:bookmarkEnd w:id="193"/>
      <w:bookmarkEnd w:id="194"/>
      <w:bookmarkEnd w:id="195"/>
    </w:p>
    <w:p w:rsidR="005D2C5D" w:rsidRPr="00262C22" w:rsidRDefault="005D2C5D" w:rsidP="005D2C5D">
      <w:pPr>
        <w:pStyle w:val="paragraphe"/>
        <w:rPr>
          <w:lang w:bidi="ar-SA"/>
        </w:rPr>
      </w:pPr>
      <w:r w:rsidRPr="00262C22">
        <w:rPr>
          <w:lang w:bidi="ar-SA"/>
        </w:rPr>
        <w:t>Dans la communication asynchrone, une application cliente envoie un appel au SI pour créer un nouveau compte récepteur, ensuite elle continue ses traitements. Dans l'autre côté, et après la réception du RPC, le SI le traite et renvoi</w:t>
      </w:r>
      <w:r w:rsidR="0096420E" w:rsidRPr="00262C22">
        <w:rPr>
          <w:lang w:bidi="ar-SA"/>
        </w:rPr>
        <w:t>e</w:t>
      </w:r>
      <w:r w:rsidRPr="00262C22">
        <w:rPr>
          <w:lang w:bidi="ar-SA"/>
        </w:rPr>
        <w:t xml:space="preserve"> les résultats de l'exécution au client dans un message de réponse.</w:t>
      </w:r>
    </w:p>
    <w:p w:rsidR="005D2C5D" w:rsidRPr="00262C22" w:rsidRDefault="005D2C5D" w:rsidP="0096420E">
      <w:pPr>
        <w:pStyle w:val="paragraphe"/>
        <w:rPr>
          <w:lang w:bidi="ar-SA"/>
        </w:rPr>
      </w:pPr>
      <w:r w:rsidRPr="00262C22">
        <w:rPr>
          <w:lang w:bidi="ar-SA"/>
        </w:rPr>
        <w:t>Enfin, il est essentiel de rappeler que l'application cliente n'est pas suspendue quand son RPC est exécuté dans le SI, mais elle continue ses propres activités, et elle reçoit en temps différé</w:t>
      </w:r>
      <w:r w:rsidRPr="00262C22">
        <w:t xml:space="preserve">  </w:t>
      </w:r>
      <w:r w:rsidRPr="00262C22">
        <w:rPr>
          <w:lang w:bidi="ar-SA"/>
        </w:rPr>
        <w:t>les résultats de l'exécution de son appel.</w:t>
      </w:r>
    </w:p>
    <w:p w:rsidR="005D2C5D" w:rsidRPr="00262C22" w:rsidRDefault="005D2C5D" w:rsidP="005D2C5D">
      <w:pPr>
        <w:pStyle w:val="paragraphe"/>
        <w:rPr>
          <w:lang w:bidi="ar-SA"/>
        </w:rPr>
      </w:pPr>
      <w:r w:rsidRPr="00262C22">
        <w:rPr>
          <w:lang w:bidi="ar-SA"/>
        </w:rPr>
        <w:lastRenderedPageBreak/>
        <w:t>Pour établir ce type de communication, il faut définir les mécanismes de messagerie qui garanti</w:t>
      </w:r>
      <w:r w:rsidR="0096420E" w:rsidRPr="00262C22">
        <w:rPr>
          <w:lang w:bidi="ar-SA"/>
        </w:rPr>
        <w:t>t</w:t>
      </w:r>
      <w:r w:rsidRPr="00262C22">
        <w:rPr>
          <w:lang w:bidi="ar-SA"/>
        </w:rPr>
        <w:t xml:space="preserve"> l'échange fiable des messages. Voici les trois mécanismes qui sont utilisés pour accomplir ce genre de communication [</w:t>
      </w:r>
      <w:r w:rsidR="00D73AF9" w:rsidRPr="00262C22">
        <w:rPr>
          <w:lang w:bidi="ar-SA"/>
        </w:rPr>
        <w:t>10</w:t>
      </w:r>
      <w:r w:rsidRPr="00262C22">
        <w:rPr>
          <w:lang w:bidi="ar-SA"/>
        </w:rPr>
        <w:t>] :</w:t>
      </w:r>
    </w:p>
    <w:p w:rsidR="005D2C5D" w:rsidRPr="00262C22" w:rsidRDefault="005D2C5D" w:rsidP="005D2C5D">
      <w:pPr>
        <w:pStyle w:val="Titre3"/>
      </w:pPr>
      <w:bookmarkStart w:id="196" w:name="_Toc138350600"/>
      <w:bookmarkStart w:id="197" w:name="_Toc138384706"/>
      <w:bookmarkStart w:id="198" w:name="_Toc138385144"/>
      <w:bookmarkStart w:id="199" w:name="_Toc138385572"/>
      <w:bookmarkStart w:id="200" w:name="_Toc138438005"/>
      <w:bookmarkStart w:id="201" w:name="_Toc160124332"/>
      <w:bookmarkStart w:id="202" w:name="_Toc160324626"/>
      <w:bookmarkStart w:id="203" w:name="_Toc160325064"/>
      <w:bookmarkStart w:id="204" w:name="_Toc160328632"/>
      <w:r w:rsidRPr="00262C22">
        <w:t>Utilisation d'une file des messages</w:t>
      </w:r>
      <w:bookmarkEnd w:id="196"/>
      <w:bookmarkEnd w:id="197"/>
      <w:bookmarkEnd w:id="198"/>
      <w:bookmarkEnd w:id="199"/>
      <w:bookmarkEnd w:id="200"/>
      <w:bookmarkEnd w:id="201"/>
      <w:bookmarkEnd w:id="202"/>
      <w:bookmarkEnd w:id="203"/>
      <w:bookmarkEnd w:id="204"/>
    </w:p>
    <w:p w:rsidR="005D2C5D" w:rsidRPr="00262C22" w:rsidRDefault="00805603" w:rsidP="006444AB">
      <w:pPr>
        <w:pStyle w:val="paragraphe"/>
        <w:rPr>
          <w:lang w:bidi="ar-SA"/>
        </w:rPr>
      </w:pPr>
      <w:r>
        <w:rPr>
          <w:noProof/>
          <w:lang w:val="en-US" w:bidi="ar-SA"/>
        </w:rPr>
        <w:pict>
          <v:group id="_x0000_s1042" style="position:absolute;left:0;text-align:left;margin-left:42pt;margin-top:101.5pt;width:378pt;height:126pt;z-index:1" coordorigin="2214,12381" coordsize="7560,2197">
            <v:rect id="_x0000_s1043" style="position:absolute;left:2214;top:12381;width:7560;height:2119"/>
            <v:group id="_x0000_s1044" style="position:absolute;left:2694;top:12707;width:6480;height:1141" coordorigin="3054,4720" coordsize="6480,1141">
              <v:rect id="_x0000_s1045" style="position:absolute;left:7974;top:4720;width:1560;height:1141">
                <v:textbox style="mso-next-textbox:#_x0000_s1045" inset="0,0,0,0">
                  <w:txbxContent>
                    <w:p w:rsidR="00451067" w:rsidRPr="00EE0FB1" w:rsidRDefault="00451067" w:rsidP="005D2C5D">
                      <w:pPr>
                        <w:jc w:val="center"/>
                        <w:rPr>
                          <w:sz w:val="12"/>
                          <w:szCs w:val="12"/>
                        </w:rPr>
                      </w:pPr>
                    </w:p>
                    <w:p w:rsidR="00451067" w:rsidRDefault="00451067" w:rsidP="005D2C5D">
                      <w:pPr>
                        <w:spacing w:line="240" w:lineRule="auto"/>
                        <w:jc w:val="center"/>
                      </w:pPr>
                      <w:r>
                        <w:t>Système d'information</w:t>
                      </w:r>
                    </w:p>
                    <w:p w:rsidR="00451067" w:rsidRDefault="00451067" w:rsidP="005D2C5D">
                      <w:pPr>
                        <w:spacing w:line="240" w:lineRule="auto"/>
                        <w:jc w:val="center"/>
                      </w:pPr>
                      <w:r>
                        <w:t>(Serveur)</w:t>
                      </w:r>
                    </w:p>
                  </w:txbxContent>
                </v:textbox>
              </v:rect>
              <v:roundrect id="_x0000_s1046" style="position:absolute;left:3054;top:4883;width:1440;height:815" arcsize=".5">
                <v:textbox style="mso-next-textbox:#_x0000_s1046" inset="0,0,0,0">
                  <w:txbxContent>
                    <w:p w:rsidR="00451067" w:rsidRDefault="00451067" w:rsidP="005D2C5D">
                      <w:pPr>
                        <w:spacing w:line="240" w:lineRule="auto"/>
                        <w:jc w:val="center"/>
                      </w:pPr>
                      <w:r>
                        <w:t>Application (Cliente)</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7" type="#_x0000_t22" style="position:absolute;left:5728;top:4532;width:652;height:1680;rotation:270">
                <v:textbox style="mso-next-textbox:#_x0000_s1047" inset="0,0,0,0">
                  <w:txbxContent>
                    <w:p w:rsidR="00451067" w:rsidRDefault="00451067" w:rsidP="005D2C5D">
                      <w:pPr>
                        <w:spacing w:line="240" w:lineRule="auto"/>
                        <w:jc w:val="center"/>
                      </w:pPr>
                      <w:r>
                        <w:t>File des messages</w:t>
                      </w:r>
                    </w:p>
                  </w:txbxContent>
                </v:textbox>
              </v:shape>
              <v:line id="_x0000_s1048" style="position:absolute" from="4494,5372" to="5454,5372">
                <v:stroke startarrow="block" endarrow="block"/>
              </v:line>
              <v:line id="_x0000_s1049" style="position:absolute" from="6894,5372" to="7974,5372">
                <v:stroke startarrow="block" endarrow="block"/>
              </v:line>
            </v:group>
            <v:rect id="_x0000_s1050" style="position:absolute;left:2454;top:14011;width:2640;height:567" filled="f" stroked="f">
              <v:textbox style="mso-next-textbox:#_x0000_s1050" inset="0,0,0,0">
                <w:txbxContent>
                  <w:p w:rsidR="00451067" w:rsidRDefault="00451067" w:rsidP="005D2C5D">
                    <w:pPr>
                      <w:spacing w:line="240" w:lineRule="auto"/>
                    </w:pPr>
                    <w:r>
                      <w:t xml:space="preserve">  &lt; Emetteur / Récepteur &gt;</w:t>
                    </w:r>
                  </w:p>
                </w:txbxContent>
              </v:textbox>
            </v:rect>
            <v:rect id="_x0000_s1051" style="position:absolute;left:6894;top:13848;width:2880;height:567" filled="f" stroked="f">
              <v:textbox style="mso-next-textbox:#_x0000_s1051" inset="0,0,0,0">
                <w:txbxContent>
                  <w:p w:rsidR="00451067" w:rsidRPr="00E76B22" w:rsidRDefault="00451067" w:rsidP="005D2C5D">
                    <w:pPr>
                      <w:rPr>
                        <w:sz w:val="12"/>
                        <w:szCs w:val="12"/>
                      </w:rPr>
                    </w:pPr>
                    <w:r w:rsidRPr="00E76B22">
                      <w:rPr>
                        <w:sz w:val="12"/>
                        <w:szCs w:val="12"/>
                      </w:rPr>
                      <w:t xml:space="preserve">  </w:t>
                    </w:r>
                  </w:p>
                  <w:p w:rsidR="00451067" w:rsidRDefault="00451067" w:rsidP="005D2C5D">
                    <w:pPr>
                      <w:spacing w:line="240" w:lineRule="auto"/>
                    </w:pPr>
                    <w:r>
                      <w:t xml:space="preserve">     &lt; Emetteur / Récepteur &gt;</w:t>
                    </w:r>
                  </w:p>
                </w:txbxContent>
              </v:textbox>
            </v:rect>
          </v:group>
        </w:pict>
      </w:r>
      <w:r w:rsidR="005D2C5D" w:rsidRPr="00262C22">
        <w:rPr>
          <w:lang w:bidi="ar-SA"/>
        </w:rPr>
        <w:t xml:space="preserve">Ce mécanisme est appelé messagerie de type Point à Point. Dans cette approche, nous trouvons que la file des messages est indépendante de l'émetteur et le récepteur et elle </w:t>
      </w:r>
      <w:r w:rsidR="005D2C5D" w:rsidRPr="00262C22">
        <w:t xml:space="preserve">agit </w:t>
      </w:r>
      <w:r w:rsidR="005D2C5D" w:rsidRPr="00262C22">
        <w:rPr>
          <w:lang w:bidi="ar-SA"/>
        </w:rPr>
        <w:t xml:space="preserve">comme un buffer entre les applications communicantes. L'application émettrice envoie un message à cette </w:t>
      </w:r>
      <w:r w:rsidR="005D2C5D" w:rsidRPr="00262C22">
        <w:t>file, ensuite</w:t>
      </w:r>
      <w:r w:rsidR="005D2C5D" w:rsidRPr="00262C22">
        <w:rPr>
          <w:lang w:bidi="ar-SA"/>
        </w:rPr>
        <w:t xml:space="preserve"> l'application réceptrice reçoit le message à partir de la même file [</w:t>
      </w:r>
      <w:r w:rsidR="00D73AF9" w:rsidRPr="00262C22">
        <w:rPr>
          <w:lang w:bidi="ar-SA"/>
        </w:rPr>
        <w:t>10</w:t>
      </w:r>
      <w:r w:rsidR="005D2C5D" w:rsidRPr="00262C22">
        <w:t>], comme</w:t>
      </w:r>
      <w:r w:rsidR="005D2C5D" w:rsidRPr="00262C22">
        <w:rPr>
          <w:lang w:bidi="ar-SA"/>
        </w:rPr>
        <w:t xml:space="preserve"> il est illustré dans [Figure 1.4]. </w:t>
      </w:r>
    </w:p>
    <w:p w:rsidR="0023757F" w:rsidRPr="00262C22" w:rsidRDefault="0023757F" w:rsidP="006444AB">
      <w:pPr>
        <w:pStyle w:val="paragraphe"/>
        <w:rPr>
          <w:lang w:bidi="ar-SA"/>
        </w:rPr>
      </w:pPr>
    </w:p>
    <w:p w:rsidR="00B5257F" w:rsidRPr="00262C22" w:rsidRDefault="00B5257F" w:rsidP="006444AB">
      <w:pPr>
        <w:pStyle w:val="paragraphe"/>
      </w:pPr>
    </w:p>
    <w:p w:rsidR="005D2C5D" w:rsidRPr="00262C22" w:rsidRDefault="005D2C5D" w:rsidP="006444AB">
      <w:pPr>
        <w:pStyle w:val="paragraphe"/>
      </w:pPr>
    </w:p>
    <w:p w:rsidR="005D2C5D" w:rsidRPr="00262C22" w:rsidRDefault="005D2C5D" w:rsidP="006444AB">
      <w:pPr>
        <w:pStyle w:val="paragraphe"/>
      </w:pPr>
    </w:p>
    <w:p w:rsidR="0023757F" w:rsidRPr="00262C22" w:rsidRDefault="0023757F" w:rsidP="00D54EDE">
      <w:pPr>
        <w:pStyle w:val="Figure"/>
      </w:pPr>
    </w:p>
    <w:p w:rsidR="005D2C5D" w:rsidRPr="00262C22" w:rsidRDefault="005D2C5D" w:rsidP="00D54EDE">
      <w:pPr>
        <w:pStyle w:val="Figure"/>
      </w:pPr>
      <w:bookmarkStart w:id="205" w:name="_Toc160264302"/>
      <w:bookmarkStart w:id="206" w:name="_Toc160327303"/>
      <w:bookmarkStart w:id="207" w:name="_Toc160328284"/>
      <w:r w:rsidRPr="00262C22">
        <w:t>Figure 1.4. Utilisation d'une file de messages [</w:t>
      </w:r>
      <w:r w:rsidR="00D73AF9" w:rsidRPr="00262C22">
        <w:t>10</w:t>
      </w:r>
      <w:r w:rsidRPr="00262C22">
        <w:t>]</w:t>
      </w:r>
      <w:bookmarkEnd w:id="205"/>
      <w:bookmarkEnd w:id="206"/>
      <w:bookmarkEnd w:id="207"/>
    </w:p>
    <w:p w:rsidR="006444AB" w:rsidRPr="00262C22" w:rsidRDefault="006444AB" w:rsidP="0096420E">
      <w:pPr>
        <w:pStyle w:val="Titre3"/>
      </w:pPr>
      <w:bookmarkStart w:id="208" w:name="_Toc138350601"/>
      <w:bookmarkStart w:id="209" w:name="_Toc138384707"/>
      <w:bookmarkStart w:id="210" w:name="_Toc138385145"/>
      <w:bookmarkStart w:id="211" w:name="_Toc138385573"/>
      <w:bookmarkStart w:id="212" w:name="_Toc138438006"/>
      <w:bookmarkStart w:id="213" w:name="_Toc160124333"/>
      <w:bookmarkStart w:id="214" w:name="_Toc160324627"/>
      <w:bookmarkStart w:id="215" w:name="_Toc160325065"/>
      <w:bookmarkStart w:id="216" w:name="_Toc160328633"/>
      <w:r w:rsidRPr="00262C22">
        <w:t xml:space="preserve">Le mécanisme Publier- Abonner (Publish - </w:t>
      </w:r>
      <w:r w:rsidRPr="00262C22">
        <w:rPr>
          <w:szCs w:val="24"/>
        </w:rPr>
        <w:t>Subscribe)</w:t>
      </w:r>
      <w:bookmarkEnd w:id="208"/>
      <w:bookmarkEnd w:id="209"/>
      <w:bookmarkEnd w:id="210"/>
      <w:bookmarkEnd w:id="211"/>
      <w:bookmarkEnd w:id="212"/>
      <w:r w:rsidRPr="00262C22">
        <w:rPr>
          <w:szCs w:val="24"/>
        </w:rPr>
        <w:t xml:space="preserve"> </w:t>
      </w:r>
      <w:bookmarkEnd w:id="213"/>
      <w:bookmarkEnd w:id="214"/>
      <w:bookmarkEnd w:id="215"/>
      <w:bookmarkEnd w:id="216"/>
    </w:p>
    <w:p w:rsidR="006444AB" w:rsidRPr="00262C22" w:rsidRDefault="006444AB" w:rsidP="0096420E">
      <w:pPr>
        <w:pStyle w:val="paragraphe"/>
        <w:rPr>
          <w:lang w:bidi="ar-SA"/>
        </w:rPr>
      </w:pPr>
      <w:r w:rsidRPr="00262C22">
        <w:rPr>
          <w:lang w:bidi="ar-SA"/>
        </w:rPr>
        <w:t>Cette approche fonctionne d'une manière différente de la précédente. Il existe deux types différents d’applications</w:t>
      </w:r>
      <w:r w:rsidR="0096420E" w:rsidRPr="00262C22">
        <w:rPr>
          <w:lang w:bidi="ar-SA"/>
        </w:rPr>
        <w:t> :</w:t>
      </w:r>
      <w:r w:rsidRPr="00262C22">
        <w:rPr>
          <w:lang w:bidi="ar-SA"/>
        </w:rPr>
        <w:t xml:space="preserve"> une application qui publie un message et des autres qui s'inscrivent pour recevoir le message publié. Cette approche assure la livraison normale des messages aux inscrits</w:t>
      </w:r>
      <w:r w:rsidR="0096420E" w:rsidRPr="00262C22">
        <w:rPr>
          <w:lang w:bidi="ar-SA"/>
        </w:rPr>
        <w:t xml:space="preserve"> </w:t>
      </w:r>
      <w:r w:rsidR="0096420E" w:rsidRPr="00262C22">
        <w:t>[</w:t>
      </w:r>
      <w:r w:rsidR="00D73AF9" w:rsidRPr="00262C22">
        <w:t>10</w:t>
      </w:r>
      <w:r w:rsidR="0096420E" w:rsidRPr="00262C22">
        <w:t>].</w:t>
      </w:r>
      <w:r w:rsidRPr="00262C22">
        <w:rPr>
          <w:lang w:bidi="ar-SA"/>
        </w:rPr>
        <w:t xml:space="preserve"> </w:t>
      </w:r>
    </w:p>
    <w:p w:rsidR="006444AB" w:rsidRPr="00262C22" w:rsidRDefault="006444AB" w:rsidP="006444AB">
      <w:pPr>
        <w:pStyle w:val="Titre3"/>
      </w:pPr>
      <w:bookmarkStart w:id="217" w:name="_Toc138350602"/>
      <w:bookmarkStart w:id="218" w:name="_Toc138384708"/>
      <w:bookmarkStart w:id="219" w:name="_Toc138385146"/>
      <w:bookmarkStart w:id="220" w:name="_Toc138385574"/>
      <w:bookmarkStart w:id="221" w:name="_Toc138438007"/>
      <w:bookmarkStart w:id="222" w:name="_Toc160124334"/>
      <w:bookmarkStart w:id="223" w:name="_Toc160324628"/>
      <w:bookmarkStart w:id="224" w:name="_Toc160325066"/>
      <w:bookmarkStart w:id="225" w:name="_Toc160328634"/>
      <w:r w:rsidRPr="00262C22">
        <w:t xml:space="preserve">Utilisation de </w:t>
      </w:r>
      <w:r w:rsidR="0096420E" w:rsidRPr="00262C22">
        <w:t>« </w:t>
      </w:r>
      <w:r w:rsidRPr="00262C22">
        <w:t>message broker</w:t>
      </w:r>
      <w:bookmarkEnd w:id="217"/>
      <w:bookmarkEnd w:id="218"/>
      <w:bookmarkEnd w:id="219"/>
      <w:bookmarkEnd w:id="220"/>
      <w:bookmarkEnd w:id="221"/>
      <w:bookmarkEnd w:id="222"/>
      <w:bookmarkEnd w:id="223"/>
      <w:bookmarkEnd w:id="224"/>
      <w:bookmarkEnd w:id="225"/>
      <w:r w:rsidR="0096420E" w:rsidRPr="00262C22">
        <w:t> »</w:t>
      </w:r>
      <w:r w:rsidRPr="00262C22">
        <w:t xml:space="preserve"> </w:t>
      </w:r>
    </w:p>
    <w:p w:rsidR="006444AB" w:rsidRPr="00262C22" w:rsidRDefault="006444AB" w:rsidP="0096420E">
      <w:pPr>
        <w:pStyle w:val="paragraphe"/>
      </w:pPr>
      <w:r w:rsidRPr="00262C22">
        <w:rPr>
          <w:lang w:bidi="ar-SA"/>
        </w:rPr>
        <w:t>Dans ce cas</w:t>
      </w:r>
      <w:r w:rsidR="0096420E" w:rsidRPr="00262C22">
        <w:rPr>
          <w:lang w:bidi="ar-SA"/>
        </w:rPr>
        <w:t>,</w:t>
      </w:r>
      <w:r w:rsidRPr="00262C22">
        <w:rPr>
          <w:lang w:bidi="ar-SA"/>
        </w:rPr>
        <w:t xml:space="preserve"> les systèmes d’information et les applications peuvent être en même temps des producteurs et des consommateurs, le </w:t>
      </w:r>
      <w:r w:rsidR="0096420E" w:rsidRPr="00262C22">
        <w:rPr>
          <w:lang w:bidi="ar-SA"/>
        </w:rPr>
        <w:t>« </w:t>
      </w:r>
      <w:r w:rsidRPr="00262C22">
        <w:rPr>
          <w:lang w:bidi="ar-SA"/>
        </w:rPr>
        <w:t>message broker</w:t>
      </w:r>
      <w:r w:rsidR="0096420E" w:rsidRPr="00262C22">
        <w:rPr>
          <w:lang w:bidi="ar-SA"/>
        </w:rPr>
        <w:t> »</w:t>
      </w:r>
      <w:r w:rsidRPr="00262C22">
        <w:rPr>
          <w:lang w:bidi="ar-SA"/>
        </w:rPr>
        <w:t xml:space="preserve"> (courtier des messages) a le </w:t>
      </w:r>
      <w:r w:rsidRPr="00262C22">
        <w:t xml:space="preserve">rôle de garantir l'intégration de ses systèmes et la livraison fiable des messages échangés. Le </w:t>
      </w:r>
      <w:r w:rsidR="0096420E" w:rsidRPr="00262C22">
        <w:t>« </w:t>
      </w:r>
      <w:r w:rsidRPr="00262C22">
        <w:t>message broker</w:t>
      </w:r>
      <w:r w:rsidR="0096420E" w:rsidRPr="00262C22">
        <w:t> »</w:t>
      </w:r>
      <w:r w:rsidRPr="00262C22">
        <w:t xml:space="preserve"> fourni des services supplémentaires à l'EAI, nous citons</w:t>
      </w:r>
      <w:r w:rsidR="0096420E" w:rsidRPr="00262C22">
        <w:t xml:space="preserve"> [</w:t>
      </w:r>
      <w:r w:rsidR="00D73AF9" w:rsidRPr="00262C22">
        <w:t>10</w:t>
      </w:r>
      <w:r w:rsidR="0096420E" w:rsidRPr="00262C22">
        <w:t>]</w:t>
      </w:r>
      <w:r w:rsidRPr="00262C22">
        <w:t> :</w:t>
      </w:r>
    </w:p>
    <w:p w:rsidR="006444AB" w:rsidRPr="00262C22" w:rsidRDefault="006444AB" w:rsidP="006274AD">
      <w:pPr>
        <w:pStyle w:val="point"/>
        <w:spacing w:before="0"/>
        <w:ind w:left="568" w:hanging="284"/>
      </w:pPr>
      <w:r w:rsidRPr="00262C22">
        <w:t>Le routage des messages.</w:t>
      </w:r>
    </w:p>
    <w:p w:rsidR="006444AB" w:rsidRPr="00262C22" w:rsidRDefault="006444AB" w:rsidP="006274AD">
      <w:pPr>
        <w:pStyle w:val="point"/>
        <w:spacing w:before="0"/>
        <w:ind w:left="568" w:hanging="284"/>
      </w:pPr>
      <w:r w:rsidRPr="00262C22">
        <w:t>La gestion des transactions.</w:t>
      </w:r>
    </w:p>
    <w:p w:rsidR="006444AB" w:rsidRPr="00262C22" w:rsidRDefault="006444AB" w:rsidP="006274AD">
      <w:pPr>
        <w:pStyle w:val="point"/>
        <w:spacing w:before="0"/>
        <w:ind w:left="568" w:hanging="284"/>
      </w:pPr>
      <w:r w:rsidRPr="00262C22">
        <w:t>La livraison fiable des messages.</w:t>
      </w:r>
    </w:p>
    <w:p w:rsidR="006444AB" w:rsidRPr="00262C22" w:rsidRDefault="006444AB" w:rsidP="006274AD">
      <w:pPr>
        <w:pStyle w:val="point"/>
        <w:spacing w:before="0"/>
        <w:ind w:left="568" w:hanging="284"/>
      </w:pPr>
      <w:r w:rsidRPr="00262C22">
        <w:t>L'assurance de la priorité et l'enchaînement des messages.</w:t>
      </w:r>
    </w:p>
    <w:p w:rsidR="006444AB" w:rsidRPr="00262C22" w:rsidRDefault="006444AB" w:rsidP="006274AD">
      <w:pPr>
        <w:pStyle w:val="point"/>
        <w:spacing w:before="0"/>
        <w:ind w:left="568" w:hanging="284"/>
      </w:pPr>
      <w:r w:rsidRPr="00262C22">
        <w:t>La transformation des messages...etc.</w:t>
      </w:r>
    </w:p>
    <w:p w:rsidR="006444AB" w:rsidRPr="00262C22" w:rsidRDefault="00805603" w:rsidP="0023757F">
      <w:pPr>
        <w:autoSpaceDE w:val="0"/>
        <w:autoSpaceDN w:val="0"/>
        <w:adjustRightInd w:val="0"/>
        <w:jc w:val="center"/>
      </w:pPr>
      <w:r w:rsidRPr="00805603">
        <w:lastRenderedPageBreak/>
        <w:pict>
          <v:group id="_x0000_s1073" style="position:absolute;left:0;text-align:left;margin-left:1in;margin-top:0;width:348pt;height:192.7pt;z-index:3" coordorigin="2694,11566" coordsize="6960,4075">
            <v:rect id="_x0000_s1074" style="position:absolute;left:2694;top:11566;width:6960;height:4075"/>
            <v:rect id="_x0000_s1075" style="position:absolute;left:2814;top:11881;width:1200;height:815">
              <v:textbox style="mso-next-textbox:#_x0000_s1075" inset="0,0,0,0">
                <w:txbxContent>
                  <w:p w:rsidR="00451067" w:rsidRPr="006B431D" w:rsidRDefault="00451067" w:rsidP="006444AB">
                    <w:pPr>
                      <w:rPr>
                        <w:sz w:val="12"/>
                        <w:szCs w:val="12"/>
                      </w:rPr>
                    </w:pPr>
                  </w:p>
                  <w:p w:rsidR="00451067" w:rsidRDefault="00451067" w:rsidP="006444AB">
                    <w:pPr>
                      <w:spacing w:line="240" w:lineRule="auto"/>
                      <w:jc w:val="center"/>
                    </w:pPr>
                    <w:r>
                      <w:t>Application</w:t>
                    </w:r>
                  </w:p>
                  <w:p w:rsidR="00451067" w:rsidRDefault="00451067" w:rsidP="006444AB">
                    <w:pPr>
                      <w:spacing w:line="240" w:lineRule="auto"/>
                      <w:jc w:val="center"/>
                    </w:pPr>
                    <w:r>
                      <w:t>(Client)</w:t>
                    </w:r>
                  </w:p>
                </w:txbxContent>
              </v:textbox>
            </v:rect>
            <v:rect id="_x0000_s1076" style="position:absolute;left:8454;top:11881;width:1080;height:815">
              <v:textbox style="mso-next-textbox:#_x0000_s1076" inset="0,0,0,0">
                <w:txbxContent>
                  <w:p w:rsidR="00451067" w:rsidRPr="006B431D" w:rsidRDefault="00451067" w:rsidP="006444AB">
                    <w:pPr>
                      <w:spacing w:line="240" w:lineRule="auto"/>
                      <w:rPr>
                        <w:sz w:val="20"/>
                        <w:szCs w:val="20"/>
                      </w:rPr>
                    </w:pPr>
                  </w:p>
                  <w:p w:rsidR="00451067" w:rsidRPr="006B431D" w:rsidRDefault="00451067" w:rsidP="006444AB">
                    <w:pPr>
                      <w:spacing w:line="240" w:lineRule="auto"/>
                      <w:jc w:val="center"/>
                      <w:rPr>
                        <w:b/>
                        <w:bCs/>
                      </w:rPr>
                    </w:pPr>
                    <w:r w:rsidRPr="006B431D">
                      <w:rPr>
                        <w:b/>
                        <w:bCs/>
                      </w:rPr>
                      <w:t>SI</w:t>
                    </w:r>
                    <w:r>
                      <w:rPr>
                        <w:b/>
                        <w:bCs/>
                      </w:rPr>
                      <w:t>1</w:t>
                    </w:r>
                  </w:p>
                </w:txbxContent>
              </v:textbox>
            </v:rect>
            <v:rect id="_x0000_s1077" style="position:absolute;left:2814;top:14500;width:1080;height:815">
              <v:textbox style="mso-next-textbox:#_x0000_s1077" inset="0,0,0,0">
                <w:txbxContent>
                  <w:p w:rsidR="00451067" w:rsidRPr="006B431D" w:rsidRDefault="00451067" w:rsidP="006444AB">
                    <w:pPr>
                      <w:spacing w:line="240" w:lineRule="auto"/>
                      <w:jc w:val="center"/>
                      <w:rPr>
                        <w:sz w:val="20"/>
                        <w:szCs w:val="20"/>
                      </w:rPr>
                    </w:pPr>
                  </w:p>
                  <w:p w:rsidR="00451067" w:rsidRPr="006B431D" w:rsidRDefault="00451067" w:rsidP="006444AB">
                    <w:pPr>
                      <w:spacing w:line="240" w:lineRule="auto"/>
                      <w:jc w:val="center"/>
                      <w:rPr>
                        <w:b/>
                        <w:bCs/>
                      </w:rPr>
                    </w:pPr>
                    <w:r w:rsidRPr="006B431D">
                      <w:rPr>
                        <w:b/>
                        <w:bCs/>
                      </w:rPr>
                      <w:t>SI2</w:t>
                    </w:r>
                  </w:p>
                </w:txbxContent>
              </v:textbox>
            </v:rect>
            <v:shape id="_x0000_s1078" type="#_x0000_t22" style="position:absolute;left:8574;top:14376;width:960;height:928">
              <v:textbox style="mso-next-textbox:#_x0000_s1078">
                <w:txbxContent>
                  <w:p w:rsidR="00451067" w:rsidRPr="006B431D" w:rsidRDefault="00451067" w:rsidP="006444AB">
                    <w:pPr>
                      <w:spacing w:line="240" w:lineRule="auto"/>
                      <w:rPr>
                        <w:sz w:val="20"/>
                        <w:szCs w:val="20"/>
                      </w:rPr>
                    </w:pPr>
                  </w:p>
                  <w:p w:rsidR="00451067" w:rsidRPr="006B431D" w:rsidRDefault="00451067" w:rsidP="006444AB">
                    <w:pPr>
                      <w:spacing w:line="240" w:lineRule="auto"/>
                      <w:jc w:val="center"/>
                      <w:rPr>
                        <w:b/>
                        <w:bCs/>
                      </w:rPr>
                    </w:pPr>
                    <w:r w:rsidRPr="006B431D">
                      <w:rPr>
                        <w:b/>
                        <w:bCs/>
                      </w:rPr>
                      <w:t>BD</w:t>
                    </w:r>
                  </w:p>
                </w:txbxContent>
              </v:textbox>
            </v:shape>
            <v:rect id="_x0000_s1079" style="position:absolute;left:5214;top:13351;width:1680;height:815" fillcolor="silver">
              <v:textbox style="mso-next-textbox:#_x0000_s1079" inset="0,0,0,0">
                <w:txbxContent>
                  <w:p w:rsidR="00451067" w:rsidRPr="006B431D" w:rsidRDefault="00451067" w:rsidP="006444AB">
                    <w:pPr>
                      <w:spacing w:line="240" w:lineRule="auto"/>
                      <w:rPr>
                        <w:sz w:val="20"/>
                        <w:szCs w:val="20"/>
                      </w:rPr>
                    </w:pPr>
                  </w:p>
                  <w:p w:rsidR="00451067" w:rsidRDefault="00451067" w:rsidP="006444AB">
                    <w:pPr>
                      <w:spacing w:line="240" w:lineRule="auto"/>
                      <w:jc w:val="center"/>
                    </w:pPr>
                    <w:r>
                      <w:t>Message Broker</w:t>
                    </w:r>
                  </w:p>
                </w:txbxContent>
              </v:textbox>
            </v:rect>
            <v:line id="_x0000_s1080" style="position:absolute;flip:y" from="6894,12370" to="7734,13359"/>
            <v:line id="_x0000_s1081" style="position:absolute" from="6894,14174" to="7734,14815"/>
            <v:line id="_x0000_s1082" style="position:absolute" from="4614,12370" to="5214,13348"/>
            <v:line id="_x0000_s1083" style="position:absolute;flip:y" from="4494,14174" to="5214,14989"/>
            <v:rect id="_x0000_s1084" style="position:absolute;left:7734;top:14489;width:360;height:815" fillcolor="silver"/>
            <v:line id="_x0000_s1085" style="position:absolute" from="8094,14915" to="8574,14915"/>
            <v:rect id="_x0000_s1086" style="position:absolute;left:4254;top:14500;width:240;height:815" fillcolor="#333">
              <v:fill opacity="52429f"/>
              <v:textbox style="mso-next-textbox:#_x0000_s1086">
                <w:txbxContent>
                  <w:p w:rsidR="00451067" w:rsidRDefault="00451067" w:rsidP="006444AB"/>
                </w:txbxContent>
              </v:textbox>
            </v:rect>
            <v:rect id="_x0000_s1087" style="position:absolute;left:4254;top:11881;width:360;height:815" fillcolor="gray"/>
            <v:rect id="_x0000_s1088" style="position:absolute;left:7734;top:11881;width:360;height:815" fillcolor="#969696"/>
            <v:line id="_x0000_s1089" style="position:absolute" from="3894,14989" to="4254,14989"/>
            <v:line id="_x0000_s1090" style="position:absolute" from="4014,12207" to="4254,12207"/>
            <v:line id="_x0000_s1091" style="position:absolute" from="8094,12207" to="8454,12207"/>
            <v:rect id="_x0000_s1092" style="position:absolute;left:6894;top:12633;width:2160;height:489" filled="f" stroked="f">
              <v:textbox style="mso-next-textbox:#_x0000_s1092" inset="0,0,0,0">
                <w:txbxContent>
                  <w:p w:rsidR="00451067" w:rsidRPr="00E63C03" w:rsidRDefault="00451067" w:rsidP="006444AB">
                    <w:pPr>
                      <w:rPr>
                        <w:sz w:val="2"/>
                        <w:szCs w:val="2"/>
                      </w:rPr>
                    </w:pPr>
                  </w:p>
                  <w:p w:rsidR="00451067" w:rsidRDefault="00451067" w:rsidP="006444AB">
                    <w:pPr>
                      <w:spacing w:line="240" w:lineRule="auto"/>
                      <w:jc w:val="center"/>
                    </w:pPr>
                    <w:r>
                      <w:t>Adaptateur 1</w:t>
                    </w:r>
                  </w:p>
                </w:txbxContent>
              </v:textbox>
            </v:rect>
            <v:rect id="_x0000_s1093" style="position:absolute;left:3534;top:15152;width:2160;height:489" filled="f" stroked="f">
              <v:textbox style="mso-next-textbox:#_x0000_s1093" inset="0,0,0,0">
                <w:txbxContent>
                  <w:p w:rsidR="00451067" w:rsidRPr="006B431D" w:rsidRDefault="00451067" w:rsidP="006444AB">
                    <w:pPr>
                      <w:rPr>
                        <w:sz w:val="12"/>
                        <w:szCs w:val="12"/>
                      </w:rPr>
                    </w:pPr>
                  </w:p>
                  <w:p w:rsidR="00451067" w:rsidRDefault="00451067" w:rsidP="006444AB">
                    <w:pPr>
                      <w:spacing w:line="240" w:lineRule="auto"/>
                      <w:jc w:val="center"/>
                    </w:pPr>
                    <w:r>
                      <w:t>Adaptateur 3</w:t>
                    </w:r>
                  </w:p>
                </w:txbxContent>
              </v:textbox>
            </v:rect>
            <v:rect id="_x0000_s1094" style="position:absolute;left:3414;top:12470;width:2160;height:489" filled="f" stroked="f">
              <v:textbox style="mso-next-textbox:#_x0000_s1094" inset="0,0,0,0">
                <w:txbxContent>
                  <w:p w:rsidR="00451067" w:rsidRPr="00C07A74" w:rsidRDefault="00451067" w:rsidP="006444AB">
                    <w:pPr>
                      <w:spacing w:line="240" w:lineRule="auto"/>
                      <w:rPr>
                        <w:sz w:val="16"/>
                        <w:szCs w:val="16"/>
                      </w:rPr>
                    </w:pPr>
                  </w:p>
                  <w:p w:rsidR="00451067" w:rsidRDefault="00451067" w:rsidP="006444AB">
                    <w:pPr>
                      <w:spacing w:line="240" w:lineRule="auto"/>
                      <w:jc w:val="center"/>
                    </w:pPr>
                    <w:r>
                      <w:t>Adaptateur 2</w:t>
                    </w:r>
                  </w:p>
                </w:txbxContent>
              </v:textbox>
            </v:rect>
            <v:rect id="_x0000_s1095" style="position:absolute;left:6894;top:15141;width:2160;height:489" filled="f" stroked="f">
              <v:textbox style="mso-next-textbox:#_x0000_s1095" inset="0,0,0,0">
                <w:txbxContent>
                  <w:p w:rsidR="00451067" w:rsidRPr="006B431D" w:rsidRDefault="00451067" w:rsidP="006444AB">
                    <w:pPr>
                      <w:rPr>
                        <w:sz w:val="12"/>
                        <w:szCs w:val="12"/>
                      </w:rPr>
                    </w:pPr>
                  </w:p>
                  <w:p w:rsidR="00451067" w:rsidRDefault="00451067" w:rsidP="006444AB">
                    <w:pPr>
                      <w:spacing w:line="240" w:lineRule="auto"/>
                      <w:jc w:val="center"/>
                    </w:pPr>
                    <w:r>
                      <w:t>Adaptateur 4</w:t>
                    </w:r>
                  </w:p>
                </w:txbxContent>
              </v:textbox>
            </v:rect>
            <w10:wrap anchorx="page"/>
          </v:group>
        </w:pict>
      </w:r>
    </w:p>
    <w:p w:rsidR="0023757F" w:rsidRPr="00262C22" w:rsidRDefault="0023757F" w:rsidP="0023757F">
      <w:pPr>
        <w:autoSpaceDE w:val="0"/>
        <w:autoSpaceDN w:val="0"/>
        <w:adjustRightInd w:val="0"/>
        <w:jc w:val="center"/>
        <w:rPr>
          <w:lang w:bidi="ar-SA"/>
        </w:rPr>
      </w:pPr>
    </w:p>
    <w:p w:rsidR="0023757F" w:rsidRPr="00262C22" w:rsidRDefault="0023757F" w:rsidP="0023757F">
      <w:pPr>
        <w:autoSpaceDE w:val="0"/>
        <w:autoSpaceDN w:val="0"/>
        <w:adjustRightInd w:val="0"/>
        <w:jc w:val="center"/>
        <w:rPr>
          <w:lang w:bidi="ar-SA"/>
        </w:rPr>
      </w:pPr>
    </w:p>
    <w:p w:rsidR="006444AB" w:rsidRPr="00262C22" w:rsidRDefault="006444AB" w:rsidP="006444AB">
      <w:pPr>
        <w:autoSpaceDE w:val="0"/>
        <w:autoSpaceDN w:val="0"/>
        <w:adjustRightInd w:val="0"/>
        <w:jc w:val="center"/>
        <w:rPr>
          <w:lang w:bidi="ar-SA"/>
        </w:rPr>
      </w:pPr>
    </w:p>
    <w:p w:rsidR="006444AB" w:rsidRPr="00262C22" w:rsidRDefault="006444AB" w:rsidP="006444AB">
      <w:pPr>
        <w:autoSpaceDE w:val="0"/>
        <w:autoSpaceDN w:val="0"/>
        <w:adjustRightInd w:val="0"/>
        <w:jc w:val="center"/>
        <w:rPr>
          <w:lang w:bidi="ar-SA"/>
        </w:rPr>
      </w:pPr>
    </w:p>
    <w:p w:rsidR="006444AB" w:rsidRPr="00262C22" w:rsidRDefault="006444AB" w:rsidP="006444AB">
      <w:pPr>
        <w:autoSpaceDE w:val="0"/>
        <w:autoSpaceDN w:val="0"/>
        <w:adjustRightInd w:val="0"/>
        <w:jc w:val="center"/>
        <w:rPr>
          <w:lang w:bidi="ar-SA"/>
        </w:rPr>
      </w:pPr>
    </w:p>
    <w:p w:rsidR="006444AB" w:rsidRPr="00262C22" w:rsidRDefault="006444AB" w:rsidP="006444AB">
      <w:pPr>
        <w:autoSpaceDE w:val="0"/>
        <w:autoSpaceDN w:val="0"/>
        <w:adjustRightInd w:val="0"/>
        <w:jc w:val="center"/>
        <w:rPr>
          <w:lang w:bidi="ar-SA"/>
        </w:rPr>
      </w:pPr>
    </w:p>
    <w:p w:rsidR="006444AB" w:rsidRPr="00262C22" w:rsidRDefault="006444AB" w:rsidP="006444AB">
      <w:pPr>
        <w:autoSpaceDE w:val="0"/>
        <w:autoSpaceDN w:val="0"/>
        <w:adjustRightInd w:val="0"/>
        <w:jc w:val="center"/>
        <w:rPr>
          <w:lang w:bidi="ar-SA"/>
        </w:rPr>
      </w:pPr>
    </w:p>
    <w:p w:rsidR="006444AB" w:rsidRPr="00262C22" w:rsidRDefault="006444AB" w:rsidP="006444AB">
      <w:pPr>
        <w:autoSpaceDE w:val="0"/>
        <w:autoSpaceDN w:val="0"/>
        <w:adjustRightInd w:val="0"/>
        <w:jc w:val="center"/>
        <w:rPr>
          <w:lang w:bidi="ar-SA"/>
        </w:rPr>
      </w:pPr>
    </w:p>
    <w:p w:rsidR="006F3C99" w:rsidRPr="00262C22" w:rsidRDefault="006F3C99" w:rsidP="00D54EDE">
      <w:pPr>
        <w:pStyle w:val="Figure"/>
      </w:pPr>
      <w:bookmarkStart w:id="226" w:name="_Toc160264303"/>
      <w:bookmarkStart w:id="227" w:name="_Toc160327304"/>
      <w:bookmarkStart w:id="228" w:name="_Toc160328285"/>
    </w:p>
    <w:p w:rsidR="006444AB" w:rsidRPr="00262C22" w:rsidRDefault="006444AB" w:rsidP="00D54EDE">
      <w:pPr>
        <w:pStyle w:val="Figure"/>
      </w:pPr>
      <w:r w:rsidRPr="00262C22">
        <w:t xml:space="preserve">Figure 1.5. Utilisation du </w:t>
      </w:r>
      <w:r w:rsidR="0096420E" w:rsidRPr="00262C22">
        <w:t>« </w:t>
      </w:r>
      <w:r w:rsidRPr="00262C22">
        <w:t>Message Broker</w:t>
      </w:r>
      <w:r w:rsidR="0096420E" w:rsidRPr="00262C22">
        <w:t> »</w:t>
      </w:r>
      <w:r w:rsidRPr="00262C22">
        <w:t xml:space="preserve"> [</w:t>
      </w:r>
      <w:r w:rsidR="00D73AF9" w:rsidRPr="00262C22">
        <w:t>10</w:t>
      </w:r>
      <w:r w:rsidRPr="00262C22">
        <w:t>].</w:t>
      </w:r>
      <w:bookmarkEnd w:id="226"/>
      <w:bookmarkEnd w:id="227"/>
      <w:bookmarkEnd w:id="228"/>
    </w:p>
    <w:p w:rsidR="006444AB" w:rsidRPr="00262C22" w:rsidRDefault="006444AB" w:rsidP="006444AB">
      <w:pPr>
        <w:pStyle w:val="paragraphe"/>
        <w:rPr>
          <w:lang w:bidi="ar-SA"/>
        </w:rPr>
      </w:pPr>
      <w:r w:rsidRPr="00262C22">
        <w:t>Les étapes de l'échange basées sur l'approche du message broker sont [</w:t>
      </w:r>
      <w:r w:rsidR="00D73AF9" w:rsidRPr="00262C22">
        <w:t>10</w:t>
      </w:r>
      <w:r w:rsidRPr="00262C22">
        <w:t>]</w:t>
      </w:r>
      <w:r w:rsidRPr="00262C22">
        <w:rPr>
          <w:lang w:bidi="ar-SA"/>
        </w:rPr>
        <w:t xml:space="preserve"> :</w:t>
      </w:r>
    </w:p>
    <w:p w:rsidR="006444AB" w:rsidRPr="00262C22" w:rsidRDefault="006444AB" w:rsidP="006274AD">
      <w:r w:rsidRPr="00262C22">
        <w:t>1. Réception du message provenant de l'adaptateur d’un système d’informations donné.</w:t>
      </w:r>
    </w:p>
    <w:p w:rsidR="006444AB" w:rsidRPr="00262C22" w:rsidRDefault="006444AB" w:rsidP="006274AD">
      <w:r w:rsidRPr="00262C22">
        <w:t>2. Interrogation du référentiel pour connaître la règle de transformation à utiliser.</w:t>
      </w:r>
    </w:p>
    <w:p w:rsidR="006444AB" w:rsidRPr="00262C22" w:rsidRDefault="006444AB" w:rsidP="006274AD">
      <w:r w:rsidRPr="00262C22">
        <w:t>3. Application de la règle de transformation.</w:t>
      </w:r>
    </w:p>
    <w:p w:rsidR="006444AB" w:rsidRPr="00262C22" w:rsidRDefault="006444AB" w:rsidP="006274AD">
      <w:r w:rsidRPr="00262C22">
        <w:t>4. Transfert des messages traités vers les applications destinataires.</w:t>
      </w:r>
    </w:p>
    <w:p w:rsidR="006444AB" w:rsidRPr="00262C22" w:rsidRDefault="006444AB" w:rsidP="006274AD">
      <w:r w:rsidRPr="00262C22">
        <w:t>5. Formatage des données par les adaptateurs des applications réceptrices.</w:t>
      </w:r>
    </w:p>
    <w:p w:rsidR="00DD06D1" w:rsidRPr="00262C22" w:rsidRDefault="00DD06D1" w:rsidP="00AC2267">
      <w:pPr>
        <w:pStyle w:val="Titre2"/>
      </w:pPr>
      <w:bookmarkStart w:id="229" w:name="_Toc138350603"/>
      <w:bookmarkStart w:id="230" w:name="_Toc138384709"/>
      <w:bookmarkStart w:id="231" w:name="_Toc138385147"/>
      <w:bookmarkStart w:id="232" w:name="_Toc138385575"/>
      <w:bookmarkStart w:id="233" w:name="_Toc138438008"/>
      <w:bookmarkStart w:id="234" w:name="_Toc160124335"/>
      <w:bookmarkStart w:id="235" w:name="_Toc160324629"/>
      <w:bookmarkStart w:id="236" w:name="_Toc160325067"/>
      <w:bookmarkStart w:id="237" w:name="_Toc160328635"/>
      <w:bookmarkStart w:id="238" w:name="_Toc162839588"/>
      <w:bookmarkStart w:id="239" w:name="_Toc163988759"/>
      <w:bookmarkStart w:id="240" w:name="_Toc163989183"/>
      <w:bookmarkStart w:id="241" w:name="_Toc163989536"/>
      <w:r w:rsidRPr="00262C22">
        <w:t>Utilisation d'un serveur d'application</w:t>
      </w:r>
      <w:bookmarkEnd w:id="229"/>
      <w:bookmarkEnd w:id="230"/>
      <w:bookmarkEnd w:id="231"/>
      <w:bookmarkEnd w:id="232"/>
      <w:bookmarkEnd w:id="233"/>
      <w:bookmarkEnd w:id="234"/>
      <w:bookmarkEnd w:id="235"/>
      <w:bookmarkEnd w:id="236"/>
      <w:bookmarkEnd w:id="237"/>
      <w:bookmarkEnd w:id="238"/>
      <w:r w:rsidR="0096420E" w:rsidRPr="00262C22">
        <w:t>s</w:t>
      </w:r>
      <w:bookmarkEnd w:id="239"/>
      <w:bookmarkEnd w:id="240"/>
      <w:bookmarkEnd w:id="241"/>
      <w:r w:rsidRPr="00262C22">
        <w:t xml:space="preserve"> </w:t>
      </w:r>
    </w:p>
    <w:p w:rsidR="00DD06D1" w:rsidRPr="00262C22" w:rsidRDefault="00DD06D1" w:rsidP="0096420E">
      <w:pPr>
        <w:pStyle w:val="paragraphe"/>
      </w:pPr>
      <w:r w:rsidRPr="00262C22">
        <w:t>Le serveur d'application est un pas très intéressant dans le domaine d'intégration des applications de l'entreprise</w:t>
      </w:r>
      <w:r w:rsidR="0096420E" w:rsidRPr="00262C22">
        <w:t>.</w:t>
      </w:r>
      <w:r w:rsidRPr="00262C22">
        <w:t xml:space="preserve"> Cette approche fournit une plateforme pour le développement, le déploiement et la gestion des applications basées Web. Le serveur d'application</w:t>
      </w:r>
      <w:r w:rsidR="0096420E" w:rsidRPr="00262C22">
        <w:t>s</w:t>
      </w:r>
      <w:r w:rsidRPr="00262C22">
        <w:t xml:space="preserve"> est très conforme à l'architecture multi-tiers, et exactement, il présente le tiers intermédiaire. Le serveur d'application</w:t>
      </w:r>
      <w:r w:rsidR="0096420E" w:rsidRPr="00262C22">
        <w:t>s</w:t>
      </w:r>
      <w:r w:rsidRPr="00262C22">
        <w:t xml:space="preserve"> supporte les applications du modèle de développement basé composant, puisqu'il leur offre un support d'exécution et de déploiement [</w:t>
      </w:r>
      <w:r w:rsidR="00D73AF9" w:rsidRPr="00262C22">
        <w:t>10</w:t>
      </w:r>
      <w:r w:rsidRPr="00262C22">
        <w:t xml:space="preserve">]. </w:t>
      </w:r>
    </w:p>
    <w:p w:rsidR="00DD06D1" w:rsidRPr="00262C22" w:rsidRDefault="00DD06D1" w:rsidP="0096420E">
      <w:pPr>
        <w:pStyle w:val="paragraphe"/>
      </w:pPr>
      <w:r w:rsidRPr="00262C22">
        <w:t>Typiquement, un serveur d'application</w:t>
      </w:r>
      <w:r w:rsidR="0096420E" w:rsidRPr="00262C22">
        <w:t>s</w:t>
      </w:r>
      <w:r w:rsidRPr="00262C22">
        <w:t xml:space="preserve"> fournit un ensemble de services d'exécution aux composants déployés. Ces services d'exécution sont cachés </w:t>
      </w:r>
      <w:r w:rsidR="0096420E" w:rsidRPr="00262C22">
        <w:t xml:space="preserve">dans </w:t>
      </w:r>
      <w:r w:rsidRPr="00262C22">
        <w:t>des composants d'application par un modèle de programmation simplifié. Les services fournis incluent [</w:t>
      </w:r>
      <w:r w:rsidR="00D73AF9" w:rsidRPr="00262C22">
        <w:t>10</w:t>
      </w:r>
      <w:r w:rsidRPr="00262C22">
        <w:t xml:space="preserve">] : </w:t>
      </w:r>
    </w:p>
    <w:p w:rsidR="00DD06D1" w:rsidRPr="00262C22" w:rsidRDefault="0096420E" w:rsidP="00DD06D1">
      <w:pPr>
        <w:numPr>
          <w:ilvl w:val="0"/>
          <w:numId w:val="3"/>
        </w:numPr>
        <w:autoSpaceDE w:val="0"/>
        <w:autoSpaceDN w:val="0"/>
        <w:adjustRightInd w:val="0"/>
        <w:jc w:val="lowKashida"/>
        <w:rPr>
          <w:lang w:bidi="ar-SA"/>
        </w:rPr>
      </w:pPr>
      <w:r w:rsidRPr="00262C22">
        <w:rPr>
          <w:lang w:bidi="ar-SA"/>
        </w:rPr>
        <w:t>Le</w:t>
      </w:r>
      <w:r w:rsidR="00DD06D1" w:rsidRPr="00262C22">
        <w:rPr>
          <w:lang w:bidi="ar-SA"/>
        </w:rPr>
        <w:t xml:space="preserve"> support de transaction.</w:t>
      </w:r>
    </w:p>
    <w:p w:rsidR="00DD06D1" w:rsidRPr="00262C22" w:rsidRDefault="0096420E" w:rsidP="00DD06D1">
      <w:pPr>
        <w:numPr>
          <w:ilvl w:val="0"/>
          <w:numId w:val="3"/>
        </w:numPr>
        <w:autoSpaceDE w:val="0"/>
        <w:autoSpaceDN w:val="0"/>
        <w:adjustRightInd w:val="0"/>
        <w:jc w:val="lowKashida"/>
        <w:rPr>
          <w:lang w:bidi="ar-SA"/>
        </w:rPr>
      </w:pPr>
      <w:r w:rsidRPr="00262C22">
        <w:rPr>
          <w:lang w:bidi="ar-SA"/>
        </w:rPr>
        <w:t>Le</w:t>
      </w:r>
      <w:r w:rsidR="00DD06D1" w:rsidRPr="00262C22">
        <w:rPr>
          <w:lang w:bidi="ar-SA"/>
        </w:rPr>
        <w:t xml:space="preserve"> mécanisme de sécurité.</w:t>
      </w:r>
    </w:p>
    <w:p w:rsidR="00DD06D1" w:rsidRPr="00262C22" w:rsidRDefault="00DD06D1" w:rsidP="00DD06D1">
      <w:pPr>
        <w:numPr>
          <w:ilvl w:val="0"/>
          <w:numId w:val="3"/>
        </w:numPr>
        <w:autoSpaceDE w:val="0"/>
        <w:autoSpaceDN w:val="0"/>
        <w:adjustRightInd w:val="0"/>
        <w:jc w:val="lowKashida"/>
        <w:rPr>
          <w:lang w:bidi="ar-SA"/>
        </w:rPr>
      </w:pPr>
      <w:r w:rsidRPr="00262C22">
        <w:rPr>
          <w:lang w:bidi="ar-SA"/>
        </w:rPr>
        <w:t>L'accès aux bases des données.</w:t>
      </w:r>
    </w:p>
    <w:p w:rsidR="00DD06D1" w:rsidRPr="00262C22" w:rsidRDefault="0096420E" w:rsidP="00DD06D1">
      <w:pPr>
        <w:numPr>
          <w:ilvl w:val="0"/>
          <w:numId w:val="3"/>
        </w:numPr>
        <w:autoSpaceDE w:val="0"/>
        <w:autoSpaceDN w:val="0"/>
        <w:adjustRightInd w:val="0"/>
        <w:jc w:val="lowKashida"/>
        <w:rPr>
          <w:lang w:bidi="ar-SA"/>
        </w:rPr>
      </w:pPr>
      <w:r w:rsidRPr="00262C22">
        <w:rPr>
          <w:lang w:bidi="ar-SA"/>
        </w:rPr>
        <w:t>La</w:t>
      </w:r>
      <w:r w:rsidR="00DD06D1" w:rsidRPr="00262C22">
        <w:rPr>
          <w:lang w:bidi="ar-SA"/>
        </w:rPr>
        <w:t xml:space="preserve"> messagerie asynchrone.</w:t>
      </w:r>
    </w:p>
    <w:p w:rsidR="00DD06D1" w:rsidRPr="00262C22" w:rsidRDefault="0096420E" w:rsidP="00DD06D1">
      <w:pPr>
        <w:numPr>
          <w:ilvl w:val="0"/>
          <w:numId w:val="3"/>
        </w:numPr>
        <w:autoSpaceDE w:val="0"/>
        <w:autoSpaceDN w:val="0"/>
        <w:adjustRightInd w:val="0"/>
        <w:jc w:val="lowKashida"/>
        <w:rPr>
          <w:lang w:bidi="ar-SA"/>
        </w:rPr>
      </w:pPr>
      <w:r w:rsidRPr="00262C22">
        <w:rPr>
          <w:lang w:bidi="ar-SA"/>
        </w:rPr>
        <w:t>La</w:t>
      </w:r>
      <w:r w:rsidR="00DD06D1" w:rsidRPr="00262C22">
        <w:rPr>
          <w:lang w:bidi="ar-SA"/>
        </w:rPr>
        <w:t xml:space="preserve"> communication distribuée.</w:t>
      </w:r>
    </w:p>
    <w:p w:rsidR="00DD06D1" w:rsidRPr="00262C22" w:rsidRDefault="0096420E" w:rsidP="00DD06D1">
      <w:pPr>
        <w:numPr>
          <w:ilvl w:val="0"/>
          <w:numId w:val="3"/>
        </w:numPr>
        <w:autoSpaceDE w:val="0"/>
        <w:autoSpaceDN w:val="0"/>
        <w:adjustRightInd w:val="0"/>
        <w:jc w:val="lowKashida"/>
        <w:rPr>
          <w:lang w:bidi="ar-SA"/>
        </w:rPr>
      </w:pPr>
      <w:r w:rsidRPr="00262C22">
        <w:rPr>
          <w:lang w:bidi="ar-SA"/>
        </w:rPr>
        <w:lastRenderedPageBreak/>
        <w:t>L</w:t>
      </w:r>
      <w:r w:rsidR="00DD06D1" w:rsidRPr="00262C22">
        <w:rPr>
          <w:lang w:bidi="ar-SA"/>
        </w:rPr>
        <w:t xml:space="preserve">es protocoles de Web. </w:t>
      </w:r>
    </w:p>
    <w:p w:rsidR="00DD06D1" w:rsidRPr="00262C22" w:rsidRDefault="0096420E" w:rsidP="00DD06D1">
      <w:pPr>
        <w:numPr>
          <w:ilvl w:val="0"/>
          <w:numId w:val="3"/>
        </w:numPr>
        <w:tabs>
          <w:tab w:val="right" w:pos="5760"/>
        </w:tabs>
        <w:autoSpaceDE w:val="0"/>
        <w:autoSpaceDN w:val="0"/>
        <w:adjustRightInd w:val="0"/>
        <w:jc w:val="lowKashida"/>
        <w:rPr>
          <w:lang w:bidi="ar-SA"/>
        </w:rPr>
      </w:pPr>
      <w:r w:rsidRPr="00262C22">
        <w:rPr>
          <w:lang w:bidi="ar-SA"/>
        </w:rPr>
        <w:t>S</w:t>
      </w:r>
      <w:r w:rsidR="00DD06D1" w:rsidRPr="00262C22">
        <w:rPr>
          <w:lang w:bidi="ar-SA"/>
        </w:rPr>
        <w:t>upport pour XML...etc.</w:t>
      </w:r>
    </w:p>
    <w:p w:rsidR="00DD06D1" w:rsidRPr="00262C22" w:rsidRDefault="00DD06D1" w:rsidP="00DD06D1">
      <w:pPr>
        <w:pStyle w:val="paragraphe"/>
      </w:pPr>
      <w:r w:rsidRPr="00262C22">
        <w:t>Un exemple d'une architecture d'un serveur d'applications de plateforme J2EE pour l'EAI est présenté dans [Figure 1.6].</w:t>
      </w:r>
    </w:p>
    <w:p w:rsidR="00DD06D1" w:rsidRPr="00262C22" w:rsidRDefault="00805603" w:rsidP="00DD06D1">
      <w:pPr>
        <w:jc w:val="center"/>
        <w:rPr>
          <w:rStyle w:val="FigureCar"/>
        </w:rPr>
      </w:pPr>
      <w:r>
        <w:pict>
          <v:shape id="_x0000_i1028" type="#_x0000_t75" style="width:453pt;height:301.5pt">
            <v:imagedata r:id="rId17" o:title=""/>
          </v:shape>
        </w:pict>
      </w:r>
      <w:r w:rsidR="00DD06D1" w:rsidRPr="00262C22">
        <w:rPr>
          <w:rStyle w:val="FigureCar"/>
        </w:rPr>
        <w:t>Figure 1.6. Un exemple de serveur d'application</w:t>
      </w:r>
      <w:r w:rsidR="00E104BC" w:rsidRPr="00262C22">
        <w:rPr>
          <w:rStyle w:val="FigureCar"/>
        </w:rPr>
        <w:t>s</w:t>
      </w:r>
      <w:r w:rsidR="00DD06D1" w:rsidRPr="00262C22">
        <w:rPr>
          <w:rStyle w:val="FigureCar"/>
        </w:rPr>
        <w:t xml:space="preserve"> [</w:t>
      </w:r>
      <w:r w:rsidR="00D73AF9" w:rsidRPr="00262C22">
        <w:rPr>
          <w:rStyle w:val="FigureCar"/>
        </w:rPr>
        <w:t>10</w:t>
      </w:r>
      <w:r w:rsidR="00DD06D1" w:rsidRPr="00262C22">
        <w:rPr>
          <w:rStyle w:val="FigureCar"/>
        </w:rPr>
        <w:t>].</w:t>
      </w:r>
    </w:p>
    <w:p w:rsidR="00DD06D1" w:rsidRPr="00262C22" w:rsidRDefault="00DD06D1" w:rsidP="00407D2F">
      <w:pPr>
        <w:pStyle w:val="Titre1"/>
      </w:pPr>
      <w:bookmarkStart w:id="242" w:name="_Toc138432476"/>
      <w:bookmarkStart w:id="243" w:name="_Toc138438010"/>
      <w:bookmarkStart w:id="244" w:name="_Toc163988760"/>
      <w:bookmarkStart w:id="245" w:name="_Toc163989184"/>
      <w:bookmarkStart w:id="246" w:name="_Toc163989537"/>
      <w:bookmarkStart w:id="247" w:name="_Toc160124336"/>
      <w:bookmarkStart w:id="248" w:name="_Toc160324630"/>
      <w:bookmarkStart w:id="249" w:name="_Toc160325068"/>
      <w:bookmarkStart w:id="250" w:name="_Toc160328636"/>
      <w:bookmarkStart w:id="251" w:name="_Toc162839589"/>
      <w:r w:rsidRPr="00262C22">
        <w:t>Architecture  de Connecteur de J2EE et EAI</w:t>
      </w:r>
      <w:bookmarkEnd w:id="242"/>
      <w:bookmarkEnd w:id="243"/>
      <w:bookmarkEnd w:id="244"/>
      <w:bookmarkEnd w:id="245"/>
      <w:bookmarkEnd w:id="246"/>
      <w:r w:rsidRPr="00262C22">
        <w:t xml:space="preserve"> </w:t>
      </w:r>
      <w:bookmarkEnd w:id="247"/>
      <w:bookmarkEnd w:id="248"/>
      <w:bookmarkEnd w:id="249"/>
      <w:bookmarkEnd w:id="250"/>
      <w:bookmarkEnd w:id="251"/>
    </w:p>
    <w:p w:rsidR="00DD06D1" w:rsidRPr="00262C22" w:rsidRDefault="00DD06D1" w:rsidP="00407D2F">
      <w:pPr>
        <w:pStyle w:val="paragraphe"/>
      </w:pPr>
      <w:r w:rsidRPr="00262C22">
        <w:t xml:space="preserve">Le groupe Java a défini une architecture de connecteur d'application </w:t>
      </w:r>
      <w:r w:rsidR="007C6F5D" w:rsidRPr="00262C22">
        <w:t xml:space="preserve">  </w:t>
      </w:r>
      <w:r w:rsidRPr="00262C22">
        <w:t>[Figure 1.9], radicalement différente à l'intégration traditionnelle en plaçant les composants d'intégration dans le serveur d'application</w:t>
      </w:r>
      <w:r w:rsidR="00407D2F" w:rsidRPr="00262C22">
        <w:t>s</w:t>
      </w:r>
      <w:r w:rsidRPr="00262C22">
        <w:t xml:space="preserve"> de J2EE, en profitant des avantages de la maintenance et de la gestion de l'architecture centralisée. L'architecture de connecteurs proposée nommée JCA (J2EE Connector Architecture) définit un standard pour connecter la plateforme J2EE à des SIE</w:t>
      </w:r>
      <w:r w:rsidR="00407D2F" w:rsidRPr="00262C22">
        <w:t>s</w:t>
      </w:r>
      <w:r w:rsidRPr="00262C22">
        <w:t>. L'architecture comporte des mécanismes d'invocations sécurisés et transactionnels</w:t>
      </w:r>
      <w:r w:rsidR="00407D2F" w:rsidRPr="00262C22">
        <w:rPr>
          <w:lang w:bidi="ar-SA"/>
        </w:rPr>
        <w:t xml:space="preserve"> [</w:t>
      </w:r>
      <w:r w:rsidR="00D73AF9" w:rsidRPr="00262C22">
        <w:rPr>
          <w:lang w:bidi="ar-SA"/>
        </w:rPr>
        <w:t>8</w:t>
      </w:r>
      <w:r w:rsidR="00407D2F" w:rsidRPr="00262C22">
        <w:rPr>
          <w:lang w:bidi="ar-SA"/>
        </w:rPr>
        <w:t>]</w:t>
      </w:r>
      <w:r w:rsidRPr="00262C22">
        <w:t>.</w:t>
      </w:r>
    </w:p>
    <w:p w:rsidR="00DD06D1" w:rsidRPr="00262C22" w:rsidRDefault="00DD06D1" w:rsidP="00407D2F">
      <w:pPr>
        <w:pStyle w:val="paragraphe"/>
      </w:pPr>
      <w:r w:rsidRPr="00262C22">
        <w:t>Cette architecture nécessite une contribution du vendeur de serveur d'application</w:t>
      </w:r>
      <w:r w:rsidR="00407D2F" w:rsidRPr="00262C22">
        <w:t>s</w:t>
      </w:r>
      <w:r w:rsidRPr="00262C22">
        <w:t xml:space="preserve"> J2EE et du vendeur des SIEs. Le premier doit étendre son système pour supporter l'architecture du connecteur, et le second doit fournir un adaptateur de ressources standard pour son SIE. L'adaptateur permet le branchement au serveur d'application</w:t>
      </w:r>
      <w:r w:rsidR="00407D2F" w:rsidRPr="00262C22">
        <w:t>s</w:t>
      </w:r>
      <w:r w:rsidRPr="00262C22">
        <w:t xml:space="preserve"> et indirectement à l'application d'intégration. Un adaptateur de ressources p</w:t>
      </w:r>
      <w:r w:rsidR="00407D2F" w:rsidRPr="00262C22">
        <w:t>our chaque</w:t>
      </w:r>
      <w:r w:rsidRPr="00262C22">
        <w:t xml:space="preserve"> type de SIE est nécessaire pour la connexion au serveur d'applications.</w:t>
      </w:r>
    </w:p>
    <w:p w:rsidR="00DD06D1" w:rsidRPr="00262C22" w:rsidRDefault="00DD06D1" w:rsidP="00DD06D1">
      <w:pPr>
        <w:pStyle w:val="paragraphe"/>
      </w:pPr>
      <w:r w:rsidRPr="00262C22">
        <w:lastRenderedPageBreak/>
        <w:t xml:space="preserve">Pour faciliter la connexion des serveurs d'applications et des SIEs, l'architecture spécifie un ensemble de contrats, c’est à dire des interfaces systèmes qui doivent être implémentées dans le côté serveur ou côté SIE. L'adaptateur implémente les contrats de côté SIE. Donc, Il s'agit d'un pilote de SIE pour les mécanismes de transactions, sécurité et pool de connexion. </w:t>
      </w:r>
    </w:p>
    <w:p w:rsidR="00DD06D1" w:rsidRPr="00262C22" w:rsidRDefault="00DD06D1" w:rsidP="00407D2F">
      <w:pPr>
        <w:pStyle w:val="paragraphe"/>
      </w:pPr>
      <w:r w:rsidRPr="00262C22">
        <w:t>Le contrat de gestion de connexions permet au serveur d'applications de gérer un pool de connexions avec des SIEs. Ceci permet d'ouvrir en avance</w:t>
      </w:r>
      <w:r w:rsidR="00407D2F" w:rsidRPr="00262C22">
        <w:t xml:space="preserve"> </w:t>
      </w:r>
      <w:r w:rsidRPr="00262C22">
        <w:t xml:space="preserve"> multiples connexions et de les assigner aux applications dans le cas de la nécessité. Le contrat de gestion des transactions permet au serveur d'application</w:t>
      </w:r>
      <w:r w:rsidR="00407D2F" w:rsidRPr="00262C22">
        <w:t>s</w:t>
      </w:r>
      <w:r w:rsidRPr="00262C22">
        <w:t xml:space="preserve"> de gérer des transactions englobant plusieurs SIEs. Le contrat de sécurité permet un accès sécurisé à un SIE. Il propose un environnement sécurisé qui permet de limiter les menaces aux SIEs et de protéger leurs informations.</w:t>
      </w:r>
    </w:p>
    <w:p w:rsidR="00DD06D1" w:rsidRPr="00262C22" w:rsidRDefault="00DD06D1" w:rsidP="00DD06D1">
      <w:pPr>
        <w:pStyle w:val="paragraphe"/>
      </w:pPr>
      <w:r w:rsidRPr="00262C22">
        <w:t>L'architecture de connecteur spécifie également une interface commune de client appelée CCI (Commun Client Interface) pour accéder à un SIE. Cette interface permet aux composants applicatifs de conduire des interactions avec des SIE hétérogène via une API unique et standard. Cette interface avec des contrats associés permet de réaliser des connecteurs transactionnels pour les outils d'intégration, tels les portails d'applications ou les EAI traditionnel.</w:t>
      </w:r>
    </w:p>
    <w:p w:rsidR="00DD06D1" w:rsidRPr="00262C22" w:rsidRDefault="00451067" w:rsidP="00DD06D1">
      <w:pPr>
        <w:autoSpaceDE w:val="0"/>
        <w:autoSpaceDN w:val="0"/>
        <w:adjustRightInd w:val="0"/>
        <w:jc w:val="center"/>
        <w:rPr>
          <w:rStyle w:val="FigureCar"/>
        </w:rPr>
      </w:pPr>
      <w:r w:rsidRPr="00805603">
        <w:rPr>
          <w:sz w:val="22"/>
          <w:szCs w:val="22"/>
        </w:rPr>
        <w:pict>
          <v:shape id="_x0000_i1029" type="#_x0000_t75" alt="" style="width:300pt;height:233.25pt;mso-wrap-distance-top:2.25pt;mso-wrap-distance-bottom:2.25pt" o:button="t">
            <v:imagedata r:id="rId18" r:href="rId19"/>
          </v:shape>
        </w:pict>
      </w:r>
      <w:r w:rsidR="00DD06D1" w:rsidRPr="00262C22">
        <w:rPr>
          <w:b/>
          <w:bCs/>
        </w:rPr>
        <w:t xml:space="preserve"> </w:t>
      </w:r>
    </w:p>
    <w:p w:rsidR="00DD06D1" w:rsidRPr="00262C22" w:rsidRDefault="00DD06D1" w:rsidP="00F63EF1">
      <w:pPr>
        <w:jc w:val="center"/>
        <w:rPr>
          <w:rStyle w:val="FigureCar"/>
        </w:rPr>
      </w:pPr>
      <w:bookmarkStart w:id="252" w:name="_Toc160264304"/>
      <w:bookmarkStart w:id="253" w:name="_Toc160327305"/>
      <w:bookmarkStart w:id="254" w:name="_Toc160328286"/>
      <w:r w:rsidRPr="00262C22">
        <w:rPr>
          <w:rStyle w:val="FigureCar"/>
        </w:rPr>
        <w:t>Figure 1.7. Architecture de Connecteur  de J2EE (JCA) [4]</w:t>
      </w:r>
      <w:bookmarkEnd w:id="252"/>
      <w:bookmarkEnd w:id="253"/>
      <w:bookmarkEnd w:id="254"/>
    </w:p>
    <w:p w:rsidR="00DD06D1" w:rsidRPr="00262C22" w:rsidRDefault="004B705A" w:rsidP="00C82393">
      <w:pPr>
        <w:pStyle w:val="Titre1"/>
      </w:pPr>
      <w:bookmarkStart w:id="255" w:name="_Toc138350604"/>
      <w:bookmarkStart w:id="256" w:name="_Toc138384710"/>
      <w:bookmarkStart w:id="257" w:name="_Toc138385148"/>
      <w:bookmarkStart w:id="258" w:name="_Toc138385576"/>
      <w:bookmarkStart w:id="259" w:name="_Toc138438011"/>
      <w:bookmarkStart w:id="260" w:name="_Toc160124337"/>
      <w:bookmarkStart w:id="261" w:name="_Toc160324631"/>
      <w:bookmarkStart w:id="262" w:name="_Toc160325069"/>
      <w:bookmarkStart w:id="263" w:name="_Toc160328637"/>
      <w:bookmarkStart w:id="264" w:name="_Toc162839590"/>
      <w:bookmarkStart w:id="265" w:name="_Toc163988761"/>
      <w:bookmarkStart w:id="266" w:name="_Toc163989185"/>
      <w:bookmarkStart w:id="267" w:name="_Toc163989538"/>
      <w:r w:rsidRPr="00262C22">
        <w:t>Différent</w:t>
      </w:r>
      <w:r w:rsidR="00DD06D1" w:rsidRPr="00262C22">
        <w:t>es niveaux d'intégration</w:t>
      </w:r>
      <w:bookmarkEnd w:id="255"/>
      <w:bookmarkEnd w:id="256"/>
      <w:bookmarkEnd w:id="257"/>
      <w:bookmarkEnd w:id="258"/>
      <w:bookmarkEnd w:id="259"/>
      <w:bookmarkEnd w:id="260"/>
      <w:bookmarkEnd w:id="261"/>
      <w:bookmarkEnd w:id="262"/>
      <w:bookmarkEnd w:id="263"/>
      <w:bookmarkEnd w:id="264"/>
      <w:bookmarkEnd w:id="265"/>
      <w:bookmarkEnd w:id="266"/>
      <w:bookmarkEnd w:id="267"/>
    </w:p>
    <w:p w:rsidR="00DD06D1" w:rsidRPr="00262C22" w:rsidRDefault="00DD06D1" w:rsidP="00407D2F">
      <w:pPr>
        <w:pStyle w:val="paragraphe"/>
        <w:rPr>
          <w:lang w:bidi="ar-SA"/>
        </w:rPr>
      </w:pPr>
      <w:r w:rsidRPr="00262C22">
        <w:rPr>
          <w:lang w:bidi="ar-SA"/>
        </w:rPr>
        <w:t xml:space="preserve">L’intégration des applications ou des systèmes d’information est effectuée selon 04 niveaux différents : l’intégration au niveau des données, l'intégration au niveau des interfaces </w:t>
      </w:r>
      <w:r w:rsidRPr="00262C22">
        <w:rPr>
          <w:lang w:bidi="ar-SA"/>
        </w:rPr>
        <w:lastRenderedPageBreak/>
        <w:t>des applications</w:t>
      </w:r>
      <w:r w:rsidR="00407D2F" w:rsidRPr="00262C22">
        <w:rPr>
          <w:lang w:bidi="ar-SA"/>
        </w:rPr>
        <w:t xml:space="preserve"> (</w:t>
      </w:r>
      <w:r w:rsidRPr="00262C22">
        <w:rPr>
          <w:lang w:bidi="ar-SA"/>
        </w:rPr>
        <w:t>les APIs</w:t>
      </w:r>
      <w:r w:rsidR="00407D2F" w:rsidRPr="00262C22">
        <w:rPr>
          <w:lang w:bidi="ar-SA"/>
        </w:rPr>
        <w:t>)</w:t>
      </w:r>
      <w:r w:rsidRPr="00262C22">
        <w:rPr>
          <w:lang w:bidi="ar-SA"/>
        </w:rPr>
        <w:t>, l'intégration au niveau des processus et enfin l'intégration au niveau des interfaces utilisateurs. Le choix entre ces niveaux est conditionné par l'existant, c’est à dire les caractéristiques et les types des applications à intégrer. Selon ce qu'ils possèdent, les développeurs décident la méthode la plus adéquate à l'intégration [Figure 1.8].</w:t>
      </w:r>
    </w:p>
    <w:p w:rsidR="00DD06D1" w:rsidRPr="00262C22" w:rsidRDefault="00DD06D1" w:rsidP="00AC2267">
      <w:pPr>
        <w:pStyle w:val="Titre2"/>
      </w:pPr>
      <w:bookmarkStart w:id="268" w:name="_Toc138350605"/>
      <w:bookmarkStart w:id="269" w:name="_Toc138384711"/>
      <w:bookmarkStart w:id="270" w:name="_Toc138385149"/>
      <w:bookmarkStart w:id="271" w:name="_Toc138385577"/>
      <w:bookmarkStart w:id="272" w:name="_Toc138438012"/>
      <w:bookmarkStart w:id="273" w:name="_Toc160124338"/>
      <w:bookmarkStart w:id="274" w:name="_Toc160324632"/>
      <w:bookmarkStart w:id="275" w:name="_Toc160325070"/>
      <w:bookmarkStart w:id="276" w:name="_Toc160328638"/>
      <w:bookmarkStart w:id="277" w:name="_Toc162839591"/>
      <w:bookmarkStart w:id="278" w:name="_Toc163988762"/>
      <w:bookmarkStart w:id="279" w:name="_Toc163989186"/>
      <w:bookmarkStart w:id="280" w:name="_Toc163989539"/>
      <w:r w:rsidRPr="00262C22">
        <w:t>Intégration des données</w:t>
      </w:r>
      <w:bookmarkEnd w:id="268"/>
      <w:bookmarkEnd w:id="269"/>
      <w:bookmarkEnd w:id="270"/>
      <w:bookmarkEnd w:id="271"/>
      <w:bookmarkEnd w:id="272"/>
      <w:bookmarkEnd w:id="273"/>
      <w:bookmarkEnd w:id="274"/>
      <w:bookmarkEnd w:id="275"/>
      <w:bookmarkEnd w:id="276"/>
      <w:bookmarkEnd w:id="277"/>
      <w:bookmarkEnd w:id="278"/>
      <w:bookmarkEnd w:id="279"/>
      <w:bookmarkEnd w:id="280"/>
      <w:r w:rsidRPr="00262C22">
        <w:t xml:space="preserve"> </w:t>
      </w:r>
    </w:p>
    <w:p w:rsidR="00DD06D1" w:rsidRPr="00262C22" w:rsidRDefault="00DD06D1" w:rsidP="00DD06D1">
      <w:pPr>
        <w:pStyle w:val="paragraphe"/>
      </w:pPr>
      <w:r w:rsidRPr="00262C22">
        <w:t>C'est le processus, les techniques et les technologies, de transfert de données entre les bases de données. Ceci peut être décrit en tant qu'extraction de l'information à partir d'une base de données, avec un traitement éventuel, la transformation et l'injection dans une autre base de données. Ce type d'intégration est utilisé dans le cas où les applications (SIs) à intégrer n'ont pas une interface des clients et des APIs [</w:t>
      </w:r>
      <w:r w:rsidR="00D73AF9" w:rsidRPr="00262C22">
        <w:t>7</w:t>
      </w:r>
      <w:r w:rsidRPr="00262C22">
        <w:t xml:space="preserve">]. </w:t>
      </w:r>
    </w:p>
    <w:p w:rsidR="00DD06D1" w:rsidRPr="00262C22" w:rsidRDefault="00DD06D1" w:rsidP="00407D2F">
      <w:pPr>
        <w:pStyle w:val="paragraphe"/>
      </w:pPr>
      <w:r w:rsidRPr="00262C22">
        <w:t xml:space="preserve">Ce type </w:t>
      </w:r>
      <w:r w:rsidR="00407D2F" w:rsidRPr="00262C22">
        <w:t xml:space="preserve">d’intégration </w:t>
      </w:r>
      <w:r w:rsidRPr="00262C22">
        <w:t xml:space="preserve">fournit deux primitives PUSH, PULL. </w:t>
      </w:r>
      <w:r w:rsidR="00407D2F" w:rsidRPr="00262C22">
        <w:t>En utilisant</w:t>
      </w:r>
      <w:r w:rsidRPr="00262C22">
        <w:t xml:space="preserve"> la primitive PUSH, une application peut ajouter des données dans une autre base de données, d'une autre application, par une requête SQL simple. Mais la primitive PULL utilise les déclencheurs (triggers) qui détecte</w:t>
      </w:r>
      <w:r w:rsidR="00407D2F" w:rsidRPr="00262C22">
        <w:t>nt</w:t>
      </w:r>
      <w:r w:rsidRPr="00262C22">
        <w:t xml:space="preserve"> un changement des données et stocker les nouvelles données dans les tables de</w:t>
      </w:r>
      <w:r w:rsidRPr="00262C22">
        <w:rPr>
          <w:lang w:bidi="ar-SA"/>
        </w:rPr>
        <w:t xml:space="preserve"> </w:t>
      </w:r>
      <w:r w:rsidRPr="00262C22">
        <w:t>l'interfaces, et ensuite les adaptateurs (wrappers) récupèrent les données pertinentes (après le changement) à partir des tables des interfaces des applications [4].</w:t>
      </w:r>
    </w:p>
    <w:p w:rsidR="00DD06D1" w:rsidRPr="00262C22" w:rsidRDefault="00DD06D1" w:rsidP="00407D2F">
      <w:pPr>
        <w:pStyle w:val="paragraphe"/>
      </w:pPr>
      <w:r w:rsidRPr="00262C22">
        <w:t xml:space="preserve">La technologie qui permet le transfert et la transformation des données n'est pas chère par rapport aux autres niveaux de </w:t>
      </w:r>
      <w:r w:rsidR="00407D2F" w:rsidRPr="00262C22">
        <w:t>l</w:t>
      </w:r>
      <w:r w:rsidRPr="00262C22">
        <w:t>'EAI [</w:t>
      </w:r>
      <w:r w:rsidR="00D73AF9" w:rsidRPr="00262C22">
        <w:t>7</w:t>
      </w:r>
      <w:r w:rsidRPr="00262C22">
        <w:t>]. On peut conclure que ce type d’intégration reli</w:t>
      </w:r>
      <w:r w:rsidR="00407D2F" w:rsidRPr="00262C22">
        <w:t>e</w:t>
      </w:r>
      <w:r w:rsidRPr="00262C22">
        <w:t xml:space="preserve"> les données au niveau de la pertinence des données. </w:t>
      </w:r>
    </w:p>
    <w:p w:rsidR="00DD06D1" w:rsidRPr="00262C22" w:rsidRDefault="007456AF" w:rsidP="007456AF">
      <w:pPr>
        <w:pStyle w:val="Titre2"/>
      </w:pPr>
      <w:bookmarkStart w:id="281" w:name="_Toc138350608"/>
      <w:bookmarkStart w:id="282" w:name="_Toc138384714"/>
      <w:bookmarkStart w:id="283" w:name="_Toc138385152"/>
      <w:bookmarkStart w:id="284" w:name="_Toc138385580"/>
      <w:bookmarkStart w:id="285" w:name="_Toc138438015"/>
      <w:bookmarkStart w:id="286" w:name="_Toc160124339"/>
      <w:bookmarkStart w:id="287" w:name="_Toc160324633"/>
      <w:bookmarkStart w:id="288" w:name="_Toc160325071"/>
      <w:bookmarkStart w:id="289" w:name="_Toc160328639"/>
      <w:bookmarkStart w:id="290" w:name="_Toc162839592"/>
      <w:bookmarkStart w:id="291" w:name="_Toc163988763"/>
      <w:bookmarkStart w:id="292" w:name="_Toc163989187"/>
      <w:bookmarkStart w:id="293" w:name="_Toc163989540"/>
      <w:r w:rsidRPr="00262C22">
        <w:t>I</w:t>
      </w:r>
      <w:r w:rsidR="00DD06D1" w:rsidRPr="00262C22">
        <w:t>ntégration des interfaces des applications (API)</w:t>
      </w:r>
      <w:bookmarkEnd w:id="281"/>
      <w:bookmarkEnd w:id="282"/>
      <w:bookmarkEnd w:id="283"/>
      <w:bookmarkEnd w:id="284"/>
      <w:bookmarkEnd w:id="285"/>
      <w:bookmarkEnd w:id="286"/>
      <w:bookmarkEnd w:id="287"/>
      <w:bookmarkEnd w:id="288"/>
      <w:bookmarkEnd w:id="289"/>
      <w:bookmarkEnd w:id="290"/>
      <w:bookmarkEnd w:id="291"/>
      <w:bookmarkEnd w:id="292"/>
      <w:bookmarkEnd w:id="293"/>
    </w:p>
    <w:p w:rsidR="00DD06D1" w:rsidRPr="00262C22" w:rsidRDefault="00DD06D1" w:rsidP="00407D2F">
      <w:pPr>
        <w:pStyle w:val="paragraphe"/>
      </w:pPr>
      <w:r w:rsidRPr="00262C22">
        <w:t>Les interfaces de programmation d'application (API : Application Programming Interface) sont des appels qui peuvent être utilisés pour se connecter à une application, pour invo</w:t>
      </w:r>
      <w:r w:rsidR="00407D2F" w:rsidRPr="00262C22">
        <w:t>quer</w:t>
      </w:r>
      <w:r w:rsidRPr="00262C22">
        <w:t xml:space="preserve"> des services, et pour rechercher des données. L'intégration au niveau d'API permet le partage de la logique d'affaires</w:t>
      </w:r>
      <w:r w:rsidR="00407D2F" w:rsidRPr="00262C22">
        <w:t>,</w:t>
      </w:r>
      <w:r w:rsidRPr="00262C22">
        <w:t xml:space="preserve"> </w:t>
      </w:r>
      <w:r w:rsidR="00407D2F" w:rsidRPr="00262C22">
        <w:t xml:space="preserve">des entreprise, </w:t>
      </w:r>
      <w:r w:rsidRPr="00262C22">
        <w:t>commune</w:t>
      </w:r>
      <w:r w:rsidR="00407D2F" w:rsidRPr="00262C22">
        <w:t xml:space="preserve"> </w:t>
      </w:r>
      <w:r w:rsidRPr="00262C22">
        <w:t>exposée en utilisant les interfaces de programmation prédéfinies. La majorité des vendeurs des applications publie des APIs pour faciliter l'intégration avec leurs produits.</w:t>
      </w:r>
    </w:p>
    <w:p w:rsidR="00DD06D1" w:rsidRPr="00262C22" w:rsidRDefault="00DD06D1" w:rsidP="00DD06D1">
      <w:pPr>
        <w:pStyle w:val="paragraphe"/>
      </w:pPr>
      <w:r w:rsidRPr="00262C22">
        <w:t>Pour permettre l'intégration au niveau d'API, les deux côtés de l'échange de l'information doivent parler le même langage ou protocole. Beaucoup d'efforts ont été dépensés dans le développement des frameworks standards (ou protocole / langage) pour garantir l'interopérabilité d'application et de composant, on cite par exemple COM de Microsoft, CORBA, le framework java de Sun [</w:t>
      </w:r>
      <w:r w:rsidR="00D73AF9" w:rsidRPr="00262C22">
        <w:t>8</w:t>
      </w:r>
      <w:r w:rsidRPr="00262C22">
        <w:t>].</w:t>
      </w:r>
    </w:p>
    <w:p w:rsidR="00DD06D1" w:rsidRPr="00262C22" w:rsidRDefault="00DD06D1" w:rsidP="00AC2267">
      <w:pPr>
        <w:pStyle w:val="Titre2"/>
      </w:pPr>
      <w:bookmarkStart w:id="294" w:name="_Toc138350611"/>
      <w:bookmarkStart w:id="295" w:name="_Toc138384717"/>
      <w:bookmarkStart w:id="296" w:name="_Toc138385155"/>
      <w:bookmarkStart w:id="297" w:name="_Toc138385583"/>
      <w:bookmarkStart w:id="298" w:name="_Toc138438018"/>
      <w:bookmarkStart w:id="299" w:name="_Toc160124340"/>
      <w:bookmarkStart w:id="300" w:name="_Toc160324634"/>
      <w:bookmarkStart w:id="301" w:name="_Toc160325072"/>
      <w:bookmarkStart w:id="302" w:name="_Toc160328640"/>
      <w:bookmarkStart w:id="303" w:name="_Toc162839593"/>
      <w:bookmarkStart w:id="304" w:name="_Toc163988764"/>
      <w:bookmarkStart w:id="305" w:name="_Toc163989188"/>
      <w:bookmarkStart w:id="306" w:name="_Toc163989541"/>
      <w:r w:rsidRPr="00262C22">
        <w:lastRenderedPageBreak/>
        <w:t>Intégration du Processus Métier</w:t>
      </w:r>
      <w:bookmarkEnd w:id="294"/>
      <w:bookmarkEnd w:id="295"/>
      <w:bookmarkEnd w:id="296"/>
      <w:bookmarkEnd w:id="297"/>
      <w:bookmarkEnd w:id="298"/>
      <w:bookmarkEnd w:id="299"/>
      <w:bookmarkEnd w:id="300"/>
      <w:bookmarkEnd w:id="301"/>
      <w:bookmarkEnd w:id="302"/>
      <w:bookmarkEnd w:id="303"/>
      <w:r w:rsidR="00407D2F" w:rsidRPr="00262C22">
        <w:t xml:space="preserve"> (des méthodes)</w:t>
      </w:r>
      <w:bookmarkEnd w:id="304"/>
      <w:bookmarkEnd w:id="305"/>
      <w:bookmarkEnd w:id="306"/>
    </w:p>
    <w:p w:rsidR="00DD06D1" w:rsidRPr="00262C22" w:rsidRDefault="00DD06D1" w:rsidP="00DD06D1">
      <w:pPr>
        <w:pStyle w:val="paragraphe"/>
      </w:pPr>
      <w:r w:rsidRPr="00262C22">
        <w:t xml:space="preserve">Cette méthode s'intéresse au partage de la logique d'affaires qui peut exister au sein de l'entreprise. L'intégration des méthodes est utilisée dans le cas où chaque application intégrée fourni des APIs et des méthodes fonctionnelles similaires [4]. </w:t>
      </w:r>
    </w:p>
    <w:p w:rsidR="00DD06D1" w:rsidRPr="00262C22" w:rsidRDefault="00DD06D1" w:rsidP="00407D2F">
      <w:pPr>
        <w:pStyle w:val="paragraphe"/>
      </w:pPr>
      <w:r w:rsidRPr="00262C22">
        <w:t xml:space="preserve"> Les mécanismes de partage des données par les applications sont nombreux, on cite par exemple : les objets distribués, les serveurs d'application, </w:t>
      </w:r>
      <w:r w:rsidR="00262C22" w:rsidRPr="00262C22">
        <w:t>les moniteurs</w:t>
      </w:r>
      <w:r w:rsidRPr="00262C22">
        <w:t xml:space="preserve"> de gestion des transactions, les frameworks. La méthode la plus simple</w:t>
      </w:r>
      <w:r w:rsidR="00407D2F" w:rsidRPr="00262C22">
        <w:t>,</w:t>
      </w:r>
      <w:r w:rsidRPr="00262C22">
        <w:t xml:space="preserve"> </w:t>
      </w:r>
      <w:r w:rsidR="00407D2F" w:rsidRPr="00262C22">
        <w:t>consiste à</w:t>
      </w:r>
      <w:r w:rsidRPr="00262C22">
        <w:t xml:space="preserve"> réunir les opérations communes sur des applications multiples dans une application simple qui affronte les applications intégrées.</w:t>
      </w:r>
    </w:p>
    <w:p w:rsidR="00DD06D1" w:rsidRPr="00262C22" w:rsidRDefault="00DD06D1" w:rsidP="00756DA4">
      <w:pPr>
        <w:pStyle w:val="paragraphe"/>
      </w:pPr>
      <w:r w:rsidRPr="00262C22">
        <w:t xml:space="preserve">Il y a deux approches de base : </w:t>
      </w:r>
      <w:r w:rsidR="00407D2F" w:rsidRPr="00262C22">
        <w:t xml:space="preserve">la </w:t>
      </w:r>
      <w:r w:rsidR="00756DA4" w:rsidRPr="00262C22">
        <w:t>c</w:t>
      </w:r>
      <w:r w:rsidRPr="00262C22">
        <w:t>réation d'un ensemble partagé de serveurs d'application</w:t>
      </w:r>
      <w:r w:rsidR="00407D2F" w:rsidRPr="00262C22">
        <w:t>s</w:t>
      </w:r>
      <w:r w:rsidRPr="00262C22">
        <w:t xml:space="preserve"> qui existent sur un serveur physique partagé, ou le partage direct des méthodes existantes déjà à l'intérieur des applications en utilisant par exemple la technologie des objets distribués. </w:t>
      </w:r>
    </w:p>
    <w:p w:rsidR="00DD06D1" w:rsidRPr="00262C22" w:rsidRDefault="00DD06D1" w:rsidP="00756DA4">
      <w:pPr>
        <w:pStyle w:val="paragraphe"/>
      </w:pPr>
      <w:r w:rsidRPr="00262C22">
        <w:t>L'intégration des méthodes se fait par les composants (CORBA, Enterprise JAVA Beans (EJB), Distributed Component Object Model (DCOM),…etc.), et nécessite que les applications à intégrer supportent les RPCs (Remote Procedure Call) ou la technologie des composants distribués [4].</w:t>
      </w:r>
    </w:p>
    <w:p w:rsidR="00DD06D1" w:rsidRPr="00262C22" w:rsidRDefault="00DD06D1" w:rsidP="00AC2267">
      <w:pPr>
        <w:pStyle w:val="Titre2"/>
      </w:pPr>
      <w:bookmarkStart w:id="307" w:name="_Toc138350612"/>
      <w:bookmarkStart w:id="308" w:name="_Toc138384718"/>
      <w:bookmarkStart w:id="309" w:name="_Toc138385156"/>
      <w:bookmarkStart w:id="310" w:name="_Toc138385584"/>
      <w:bookmarkStart w:id="311" w:name="_Toc138438021"/>
      <w:bookmarkStart w:id="312" w:name="_Toc160124341"/>
      <w:bookmarkStart w:id="313" w:name="_Toc160324635"/>
      <w:bookmarkStart w:id="314" w:name="_Toc160325073"/>
      <w:bookmarkStart w:id="315" w:name="_Toc160328641"/>
      <w:bookmarkStart w:id="316" w:name="_Toc162839594"/>
      <w:bookmarkStart w:id="317" w:name="_Toc163988765"/>
      <w:bookmarkStart w:id="318" w:name="_Toc163989189"/>
      <w:bookmarkStart w:id="319" w:name="_Toc163989542"/>
      <w:r w:rsidRPr="00262C22">
        <w:t>Intégration de l'interface utilisateur</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DD06D1" w:rsidRPr="00262C22" w:rsidRDefault="00DD06D1" w:rsidP="00DD06D1">
      <w:pPr>
        <w:pStyle w:val="paragraphe"/>
      </w:pPr>
      <w:r w:rsidRPr="00262C22">
        <w:t>L'intégration de l'interface utilisateur est un plus primitif, mais néanmoins une approche nécessaire. Ce niveau d'intégration relie la logique d'intégration dans l'interface des utilisateurs [4]. Dans ce modèle d’intégration, les concepteurs et les développeurs peuvent empaqueter des applications en utilisant leurs interfaces utilisateur comme point commun d'intégration (la technique de screen scraping).</w:t>
      </w:r>
    </w:p>
    <w:p w:rsidR="00DD06D1" w:rsidRPr="00262C22" w:rsidRDefault="00DD06D1" w:rsidP="00DD06D1">
      <w:pPr>
        <w:pStyle w:val="paragraphe"/>
      </w:pPr>
      <w:r w:rsidRPr="00262C22">
        <w:t xml:space="preserve">Par exemple, les applications de mainframe ne fournissent pas l'accès au niveau des bases de  données ou au niveau de processus d'affaires (business process), mais on  peut y accéder à partir des interfaces utilisateurs des applications. </w:t>
      </w:r>
    </w:p>
    <w:p w:rsidR="00DD06D1" w:rsidRPr="00262C22" w:rsidRDefault="00DD06D1" w:rsidP="00407D2F">
      <w:pPr>
        <w:pStyle w:val="paragraphe"/>
      </w:pPr>
      <w:r w:rsidRPr="00262C22">
        <w:t>Cette méthode est basée sur deux primitives : scripting ou proxing. Dans le cas de scripting, le code d'intégration est fusion</w:t>
      </w:r>
      <w:r w:rsidR="00407D2F" w:rsidRPr="00262C22">
        <w:t>né dans l'interface utilisateur.</w:t>
      </w:r>
      <w:r w:rsidRPr="00262C22">
        <w:t xml:space="preserve"> </w:t>
      </w:r>
      <w:r w:rsidR="00407D2F" w:rsidRPr="00262C22">
        <w:t>P</w:t>
      </w:r>
      <w:r w:rsidRPr="00262C22">
        <w:t xml:space="preserve">ar exemple l'inscription dans un site quelconque (boite email), dés que le client clique sur le bouton </w:t>
      </w:r>
      <w:r w:rsidR="00407D2F" w:rsidRPr="00262C22">
        <w:t>« </w:t>
      </w:r>
      <w:r w:rsidRPr="00262C22">
        <w:t>submit</w:t>
      </w:r>
      <w:r w:rsidR="00407D2F" w:rsidRPr="00262C22">
        <w:t> »</w:t>
      </w:r>
      <w:r w:rsidRPr="00262C22">
        <w:t xml:space="preserve"> (enregistrer) toutes les informations seront </w:t>
      </w:r>
      <w:r w:rsidR="00407D2F" w:rsidRPr="00262C22">
        <w:t>stock</w:t>
      </w:r>
      <w:r w:rsidRPr="00262C22">
        <w:t xml:space="preserve">ées directement dans la base de </w:t>
      </w:r>
      <w:r w:rsidRPr="00262C22">
        <w:lastRenderedPageBreak/>
        <w:t>données de ce site qui est situé dans un autre serveur. Le cas de proxing est utilisé pour échanger les données avec les patrimoines applicatifs (Legacy systems) [4,</w:t>
      </w:r>
      <w:r w:rsidR="00D73AF9" w:rsidRPr="00262C22">
        <w:t>7</w:t>
      </w:r>
      <w:r w:rsidRPr="00262C22">
        <w:t xml:space="preserve">]. </w:t>
      </w:r>
    </w:p>
    <w:p w:rsidR="00DD06D1" w:rsidRPr="00262C22" w:rsidRDefault="00DD06D1" w:rsidP="00DD06D1">
      <w:pPr>
        <w:pStyle w:val="paragraphe"/>
      </w:pPr>
      <w:r w:rsidRPr="00262C22">
        <w:t>La plupart des développeurs considèrent que l'ajustement des interfaces des utilisateurs pour être des points d'intégration est une approche instable et ancienne.</w:t>
      </w:r>
    </w:p>
    <w:p w:rsidR="00DD06D1" w:rsidRPr="00262C22" w:rsidRDefault="00451067" w:rsidP="00DD06D1">
      <w:pPr>
        <w:jc w:val="center"/>
      </w:pPr>
      <w:r>
        <w:pict>
          <v:shape id="_x0000_i1030" type="#_x0000_t75" style="width:439.5pt;height:195pt">
            <v:imagedata r:id="rId20" o:title=""/>
          </v:shape>
        </w:pict>
      </w:r>
    </w:p>
    <w:p w:rsidR="001A00C0" w:rsidRPr="00262C22" w:rsidRDefault="001A00C0" w:rsidP="00D54EDE">
      <w:pPr>
        <w:pStyle w:val="Figure"/>
      </w:pPr>
      <w:r w:rsidRPr="00262C22">
        <w:t>Figure 1.8.</w:t>
      </w:r>
      <w:r w:rsidR="007456AF" w:rsidRPr="00262C22">
        <w:t xml:space="preserve"> </w:t>
      </w:r>
      <w:r w:rsidRPr="00262C22">
        <w:t>Les différents niveaux d'intégration [</w:t>
      </w:r>
      <w:r w:rsidR="00D73AF9" w:rsidRPr="00262C22">
        <w:t>7</w:t>
      </w:r>
      <w:r w:rsidRPr="00262C22">
        <w:t>].</w:t>
      </w:r>
    </w:p>
    <w:p w:rsidR="001A00C0" w:rsidRPr="00262C22" w:rsidRDefault="001A00C0" w:rsidP="005E440D">
      <w:pPr>
        <w:pStyle w:val="paragraphe"/>
        <w:rPr>
          <w:lang w:bidi="ar-SA"/>
        </w:rPr>
      </w:pPr>
      <w:r w:rsidRPr="00262C22">
        <w:rPr>
          <w:lang w:bidi="ar-SA"/>
        </w:rPr>
        <w:t>De ce qui précède, nous pouvons distinguer quelques avantages et inconvénients de chaque niveau d’intégration [</w:t>
      </w:r>
      <w:r w:rsidR="005E440D" w:rsidRPr="00262C22">
        <w:rPr>
          <w:lang w:bidi="ar-SA"/>
        </w:rPr>
        <w:t>6</w:t>
      </w:r>
      <w:r w:rsidR="000C3763" w:rsidRPr="00262C22">
        <w:rPr>
          <w:lang w:bidi="ar-SA"/>
        </w:rPr>
        <w:t>,8</w:t>
      </w:r>
      <w:r w:rsidRPr="00262C22">
        <w:rPr>
          <w:lang w:bidi="ar-SA"/>
        </w:rPr>
        <w:t>]</w:t>
      </w:r>
      <w:r w:rsidR="00407D2F" w:rsidRPr="00262C22">
        <w:rPr>
          <w:lang w:bidi="ar-S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3360"/>
        <w:gridCol w:w="3178"/>
      </w:tblGrid>
      <w:tr w:rsidR="001A00C0" w:rsidRPr="00262C22">
        <w:tc>
          <w:tcPr>
            <w:tcW w:w="2748" w:type="dxa"/>
          </w:tcPr>
          <w:p w:rsidR="001A00C0" w:rsidRPr="00262C22" w:rsidRDefault="001A00C0" w:rsidP="001A00C0">
            <w:pPr>
              <w:rPr>
                <w:b/>
                <w:bCs/>
              </w:rPr>
            </w:pPr>
            <w:r w:rsidRPr="00262C22">
              <w:rPr>
                <w:b/>
                <w:bCs/>
              </w:rPr>
              <w:t>Niveau d’intégration</w:t>
            </w:r>
          </w:p>
        </w:tc>
        <w:tc>
          <w:tcPr>
            <w:tcW w:w="3360" w:type="dxa"/>
          </w:tcPr>
          <w:p w:rsidR="001A00C0" w:rsidRPr="00262C22" w:rsidRDefault="001A00C0" w:rsidP="001A00C0">
            <w:pPr>
              <w:rPr>
                <w:b/>
                <w:bCs/>
              </w:rPr>
            </w:pPr>
            <w:r w:rsidRPr="00262C22">
              <w:rPr>
                <w:b/>
                <w:bCs/>
              </w:rPr>
              <w:t>Avantages</w:t>
            </w:r>
          </w:p>
        </w:tc>
        <w:tc>
          <w:tcPr>
            <w:tcW w:w="3178" w:type="dxa"/>
          </w:tcPr>
          <w:p w:rsidR="001A00C0" w:rsidRPr="00262C22" w:rsidRDefault="001A00C0" w:rsidP="001A00C0">
            <w:pPr>
              <w:rPr>
                <w:b/>
                <w:bCs/>
              </w:rPr>
            </w:pPr>
            <w:r w:rsidRPr="00262C22">
              <w:rPr>
                <w:b/>
                <w:bCs/>
              </w:rPr>
              <w:t>Inconvénients</w:t>
            </w:r>
          </w:p>
        </w:tc>
      </w:tr>
      <w:tr w:rsidR="001A00C0" w:rsidRPr="00262C22">
        <w:tc>
          <w:tcPr>
            <w:tcW w:w="2748" w:type="dxa"/>
          </w:tcPr>
          <w:p w:rsidR="001A00C0" w:rsidRPr="00262C22" w:rsidRDefault="001A00C0" w:rsidP="005E440D">
            <w:pPr>
              <w:jc w:val="left"/>
              <w:rPr>
                <w:b/>
                <w:bCs/>
              </w:rPr>
            </w:pPr>
            <w:r w:rsidRPr="00262C22">
              <w:rPr>
                <w:b/>
                <w:bCs/>
              </w:rPr>
              <w:t xml:space="preserve">Intégration des données </w:t>
            </w:r>
          </w:p>
          <w:p w:rsidR="001A00C0" w:rsidRPr="00262C22" w:rsidRDefault="001A00C0" w:rsidP="005E440D">
            <w:pPr>
              <w:jc w:val="left"/>
              <w:rPr>
                <w:b/>
                <w:bCs/>
              </w:rPr>
            </w:pPr>
          </w:p>
        </w:tc>
        <w:tc>
          <w:tcPr>
            <w:tcW w:w="3360" w:type="dxa"/>
            <w:vAlign w:val="center"/>
          </w:tcPr>
          <w:p w:rsidR="001A00C0" w:rsidRPr="00262C22" w:rsidRDefault="005E440D" w:rsidP="005E440D">
            <w:pPr>
              <w:pStyle w:val="point"/>
              <w:tabs>
                <w:tab w:val="clear" w:pos="567"/>
                <w:tab w:val="num" w:pos="252"/>
              </w:tabs>
              <w:spacing w:before="0"/>
              <w:ind w:left="249" w:hanging="238"/>
              <w:jc w:val="left"/>
            </w:pPr>
            <w:r w:rsidRPr="00262C22">
              <w:t>L’i</w:t>
            </w:r>
            <w:r w:rsidR="001A00C0" w:rsidRPr="00262C22">
              <w:t>mplément</w:t>
            </w:r>
            <w:r w:rsidR="007456AF" w:rsidRPr="00262C22">
              <w:t>ation</w:t>
            </w:r>
            <w:r w:rsidR="000C3763" w:rsidRPr="00262C22">
              <w:t xml:space="preserve"> </w:t>
            </w:r>
            <w:r w:rsidRPr="00262C22">
              <w:t xml:space="preserve">est </w:t>
            </w:r>
            <w:r w:rsidR="000C3763" w:rsidRPr="00262C22">
              <w:t>simple</w:t>
            </w:r>
            <w:r w:rsidR="001A00C0" w:rsidRPr="00262C22">
              <w:t>.</w:t>
            </w:r>
          </w:p>
          <w:p w:rsidR="001A00C0" w:rsidRPr="00262C22" w:rsidRDefault="000C3763" w:rsidP="001A00C0">
            <w:pPr>
              <w:pStyle w:val="point"/>
              <w:tabs>
                <w:tab w:val="clear" w:pos="567"/>
                <w:tab w:val="num" w:pos="252"/>
              </w:tabs>
              <w:spacing w:before="0"/>
              <w:ind w:left="249" w:hanging="238"/>
              <w:jc w:val="left"/>
            </w:pPr>
            <w:r w:rsidRPr="00262C22">
              <w:t>E</w:t>
            </w:r>
            <w:r w:rsidR="001A00C0" w:rsidRPr="00262C22">
              <w:t>xpérience étendue implique un usage fréquent.</w:t>
            </w:r>
          </w:p>
          <w:p w:rsidR="001A00C0" w:rsidRPr="00262C22" w:rsidRDefault="005E440D" w:rsidP="005E440D">
            <w:pPr>
              <w:pStyle w:val="point"/>
              <w:tabs>
                <w:tab w:val="clear" w:pos="567"/>
                <w:tab w:val="num" w:pos="252"/>
              </w:tabs>
              <w:spacing w:before="0"/>
              <w:ind w:left="249" w:hanging="238"/>
              <w:jc w:val="left"/>
            </w:pPr>
            <w:r w:rsidRPr="00262C22">
              <w:t>Les changements aux applications existantes seront minimaux.</w:t>
            </w:r>
          </w:p>
        </w:tc>
        <w:tc>
          <w:tcPr>
            <w:tcW w:w="3178" w:type="dxa"/>
          </w:tcPr>
          <w:p w:rsidR="001A00C0" w:rsidRPr="00262C22" w:rsidRDefault="005E440D" w:rsidP="005E440D">
            <w:pPr>
              <w:pStyle w:val="point"/>
              <w:tabs>
                <w:tab w:val="clear" w:pos="567"/>
                <w:tab w:val="num" w:pos="252"/>
              </w:tabs>
              <w:spacing w:before="0"/>
              <w:ind w:left="249" w:hanging="238"/>
              <w:jc w:val="left"/>
            </w:pPr>
            <w:r w:rsidRPr="00262C22">
              <w:t xml:space="preserve">La logique d'affaires n’est pas </w:t>
            </w:r>
            <w:r w:rsidR="001A00C0" w:rsidRPr="00262C22">
              <w:t>intégr</w:t>
            </w:r>
            <w:r w:rsidRPr="00262C22">
              <w:t>ée.</w:t>
            </w:r>
            <w:r w:rsidR="001A00C0" w:rsidRPr="00262C22">
              <w:t xml:space="preserve"> d</w:t>
            </w:r>
          </w:p>
          <w:p w:rsidR="001A00C0" w:rsidRPr="00262C22" w:rsidRDefault="005E440D" w:rsidP="001A00C0">
            <w:pPr>
              <w:pStyle w:val="point"/>
              <w:tabs>
                <w:tab w:val="clear" w:pos="567"/>
                <w:tab w:val="num" w:pos="252"/>
              </w:tabs>
              <w:spacing w:before="0"/>
              <w:ind w:left="249" w:hanging="238"/>
              <w:jc w:val="left"/>
            </w:pPr>
            <w:r w:rsidRPr="00262C22">
              <w:t>Elle est d</w:t>
            </w:r>
            <w:r w:rsidR="001A00C0" w:rsidRPr="00262C22">
              <w:t>ifficile si les données sont stockées dans des entrepôts des différents vendeurs.</w:t>
            </w:r>
          </w:p>
        </w:tc>
      </w:tr>
      <w:tr w:rsidR="001A00C0" w:rsidRPr="00262C22">
        <w:tc>
          <w:tcPr>
            <w:tcW w:w="2748" w:type="dxa"/>
          </w:tcPr>
          <w:p w:rsidR="001A00C0" w:rsidRPr="00262C22" w:rsidRDefault="001A00C0" w:rsidP="005E440D">
            <w:pPr>
              <w:jc w:val="left"/>
              <w:rPr>
                <w:b/>
                <w:bCs/>
              </w:rPr>
            </w:pPr>
            <w:r w:rsidRPr="00262C22">
              <w:rPr>
                <w:b/>
                <w:bCs/>
              </w:rPr>
              <w:t>Interfaces des applications (API)</w:t>
            </w:r>
          </w:p>
          <w:p w:rsidR="001A00C0" w:rsidRPr="00262C22" w:rsidRDefault="001A00C0" w:rsidP="005E440D">
            <w:pPr>
              <w:jc w:val="left"/>
              <w:rPr>
                <w:b/>
                <w:bCs/>
              </w:rPr>
            </w:pPr>
          </w:p>
        </w:tc>
        <w:tc>
          <w:tcPr>
            <w:tcW w:w="3360" w:type="dxa"/>
          </w:tcPr>
          <w:p w:rsidR="001A00C0" w:rsidRPr="00262C22" w:rsidRDefault="005E440D" w:rsidP="005E440D">
            <w:pPr>
              <w:pStyle w:val="point"/>
              <w:tabs>
                <w:tab w:val="clear" w:pos="567"/>
                <w:tab w:val="num" w:pos="252"/>
              </w:tabs>
              <w:spacing w:before="0"/>
              <w:ind w:left="249" w:hanging="238"/>
              <w:jc w:val="left"/>
            </w:pPr>
            <w:r w:rsidRPr="00262C22">
              <w:t>Elle est t</w:t>
            </w:r>
            <w:r w:rsidR="001A00C0" w:rsidRPr="00262C22">
              <w:t>ransparent</w:t>
            </w:r>
            <w:r w:rsidR="007456AF" w:rsidRPr="00262C22">
              <w:t>e</w:t>
            </w:r>
            <w:r w:rsidR="001A00C0" w:rsidRPr="00262C22">
              <w:t xml:space="preserve"> à l'application cliente. </w:t>
            </w:r>
          </w:p>
          <w:p w:rsidR="001A00C0" w:rsidRPr="00262C22" w:rsidRDefault="005E440D" w:rsidP="005E440D">
            <w:pPr>
              <w:pStyle w:val="point"/>
              <w:tabs>
                <w:tab w:val="clear" w:pos="567"/>
                <w:tab w:val="num" w:pos="252"/>
              </w:tabs>
              <w:spacing w:before="0"/>
              <w:ind w:left="249" w:hanging="238"/>
              <w:jc w:val="left"/>
            </w:pPr>
            <w:r w:rsidRPr="00262C22">
              <w:t>L’i</w:t>
            </w:r>
            <w:r w:rsidR="000C3763" w:rsidRPr="00262C22">
              <w:t>ntégrité des données des applications à intégrer est préservée.</w:t>
            </w:r>
            <w:r w:rsidR="001A00C0" w:rsidRPr="00262C22">
              <w:t xml:space="preserve"> </w:t>
            </w:r>
          </w:p>
          <w:p w:rsidR="001A00C0" w:rsidRPr="00262C22" w:rsidRDefault="005E440D" w:rsidP="005E440D">
            <w:pPr>
              <w:pStyle w:val="point"/>
              <w:tabs>
                <w:tab w:val="clear" w:pos="567"/>
                <w:tab w:val="num" w:pos="252"/>
              </w:tabs>
              <w:spacing w:before="0"/>
              <w:ind w:left="249" w:hanging="238"/>
              <w:jc w:val="left"/>
            </w:pPr>
            <w:r w:rsidRPr="00262C22">
              <w:t>La logique d'affaires est intégrée</w:t>
            </w:r>
          </w:p>
          <w:p w:rsidR="001A00C0" w:rsidRPr="00262C22" w:rsidRDefault="001A00C0" w:rsidP="001A00C0">
            <w:pPr>
              <w:pStyle w:val="point"/>
              <w:numPr>
                <w:ilvl w:val="0"/>
                <w:numId w:val="0"/>
              </w:numPr>
              <w:spacing w:before="0"/>
              <w:ind w:left="249" w:hanging="238"/>
              <w:jc w:val="left"/>
            </w:pPr>
          </w:p>
        </w:tc>
        <w:tc>
          <w:tcPr>
            <w:tcW w:w="3178" w:type="dxa"/>
          </w:tcPr>
          <w:p w:rsidR="001A00C0" w:rsidRPr="00262C22" w:rsidRDefault="005E440D" w:rsidP="005E440D">
            <w:pPr>
              <w:pStyle w:val="point"/>
              <w:tabs>
                <w:tab w:val="clear" w:pos="567"/>
                <w:tab w:val="num" w:pos="252"/>
              </w:tabs>
              <w:spacing w:before="0"/>
              <w:ind w:left="249" w:hanging="238"/>
              <w:jc w:val="left"/>
            </w:pPr>
            <w:r w:rsidRPr="00262C22">
              <w:t>Les c</w:t>
            </w:r>
            <w:r w:rsidR="001A00C0" w:rsidRPr="00262C22">
              <w:t xml:space="preserve">hangements </w:t>
            </w:r>
            <w:r w:rsidRPr="00262C22">
              <w:t xml:space="preserve"> </w:t>
            </w:r>
            <w:r w:rsidR="001A00C0" w:rsidRPr="00262C22">
              <w:t>aux applications existantes</w:t>
            </w:r>
            <w:r w:rsidRPr="00262C22">
              <w:t xml:space="preserve"> sont étendus</w:t>
            </w:r>
            <w:r w:rsidR="001A00C0" w:rsidRPr="00262C22">
              <w:t>.</w:t>
            </w:r>
          </w:p>
          <w:p w:rsidR="001A00C0" w:rsidRPr="00262C22" w:rsidRDefault="005E440D" w:rsidP="005E440D">
            <w:pPr>
              <w:pStyle w:val="point"/>
              <w:tabs>
                <w:tab w:val="clear" w:pos="567"/>
                <w:tab w:val="num" w:pos="252"/>
              </w:tabs>
              <w:spacing w:before="0"/>
              <w:ind w:left="249" w:hanging="238"/>
              <w:jc w:val="left"/>
            </w:pPr>
            <w:r w:rsidRPr="00262C22">
              <w:t>La t</w:t>
            </w:r>
            <w:r w:rsidR="001A00C0" w:rsidRPr="00262C22">
              <w:t xml:space="preserve">ransmission synchrone </w:t>
            </w:r>
            <w:r w:rsidRPr="00262C22">
              <w:t xml:space="preserve">est </w:t>
            </w:r>
            <w:r w:rsidR="001A00C0" w:rsidRPr="00262C22">
              <w:t>requise.</w:t>
            </w:r>
          </w:p>
          <w:p w:rsidR="001A00C0" w:rsidRPr="00262C22" w:rsidRDefault="001A00C0" w:rsidP="001A00C0">
            <w:pPr>
              <w:pStyle w:val="point"/>
              <w:tabs>
                <w:tab w:val="clear" w:pos="567"/>
                <w:tab w:val="num" w:pos="252"/>
              </w:tabs>
              <w:spacing w:before="0"/>
              <w:ind w:left="249" w:hanging="238"/>
              <w:jc w:val="left"/>
            </w:pPr>
            <w:r w:rsidRPr="00262C22">
              <w:t>Les applications seront fortement couplées.</w:t>
            </w:r>
          </w:p>
          <w:p w:rsidR="001A00C0" w:rsidRPr="00262C22" w:rsidRDefault="000C3763" w:rsidP="001A00C0">
            <w:pPr>
              <w:pStyle w:val="point"/>
              <w:tabs>
                <w:tab w:val="clear" w:pos="567"/>
                <w:tab w:val="num" w:pos="252"/>
              </w:tabs>
              <w:spacing w:before="0"/>
              <w:ind w:left="249" w:hanging="238"/>
              <w:jc w:val="left"/>
            </w:pPr>
            <w:r w:rsidRPr="00262C22">
              <w:t>L</w:t>
            </w:r>
            <w:r w:rsidR="001A00C0" w:rsidRPr="00262C22">
              <w:t xml:space="preserve">'intégration </w:t>
            </w:r>
            <w:r w:rsidRPr="00262C22">
              <w:t>p</w:t>
            </w:r>
            <w:r w:rsidR="001A00C0" w:rsidRPr="00262C22">
              <w:t xml:space="preserve">oint à point </w:t>
            </w:r>
            <w:r w:rsidRPr="00262C22">
              <w:t xml:space="preserve"> </w:t>
            </w:r>
            <w:r w:rsidRPr="00262C22">
              <w:lastRenderedPageBreak/>
              <w:t>est utilisée.</w:t>
            </w:r>
          </w:p>
        </w:tc>
      </w:tr>
      <w:tr w:rsidR="001A00C0" w:rsidRPr="00262C22">
        <w:tc>
          <w:tcPr>
            <w:tcW w:w="2748" w:type="dxa"/>
          </w:tcPr>
          <w:p w:rsidR="001A00C0" w:rsidRPr="00262C22" w:rsidRDefault="001A00C0" w:rsidP="001A00C0">
            <w:pPr>
              <w:rPr>
                <w:b/>
                <w:bCs/>
              </w:rPr>
            </w:pPr>
            <w:r w:rsidRPr="00262C22">
              <w:rPr>
                <w:b/>
                <w:bCs/>
              </w:rPr>
              <w:lastRenderedPageBreak/>
              <w:t xml:space="preserve">Processus Métiers            </w:t>
            </w:r>
          </w:p>
          <w:p w:rsidR="001A00C0" w:rsidRPr="00262C22" w:rsidRDefault="001A00C0" w:rsidP="001A00C0">
            <w:pPr>
              <w:rPr>
                <w:b/>
                <w:bCs/>
              </w:rPr>
            </w:pPr>
          </w:p>
        </w:tc>
        <w:tc>
          <w:tcPr>
            <w:tcW w:w="3360" w:type="dxa"/>
          </w:tcPr>
          <w:p w:rsidR="001A00C0" w:rsidRPr="00262C22" w:rsidRDefault="005E440D" w:rsidP="000C3763">
            <w:pPr>
              <w:pStyle w:val="point"/>
              <w:tabs>
                <w:tab w:val="clear" w:pos="567"/>
                <w:tab w:val="num" w:pos="252"/>
              </w:tabs>
              <w:spacing w:before="0"/>
              <w:ind w:left="249" w:hanging="238"/>
              <w:jc w:val="left"/>
            </w:pPr>
            <w:r w:rsidRPr="00262C22">
              <w:t>L’</w:t>
            </w:r>
            <w:r w:rsidR="001A00C0" w:rsidRPr="00262C22">
              <w:t>approche de middleware</w:t>
            </w:r>
            <w:r w:rsidR="000C3763" w:rsidRPr="00262C22">
              <w:t xml:space="preserve"> est utilisée</w:t>
            </w:r>
          </w:p>
          <w:p w:rsidR="001A00C0" w:rsidRPr="00262C22" w:rsidRDefault="001A00C0" w:rsidP="001A00C0">
            <w:pPr>
              <w:pStyle w:val="point"/>
              <w:tabs>
                <w:tab w:val="clear" w:pos="567"/>
                <w:tab w:val="num" w:pos="252"/>
              </w:tabs>
              <w:spacing w:before="0"/>
              <w:ind w:left="249" w:hanging="238"/>
              <w:jc w:val="left"/>
            </w:pPr>
            <w:r w:rsidRPr="00262C22">
              <w:t>le partage de la logique d'affaires</w:t>
            </w:r>
            <w:r w:rsidR="005E440D" w:rsidRPr="00262C22">
              <w:t xml:space="preserve"> est permis</w:t>
            </w:r>
            <w:r w:rsidR="000C3763" w:rsidRPr="00262C22">
              <w:t>.</w:t>
            </w:r>
          </w:p>
        </w:tc>
        <w:tc>
          <w:tcPr>
            <w:tcW w:w="3178" w:type="dxa"/>
          </w:tcPr>
          <w:p w:rsidR="001A00C0" w:rsidRPr="00262C22" w:rsidRDefault="005E440D" w:rsidP="001A00C0">
            <w:pPr>
              <w:pStyle w:val="point"/>
              <w:tabs>
                <w:tab w:val="clear" w:pos="567"/>
                <w:tab w:val="num" w:pos="252"/>
              </w:tabs>
              <w:spacing w:before="0"/>
              <w:ind w:left="249" w:hanging="238"/>
              <w:jc w:val="left"/>
            </w:pPr>
            <w:r w:rsidRPr="00262C22">
              <w:t>Cette m</w:t>
            </w:r>
            <w:r w:rsidR="001A00C0" w:rsidRPr="00262C22">
              <w:t xml:space="preserve">éthode </w:t>
            </w:r>
            <w:r w:rsidRPr="00262C22">
              <w:t xml:space="preserve"> est </w:t>
            </w:r>
            <w:r w:rsidR="001A00C0" w:rsidRPr="00262C22">
              <w:t>très compliquée.</w:t>
            </w:r>
          </w:p>
          <w:p w:rsidR="001A00C0" w:rsidRPr="00262C22" w:rsidRDefault="000C3763" w:rsidP="001A00C0">
            <w:pPr>
              <w:pStyle w:val="point"/>
              <w:tabs>
                <w:tab w:val="clear" w:pos="567"/>
                <w:tab w:val="num" w:pos="252"/>
              </w:tabs>
              <w:spacing w:before="0"/>
              <w:ind w:left="249" w:hanging="238"/>
              <w:jc w:val="left"/>
            </w:pPr>
            <w:r w:rsidRPr="00262C22">
              <w:t>Les a</w:t>
            </w:r>
            <w:r w:rsidR="001A00C0" w:rsidRPr="00262C22">
              <w:t xml:space="preserve">pplications </w:t>
            </w:r>
            <w:r w:rsidRPr="00262C22">
              <w:t xml:space="preserve"> seront </w:t>
            </w:r>
            <w:r w:rsidR="005E440D" w:rsidRPr="00262C22">
              <w:t xml:space="preserve">fortement </w:t>
            </w:r>
            <w:r w:rsidR="001A00C0" w:rsidRPr="00262C22">
              <w:t xml:space="preserve">couplées </w:t>
            </w:r>
          </w:p>
        </w:tc>
      </w:tr>
      <w:tr w:rsidR="001A00C0" w:rsidRPr="00262C22">
        <w:tc>
          <w:tcPr>
            <w:tcW w:w="2748" w:type="dxa"/>
          </w:tcPr>
          <w:p w:rsidR="001A00C0" w:rsidRPr="00262C22" w:rsidRDefault="001A00C0" w:rsidP="001A00C0">
            <w:pPr>
              <w:rPr>
                <w:b/>
                <w:bCs/>
              </w:rPr>
            </w:pPr>
            <w:r w:rsidRPr="00262C22">
              <w:rPr>
                <w:b/>
                <w:bCs/>
              </w:rPr>
              <w:t>Interfaces utilisateurs</w:t>
            </w:r>
          </w:p>
        </w:tc>
        <w:tc>
          <w:tcPr>
            <w:tcW w:w="3360" w:type="dxa"/>
          </w:tcPr>
          <w:p w:rsidR="001A00C0" w:rsidRPr="00262C22" w:rsidRDefault="005E440D" w:rsidP="005E440D">
            <w:pPr>
              <w:pStyle w:val="point"/>
              <w:tabs>
                <w:tab w:val="clear" w:pos="567"/>
                <w:tab w:val="num" w:pos="252"/>
              </w:tabs>
              <w:spacing w:before="0"/>
              <w:ind w:left="249" w:hanging="238"/>
              <w:jc w:val="left"/>
            </w:pPr>
            <w:r w:rsidRPr="00262C22">
              <w:t>L’implémentation est s</w:t>
            </w:r>
            <w:r w:rsidR="001A00C0" w:rsidRPr="00262C22">
              <w:t>imple</w:t>
            </w:r>
            <w:r w:rsidRPr="00262C22">
              <w:t>.</w:t>
            </w:r>
          </w:p>
          <w:p w:rsidR="001A00C0" w:rsidRPr="00262C22" w:rsidRDefault="005E440D" w:rsidP="005E440D">
            <w:pPr>
              <w:pStyle w:val="point"/>
              <w:tabs>
                <w:tab w:val="clear" w:pos="567"/>
                <w:tab w:val="num" w:pos="252"/>
              </w:tabs>
              <w:spacing w:before="0"/>
              <w:ind w:left="249" w:hanging="238"/>
              <w:jc w:val="left"/>
            </w:pPr>
            <w:r w:rsidRPr="00262C22">
              <w:t>Les c</w:t>
            </w:r>
            <w:r w:rsidR="001A00C0" w:rsidRPr="00262C22">
              <w:t>hangement</w:t>
            </w:r>
            <w:r w:rsidRPr="00262C22">
              <w:t>s</w:t>
            </w:r>
            <w:r w:rsidR="001A00C0" w:rsidRPr="00262C22">
              <w:t xml:space="preserve"> </w:t>
            </w:r>
            <w:r w:rsidRPr="00262C22">
              <w:t>aux applications existantes seront minimaux.</w:t>
            </w:r>
          </w:p>
          <w:p w:rsidR="001A00C0" w:rsidRPr="00262C22" w:rsidRDefault="000C3763" w:rsidP="000C3763">
            <w:pPr>
              <w:pStyle w:val="point"/>
              <w:tabs>
                <w:tab w:val="clear" w:pos="567"/>
                <w:tab w:val="num" w:pos="252"/>
              </w:tabs>
              <w:spacing w:before="0"/>
              <w:ind w:left="249" w:hanging="238"/>
              <w:jc w:val="left"/>
            </w:pPr>
            <w:r w:rsidRPr="00262C22">
              <w:t>la logique d'affaires est i</w:t>
            </w:r>
            <w:r w:rsidR="001A00C0" w:rsidRPr="00262C22">
              <w:t>nv</w:t>
            </w:r>
            <w:r w:rsidRPr="00262C22">
              <w:t>o</w:t>
            </w:r>
            <w:r w:rsidR="001A00C0" w:rsidRPr="00262C22">
              <w:t>qu</w:t>
            </w:r>
            <w:r w:rsidRPr="00262C22">
              <w:t>ée.</w:t>
            </w:r>
          </w:p>
          <w:p w:rsidR="001A00C0" w:rsidRPr="00262C22" w:rsidRDefault="001A00C0" w:rsidP="001A00C0">
            <w:pPr>
              <w:pStyle w:val="point"/>
              <w:numPr>
                <w:ilvl w:val="0"/>
                <w:numId w:val="0"/>
              </w:numPr>
              <w:spacing w:before="0"/>
              <w:ind w:left="249" w:hanging="238"/>
              <w:jc w:val="left"/>
            </w:pPr>
          </w:p>
        </w:tc>
        <w:tc>
          <w:tcPr>
            <w:tcW w:w="3178" w:type="dxa"/>
          </w:tcPr>
          <w:p w:rsidR="001A00C0" w:rsidRPr="00262C22" w:rsidRDefault="000C3763" w:rsidP="000C3763">
            <w:pPr>
              <w:pStyle w:val="point"/>
              <w:tabs>
                <w:tab w:val="clear" w:pos="567"/>
                <w:tab w:val="num" w:pos="252"/>
              </w:tabs>
              <w:spacing w:before="0"/>
              <w:ind w:left="249" w:hanging="238"/>
              <w:jc w:val="left"/>
            </w:pPr>
            <w:r w:rsidRPr="00262C22">
              <w:t>L</w:t>
            </w:r>
            <w:r w:rsidR="001A00C0" w:rsidRPr="00262C22">
              <w:t>'intégration Point à poin</w:t>
            </w:r>
            <w:r w:rsidRPr="00262C22">
              <w:t>t est utilisée</w:t>
            </w:r>
          </w:p>
          <w:p w:rsidR="001A00C0" w:rsidRPr="00262C22" w:rsidRDefault="000C3763" w:rsidP="000C3763">
            <w:pPr>
              <w:pStyle w:val="point"/>
              <w:tabs>
                <w:tab w:val="clear" w:pos="567"/>
                <w:tab w:val="num" w:pos="252"/>
              </w:tabs>
              <w:spacing w:before="0"/>
              <w:ind w:left="249" w:hanging="238"/>
              <w:jc w:val="left"/>
            </w:pPr>
            <w:r w:rsidRPr="00262C22">
              <w:t>L</w:t>
            </w:r>
            <w:r w:rsidR="001A00C0" w:rsidRPr="00262C22">
              <w:t>'addition des nouvelles fonctionnalités</w:t>
            </w:r>
            <w:r w:rsidRPr="00262C22">
              <w:t xml:space="preserve">  est difficile</w:t>
            </w:r>
          </w:p>
          <w:p w:rsidR="001A00C0" w:rsidRPr="00262C22" w:rsidRDefault="001A00C0" w:rsidP="001A00C0">
            <w:pPr>
              <w:pStyle w:val="point"/>
              <w:tabs>
                <w:tab w:val="clear" w:pos="567"/>
                <w:tab w:val="num" w:pos="252"/>
              </w:tabs>
              <w:spacing w:before="0"/>
              <w:ind w:left="249" w:hanging="238"/>
              <w:jc w:val="left"/>
            </w:pPr>
            <w:r w:rsidRPr="00262C22">
              <w:t>Les applications seront fortement couplées.</w:t>
            </w:r>
          </w:p>
          <w:p w:rsidR="001A00C0" w:rsidRPr="00262C22" w:rsidRDefault="000C3763" w:rsidP="001A00C0">
            <w:pPr>
              <w:pStyle w:val="point"/>
              <w:tabs>
                <w:tab w:val="clear" w:pos="567"/>
                <w:tab w:val="num" w:pos="252"/>
              </w:tabs>
              <w:spacing w:before="0"/>
              <w:ind w:left="249" w:hanging="238"/>
              <w:jc w:val="left"/>
            </w:pPr>
            <w:r w:rsidRPr="00262C22">
              <w:t xml:space="preserve">La </w:t>
            </w:r>
            <w:r w:rsidR="005E440D" w:rsidRPr="00262C22">
              <w:t>c</w:t>
            </w:r>
            <w:r w:rsidR="001A00C0" w:rsidRPr="00262C22">
              <w:t>ommunication</w:t>
            </w:r>
            <w:r w:rsidRPr="00262C22">
              <w:t xml:space="preserve">  est s</w:t>
            </w:r>
            <w:r w:rsidR="001A00C0" w:rsidRPr="00262C22">
              <w:t>ynchrone.</w:t>
            </w:r>
          </w:p>
        </w:tc>
      </w:tr>
    </w:tbl>
    <w:p w:rsidR="001A00C0" w:rsidRPr="00262C22" w:rsidRDefault="001A00C0" w:rsidP="00D54EDE">
      <w:pPr>
        <w:pStyle w:val="Figure"/>
      </w:pPr>
      <w:bookmarkStart w:id="320" w:name="_Toc160264305"/>
      <w:bookmarkStart w:id="321" w:name="_Toc160327306"/>
      <w:bookmarkStart w:id="322" w:name="_Toc160328287"/>
      <w:r w:rsidRPr="00262C22">
        <w:t>Tableau 3.</w:t>
      </w:r>
      <w:r w:rsidR="00C656A4" w:rsidRPr="00262C22">
        <w:t>1</w:t>
      </w:r>
      <w:r w:rsidRPr="00262C22">
        <w:t xml:space="preserve"> Avantages et inconvénients des différents niveaux de l’EAI</w:t>
      </w:r>
      <w:bookmarkEnd w:id="320"/>
      <w:bookmarkEnd w:id="321"/>
      <w:bookmarkEnd w:id="322"/>
    </w:p>
    <w:p w:rsidR="003C3C84" w:rsidRPr="00262C22" w:rsidRDefault="003C3C84" w:rsidP="00C82393">
      <w:pPr>
        <w:pStyle w:val="Titre1"/>
      </w:pPr>
      <w:bookmarkStart w:id="323" w:name="_Toc160124342"/>
      <w:bookmarkStart w:id="324" w:name="_Toc160324636"/>
      <w:bookmarkStart w:id="325" w:name="_Toc160325074"/>
      <w:bookmarkStart w:id="326" w:name="_Toc160328642"/>
      <w:bookmarkStart w:id="327" w:name="_Toc162839595"/>
      <w:bookmarkStart w:id="328" w:name="_Toc163988766"/>
      <w:bookmarkStart w:id="329" w:name="_Toc163989190"/>
      <w:bookmarkStart w:id="330" w:name="_Toc163989543"/>
      <w:r w:rsidRPr="00262C22">
        <w:t>Architecture type d'EAI</w:t>
      </w:r>
      <w:bookmarkEnd w:id="323"/>
      <w:bookmarkEnd w:id="324"/>
      <w:bookmarkEnd w:id="325"/>
      <w:bookmarkEnd w:id="326"/>
      <w:bookmarkEnd w:id="327"/>
      <w:bookmarkEnd w:id="328"/>
      <w:bookmarkEnd w:id="329"/>
      <w:bookmarkEnd w:id="330"/>
      <w:r w:rsidRPr="00262C22">
        <w:t xml:space="preserve"> </w:t>
      </w:r>
    </w:p>
    <w:p w:rsidR="003C3C84" w:rsidRPr="00262C22" w:rsidRDefault="00805603" w:rsidP="00BD5356">
      <w:pPr>
        <w:pStyle w:val="paragraphe"/>
      </w:pPr>
      <w:r w:rsidRPr="00805603">
        <w:pict>
          <v:group id="_x0000_s1096" style="position:absolute;left:0;text-align:left;margin-left:42pt;margin-top:108.75pt;width:390pt;height:221.55pt;z-index:4" coordorigin="2214,971" coordsize="7800,4431">
            <v:rect id="_x0000_s1097" style="position:absolute;left:2214;top:971;width:7800;height:4431"/>
            <v:rect id="_x0000_s1098" style="position:absolute;left:3174;top:1460;width:5520;height:489">
              <o:extrusion v:ext="view" on="t"/>
              <v:textbox style="mso-next-textbox:#_x0000_s1098">
                <w:txbxContent>
                  <w:p w:rsidR="00451067" w:rsidRPr="000D4822" w:rsidRDefault="00451067" w:rsidP="003C3C84">
                    <w:pPr>
                      <w:jc w:val="center"/>
                    </w:pPr>
                    <w:r>
                      <w:rPr>
                        <w:b/>
                        <w:bCs/>
                      </w:rPr>
                      <w:t>Intégration des processus d'affaires</w:t>
                    </w:r>
                  </w:p>
                </w:txbxContent>
              </v:textbox>
            </v:rect>
            <v:rect id="_x0000_s1099" style="position:absolute;left:3174;top:2275;width:5520;height:489">
              <o:extrusion v:ext="view" on="t"/>
              <v:textbox style="mso-next-textbox:#_x0000_s1099">
                <w:txbxContent>
                  <w:p w:rsidR="00451067" w:rsidRPr="001D466E" w:rsidRDefault="00451067" w:rsidP="003C3C84">
                    <w:pPr>
                      <w:jc w:val="center"/>
                      <w:rPr>
                        <w:b/>
                        <w:bCs/>
                      </w:rPr>
                    </w:pPr>
                    <w:r w:rsidRPr="001D466E">
                      <w:rPr>
                        <w:b/>
                        <w:bCs/>
                      </w:rPr>
                      <w:t>Transformation et routage des messages</w:t>
                    </w:r>
                  </w:p>
                  <w:p w:rsidR="00451067" w:rsidRPr="001D466E" w:rsidRDefault="00451067" w:rsidP="003C3C84">
                    <w:pPr>
                      <w:jc w:val="center"/>
                    </w:pPr>
                  </w:p>
                </w:txbxContent>
              </v:textbox>
            </v:rect>
            <v:rect id="_x0000_s1100" style="position:absolute;left:3174;top:3090;width:5520;height:489">
              <o:extrusion v:ext="view" on="t"/>
              <v:textbox style="mso-next-textbox:#_x0000_s1100">
                <w:txbxContent>
                  <w:p w:rsidR="00451067" w:rsidRPr="000D4822" w:rsidRDefault="00451067" w:rsidP="003C3C84">
                    <w:pPr>
                      <w:jc w:val="center"/>
                      <w:rPr>
                        <w:b/>
                        <w:bCs/>
                      </w:rPr>
                    </w:pPr>
                    <w:r>
                      <w:rPr>
                        <w:b/>
                        <w:bCs/>
                      </w:rPr>
                      <w:t>T</w:t>
                    </w:r>
                    <w:r w:rsidRPr="000D4822">
                      <w:rPr>
                        <w:b/>
                        <w:bCs/>
                      </w:rPr>
                      <w:t>ransport des messages</w:t>
                    </w:r>
                  </w:p>
                  <w:p w:rsidR="00451067" w:rsidRDefault="00451067" w:rsidP="003C3C84">
                    <w:pPr>
                      <w:jc w:val="center"/>
                    </w:pP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01" type="#_x0000_t70" style="position:absolute;left:3294;top:3579;width:960;height:978">
              <v:textbox style="mso-next-textbox:#_x0000_s1101">
                <w:txbxContent>
                  <w:p w:rsidR="00451067" w:rsidRDefault="00451067" w:rsidP="003C3C84"/>
                </w:txbxContent>
              </v:textbox>
            </v:shape>
            <v:shape id="_x0000_s1102" type="#_x0000_t70" style="position:absolute;left:4614;top:3579;width:960;height:978"/>
            <v:shape id="_x0000_s1103" type="#_x0000_t70" style="position:absolute;left:5934;top:3579;width:960;height:978"/>
            <v:shape id="_x0000_s1104" type="#_x0000_t70" style="position:absolute;left:7254;top:3579;width:960;height:978"/>
            <v:oval id="_x0000_s1105" style="position:absolute;left:3054;top:4557;width:1440;height:652">
              <v:textbox style="mso-next-textbox:#_x0000_s1105" inset="0,0,0,0">
                <w:txbxContent>
                  <w:p w:rsidR="00451067" w:rsidRPr="000D4822" w:rsidRDefault="00451067" w:rsidP="003C3C84">
                    <w:pPr>
                      <w:jc w:val="center"/>
                      <w:rPr>
                        <w:sz w:val="20"/>
                        <w:szCs w:val="20"/>
                      </w:rPr>
                    </w:pPr>
                    <w:r w:rsidRPr="000D4822">
                      <w:rPr>
                        <w:sz w:val="20"/>
                        <w:szCs w:val="20"/>
                      </w:rPr>
                      <w:t>Application</w:t>
                    </w:r>
                  </w:p>
                </w:txbxContent>
              </v:textbox>
            </v:oval>
            <v:shapetype id="_x0000_t131" coordsize="21600,21600" o:spt="131" path="ar,,21600,21600,18685,18165,10677,21597l20990,21597r,-3432xe">
              <v:stroke joinstyle="miter"/>
              <v:path o:connecttype="rect" textboxrect="3163,3163,18437,18437"/>
            </v:shapetype>
            <v:shape id="_x0000_s1106" type="#_x0000_t131" style="position:absolute;left:7254;top:4557;width:960;height:652">
              <v:textbox style="mso-next-textbox:#_x0000_s1106">
                <w:txbxContent>
                  <w:p w:rsidR="00451067" w:rsidRPr="000D4822" w:rsidRDefault="00451067" w:rsidP="003C3C84">
                    <w:pPr>
                      <w:rPr>
                        <w:sz w:val="20"/>
                        <w:szCs w:val="20"/>
                      </w:rPr>
                    </w:pPr>
                    <w:r w:rsidRPr="000D4822">
                      <w:rPr>
                        <w:sz w:val="20"/>
                        <w:szCs w:val="20"/>
                      </w:rPr>
                      <w:t>BD</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07" type="#_x0000_t132" style="position:absolute;left:4734;top:4557;width:840;height:652">
              <v:textbox style="mso-next-textbox:#_x0000_s1107">
                <w:txbxContent>
                  <w:p w:rsidR="00451067" w:rsidRPr="000D4822" w:rsidRDefault="00451067" w:rsidP="003C3C84">
                    <w:pPr>
                      <w:rPr>
                        <w:sz w:val="20"/>
                        <w:szCs w:val="20"/>
                      </w:rPr>
                    </w:pPr>
                    <w:r w:rsidRPr="000D4822">
                      <w:rPr>
                        <w:sz w:val="20"/>
                        <w:szCs w:val="20"/>
                      </w:rPr>
                      <w:t>SGBD</w:t>
                    </w:r>
                  </w:p>
                </w:txbxContent>
              </v:textbox>
            </v:shape>
            <v:rect id="_x0000_s1108" style="position:absolute;left:3054;top:3905;width:1320;height:326" filled="f" stroked="f">
              <v:textbox style="mso-next-textbox:#_x0000_s1108" inset="0,0,0,0">
                <w:txbxContent>
                  <w:p w:rsidR="00451067" w:rsidRPr="000D4822" w:rsidRDefault="00451067" w:rsidP="003C3C84">
                    <w:pPr>
                      <w:jc w:val="center"/>
                      <w:rPr>
                        <w:sz w:val="22"/>
                        <w:szCs w:val="22"/>
                      </w:rPr>
                    </w:pPr>
                    <w:r w:rsidRPr="000D4822">
                      <w:rPr>
                        <w:sz w:val="22"/>
                        <w:szCs w:val="22"/>
                      </w:rPr>
                      <w:t>Connecteur</w:t>
                    </w:r>
                  </w:p>
                </w:txbxContent>
              </v:textbox>
            </v:rect>
            <v:rect id="_x0000_s1109" style="position:absolute;left:4494;top:3905;width:1320;height:326" filled="f" stroked="f">
              <v:textbox style="mso-next-textbox:#_x0000_s1109" inset="0,0,0,0">
                <w:txbxContent>
                  <w:p w:rsidR="00451067" w:rsidRPr="000D4822" w:rsidRDefault="00451067" w:rsidP="003C3C84">
                    <w:pPr>
                      <w:jc w:val="center"/>
                      <w:rPr>
                        <w:sz w:val="22"/>
                        <w:szCs w:val="22"/>
                      </w:rPr>
                    </w:pPr>
                    <w:r w:rsidRPr="000D4822">
                      <w:rPr>
                        <w:sz w:val="22"/>
                        <w:szCs w:val="22"/>
                      </w:rPr>
                      <w:t>Connecteur</w:t>
                    </w:r>
                  </w:p>
                </w:txbxContent>
              </v:textbox>
            </v:rect>
            <v:rect id="_x0000_s1110" style="position:absolute;left:5814;top:3905;width:1320;height:326" filled="f" stroked="f">
              <v:textbox style="mso-next-textbox:#_x0000_s1110" inset="0,0,0,0">
                <w:txbxContent>
                  <w:p w:rsidR="00451067" w:rsidRPr="000D4822" w:rsidRDefault="00451067" w:rsidP="003C3C84">
                    <w:pPr>
                      <w:jc w:val="center"/>
                      <w:rPr>
                        <w:sz w:val="22"/>
                        <w:szCs w:val="22"/>
                      </w:rPr>
                    </w:pPr>
                    <w:r w:rsidRPr="000D4822">
                      <w:rPr>
                        <w:sz w:val="22"/>
                        <w:szCs w:val="22"/>
                      </w:rPr>
                      <w:t>Connecteur</w:t>
                    </w:r>
                  </w:p>
                </w:txbxContent>
              </v:textbox>
            </v:rect>
            <v:rect id="_x0000_s1111" style="position:absolute;left:7134;top:3905;width:1320;height:326" filled="f" stroked="f">
              <v:textbox style="mso-next-textbox:#_x0000_s1111" inset="0,0,0,0">
                <w:txbxContent>
                  <w:p w:rsidR="00451067" w:rsidRPr="000D4822" w:rsidRDefault="00451067" w:rsidP="003C3C84">
                    <w:pPr>
                      <w:jc w:val="center"/>
                      <w:rPr>
                        <w:sz w:val="22"/>
                        <w:szCs w:val="22"/>
                      </w:rPr>
                    </w:pPr>
                    <w:r w:rsidRPr="000D4822">
                      <w:rPr>
                        <w:sz w:val="22"/>
                        <w:szCs w:val="22"/>
                      </w:rPr>
                      <w:t>Connecteur</w:t>
                    </w:r>
                  </w:p>
                </w:txbxContent>
              </v:textbox>
            </v:rect>
            <v:oval id="_x0000_s1112" style="position:absolute;left:5694;top:4557;width:1440;height:652">
              <v:textbox style="mso-next-textbox:#_x0000_s1112" inset="0,0,0,0">
                <w:txbxContent>
                  <w:p w:rsidR="00451067" w:rsidRPr="000D4822" w:rsidRDefault="00451067" w:rsidP="003C3C84">
                    <w:pPr>
                      <w:jc w:val="center"/>
                      <w:rPr>
                        <w:sz w:val="20"/>
                        <w:szCs w:val="20"/>
                      </w:rPr>
                    </w:pPr>
                    <w:r w:rsidRPr="000D4822">
                      <w:rPr>
                        <w:sz w:val="20"/>
                        <w:szCs w:val="20"/>
                      </w:rPr>
                      <w:t>Application</w:t>
                    </w:r>
                  </w:p>
                </w:txbxContent>
              </v:textbox>
            </v:oval>
          </v:group>
        </w:pict>
      </w:r>
      <w:r w:rsidR="003C3C84" w:rsidRPr="00262C22">
        <w:t>Cette architecture typique propose que l’EAI doit être constitué de trois couches successives</w:t>
      </w:r>
      <w:r w:rsidR="00BD5356" w:rsidRPr="00262C22">
        <w:t> : la couche d’intégration des processus, la couche de transformation et de routages des messages et enfin la couche de transport des messages. La</w:t>
      </w:r>
      <w:r w:rsidR="003C3C84" w:rsidRPr="00262C22">
        <w:t xml:space="preserve"> communication entre ce EAI et les différentes applications intégrées est effectuée par des connecteurs spécialisés, comme il est illustré dans [Figure 1.9] : </w:t>
      </w:r>
    </w:p>
    <w:p w:rsidR="003C3C84" w:rsidRPr="00262C22" w:rsidRDefault="003C3C84" w:rsidP="003C3C84">
      <w:pPr>
        <w:spacing w:before="120" w:after="120"/>
        <w:ind w:firstLine="709"/>
      </w:pPr>
    </w:p>
    <w:p w:rsidR="003C3C84" w:rsidRPr="00262C22" w:rsidRDefault="003C3C84" w:rsidP="003C3C84"/>
    <w:p w:rsidR="003C3C84" w:rsidRPr="00262C22" w:rsidRDefault="003C3C84" w:rsidP="003C3C84"/>
    <w:p w:rsidR="003C3C84" w:rsidRPr="00262C22" w:rsidRDefault="003C3C84" w:rsidP="003C3C84"/>
    <w:p w:rsidR="003C3C84" w:rsidRPr="00262C22" w:rsidRDefault="003C3C84" w:rsidP="003C3C84"/>
    <w:p w:rsidR="003C3C84" w:rsidRPr="00262C22" w:rsidRDefault="003C3C84" w:rsidP="003C3C84"/>
    <w:p w:rsidR="003C3C84" w:rsidRPr="00262C22" w:rsidRDefault="003C3C84" w:rsidP="003C3C84"/>
    <w:p w:rsidR="003C3C84" w:rsidRPr="00262C22" w:rsidRDefault="003C3C84" w:rsidP="003C3C84"/>
    <w:p w:rsidR="003C3C84" w:rsidRPr="00262C22" w:rsidRDefault="003C3C84" w:rsidP="003C3C84"/>
    <w:p w:rsidR="003C3C84" w:rsidRPr="00262C22" w:rsidRDefault="003C3C84" w:rsidP="003C3C84"/>
    <w:p w:rsidR="00BD5356" w:rsidRPr="00262C22" w:rsidRDefault="00BD5356" w:rsidP="00D54EDE">
      <w:pPr>
        <w:pStyle w:val="Figure"/>
      </w:pPr>
      <w:bookmarkStart w:id="331" w:name="_Toc160264306"/>
      <w:bookmarkStart w:id="332" w:name="_Toc160327307"/>
      <w:bookmarkStart w:id="333" w:name="_Toc160328288"/>
    </w:p>
    <w:p w:rsidR="003C3C84" w:rsidRPr="00262C22" w:rsidRDefault="003C3C84" w:rsidP="00D54EDE">
      <w:pPr>
        <w:pStyle w:val="Figure"/>
      </w:pPr>
      <w:r w:rsidRPr="00262C22">
        <w:t>Figure 1. 9. Architecture</w:t>
      </w:r>
      <w:r w:rsidR="00BD5356" w:rsidRPr="00262C22">
        <w:t xml:space="preserve"> typique</w:t>
      </w:r>
      <w:r w:rsidRPr="00262C22">
        <w:t xml:space="preserve"> d'un EAI</w:t>
      </w:r>
      <w:bookmarkEnd w:id="331"/>
      <w:bookmarkEnd w:id="332"/>
      <w:bookmarkEnd w:id="333"/>
      <w:r w:rsidRPr="00262C22">
        <w:t xml:space="preserve"> </w:t>
      </w:r>
    </w:p>
    <w:p w:rsidR="003C3C84" w:rsidRPr="00262C22" w:rsidRDefault="003C3C84" w:rsidP="00AC2267">
      <w:pPr>
        <w:pStyle w:val="Titre2"/>
      </w:pPr>
      <w:bookmarkStart w:id="334" w:name="_Toc138350616"/>
      <w:bookmarkStart w:id="335" w:name="_Toc138384722"/>
      <w:bookmarkStart w:id="336" w:name="_Toc138385160"/>
      <w:bookmarkStart w:id="337" w:name="_Toc138385588"/>
      <w:bookmarkStart w:id="338" w:name="_Toc138438025"/>
      <w:bookmarkStart w:id="339" w:name="_Toc160124343"/>
      <w:bookmarkStart w:id="340" w:name="_Toc160324637"/>
      <w:bookmarkStart w:id="341" w:name="_Toc160325075"/>
      <w:bookmarkStart w:id="342" w:name="_Toc160328643"/>
      <w:bookmarkStart w:id="343" w:name="_Toc162839596"/>
      <w:bookmarkStart w:id="344" w:name="_Toc163988767"/>
      <w:bookmarkStart w:id="345" w:name="_Toc163989191"/>
      <w:bookmarkStart w:id="346" w:name="_Toc163989544"/>
      <w:r w:rsidRPr="00262C22">
        <w:lastRenderedPageBreak/>
        <w:t>La couche du transport des messages</w:t>
      </w:r>
      <w:bookmarkEnd w:id="334"/>
      <w:bookmarkEnd w:id="335"/>
      <w:bookmarkEnd w:id="336"/>
      <w:bookmarkEnd w:id="337"/>
      <w:bookmarkEnd w:id="338"/>
      <w:bookmarkEnd w:id="339"/>
      <w:bookmarkEnd w:id="340"/>
      <w:bookmarkEnd w:id="341"/>
      <w:bookmarkEnd w:id="342"/>
      <w:bookmarkEnd w:id="343"/>
      <w:bookmarkEnd w:id="344"/>
      <w:bookmarkEnd w:id="345"/>
      <w:bookmarkEnd w:id="346"/>
      <w:r w:rsidRPr="00262C22">
        <w:t xml:space="preserve"> </w:t>
      </w:r>
    </w:p>
    <w:p w:rsidR="003C3C84" w:rsidRPr="00262C22" w:rsidRDefault="003C3C84" w:rsidP="00BD5356">
      <w:pPr>
        <w:pStyle w:val="paragraphe"/>
      </w:pPr>
      <w:r w:rsidRPr="00262C22">
        <w:t>Cette couche assure le transport des messages depuis l'EAI aux applications et vice versa, la capture depuis les applications productrices ou la restitution aux applications consommatrices [7]. L'EAI utilise typiquement MOM (Message Oriented Middleware) comme un moyen fondamental de transport des messages entre les diverses applications et la couche de transformation et de routage. Puisque MOM emploie des files d'attente de message pour communiquer entre les applications, il y a un faible couplage entre le Middleware et l'application [</w:t>
      </w:r>
      <w:r w:rsidR="00D73AF9" w:rsidRPr="00262C22">
        <w:t>8</w:t>
      </w:r>
      <w:r w:rsidRPr="00262C22">
        <w:t>]. Elle peut utiliser HTTP, SOAP, SMTP, IIOP et RMI comme protocole du transport [7]. Pour fournir une couche d'isolation entre les applications et le MOM, des adaptateurs d’applications sont utilisés pour communiquer avec les différentes applications et pour se connecter à MOM pour envoyer et recevoir des messages. Les adaptateurs masquent les complexités des applications d'entreprise et permettent à des applications individuelles d'être modifiées et/ou améliorées sans la révision du système intégrée [</w:t>
      </w:r>
      <w:r w:rsidR="00D73AF9" w:rsidRPr="00262C22">
        <w:t>8</w:t>
      </w:r>
      <w:r w:rsidRPr="00262C22">
        <w:t xml:space="preserve">]. </w:t>
      </w:r>
    </w:p>
    <w:p w:rsidR="003C3C84" w:rsidRPr="00262C22" w:rsidRDefault="003C3C84" w:rsidP="00AC2267">
      <w:pPr>
        <w:pStyle w:val="Titre2"/>
      </w:pPr>
      <w:bookmarkStart w:id="347" w:name="_Toc138350617"/>
      <w:bookmarkStart w:id="348" w:name="_Toc138384723"/>
      <w:bookmarkStart w:id="349" w:name="_Toc138385161"/>
      <w:bookmarkStart w:id="350" w:name="_Toc138385589"/>
      <w:bookmarkStart w:id="351" w:name="_Toc138438026"/>
      <w:bookmarkStart w:id="352" w:name="_Toc160124344"/>
      <w:bookmarkStart w:id="353" w:name="_Toc160324638"/>
      <w:bookmarkStart w:id="354" w:name="_Toc160325076"/>
      <w:bookmarkStart w:id="355" w:name="_Toc160328644"/>
      <w:bookmarkStart w:id="356" w:name="_Toc162839597"/>
      <w:bookmarkStart w:id="357" w:name="_Toc163988768"/>
      <w:bookmarkStart w:id="358" w:name="_Toc163989192"/>
      <w:bookmarkStart w:id="359" w:name="_Toc163989545"/>
      <w:r w:rsidRPr="00262C22">
        <w:t>La couche de transformation et routage des messages</w:t>
      </w:r>
      <w:bookmarkEnd w:id="347"/>
      <w:bookmarkEnd w:id="348"/>
      <w:bookmarkEnd w:id="349"/>
      <w:bookmarkEnd w:id="350"/>
      <w:bookmarkEnd w:id="351"/>
      <w:bookmarkEnd w:id="352"/>
      <w:bookmarkEnd w:id="353"/>
      <w:bookmarkEnd w:id="354"/>
      <w:bookmarkEnd w:id="355"/>
      <w:bookmarkEnd w:id="356"/>
      <w:bookmarkEnd w:id="357"/>
      <w:bookmarkEnd w:id="358"/>
      <w:bookmarkEnd w:id="359"/>
    </w:p>
    <w:p w:rsidR="003C3C84" w:rsidRPr="00262C22" w:rsidRDefault="003C3C84" w:rsidP="007456AF">
      <w:pPr>
        <w:pStyle w:val="paragraphe"/>
      </w:pPr>
      <w:r w:rsidRPr="00262C22">
        <w:t>Puisque la transformation est une partie majeure dans le processus d'intégration, le rôle de cette couche est la conversion les données, XML ou non-XML, d'un format à un autre [4]. Le moteur XSL qui accomplit les transformations des messages XML [7]. Cette approche réduit au minimum les changements aux applications intégrées et réduit la future maintenance en centralisant la logique de transformation des données. En outre, les moteurs d'intégration peuvent déterminer le routage de</w:t>
      </w:r>
      <w:r w:rsidR="007456AF" w:rsidRPr="00262C22">
        <w:t>s</w:t>
      </w:r>
      <w:r w:rsidRPr="00262C22">
        <w:t xml:space="preserve"> message</w:t>
      </w:r>
      <w:r w:rsidR="007456AF" w:rsidRPr="00262C22">
        <w:t>s</w:t>
      </w:r>
      <w:r w:rsidRPr="00262C22">
        <w:t xml:space="preserve"> intelligemment basé sur des règles prédéfinis et envoyer les messages édités à toutes les cibles nécessaires [</w:t>
      </w:r>
      <w:r w:rsidR="00D73AF9" w:rsidRPr="00262C22">
        <w:t>8</w:t>
      </w:r>
      <w:r w:rsidRPr="00262C22">
        <w:t xml:space="preserve">].  </w:t>
      </w:r>
    </w:p>
    <w:p w:rsidR="003C3C84" w:rsidRPr="00262C22" w:rsidRDefault="003C3C84" w:rsidP="00AC2267">
      <w:pPr>
        <w:pStyle w:val="Titre2"/>
      </w:pPr>
      <w:bookmarkStart w:id="360" w:name="_Toc138350618"/>
      <w:bookmarkStart w:id="361" w:name="_Toc138384724"/>
      <w:bookmarkStart w:id="362" w:name="_Toc138385162"/>
      <w:bookmarkStart w:id="363" w:name="_Toc138385590"/>
      <w:bookmarkStart w:id="364" w:name="_Toc138438027"/>
      <w:bookmarkStart w:id="365" w:name="_Toc160124345"/>
      <w:bookmarkStart w:id="366" w:name="_Toc160324639"/>
      <w:bookmarkStart w:id="367" w:name="_Toc160325077"/>
      <w:bookmarkStart w:id="368" w:name="_Toc160328645"/>
      <w:bookmarkStart w:id="369" w:name="_Toc162839598"/>
      <w:bookmarkStart w:id="370" w:name="_Toc163988769"/>
      <w:bookmarkStart w:id="371" w:name="_Toc163989193"/>
      <w:bookmarkStart w:id="372" w:name="_Toc163989546"/>
      <w:r w:rsidRPr="00262C22">
        <w:t>La couche d'intégration de processus d'affaires</w:t>
      </w:r>
      <w:bookmarkEnd w:id="360"/>
      <w:bookmarkEnd w:id="361"/>
      <w:bookmarkEnd w:id="362"/>
      <w:bookmarkEnd w:id="363"/>
      <w:bookmarkEnd w:id="364"/>
      <w:bookmarkEnd w:id="365"/>
      <w:bookmarkEnd w:id="366"/>
      <w:bookmarkEnd w:id="367"/>
      <w:bookmarkEnd w:id="368"/>
      <w:bookmarkEnd w:id="369"/>
      <w:bookmarkEnd w:id="370"/>
      <w:bookmarkEnd w:id="371"/>
      <w:bookmarkEnd w:id="372"/>
    </w:p>
    <w:p w:rsidR="003C3C84" w:rsidRPr="00262C22" w:rsidRDefault="003C3C84" w:rsidP="00BD5356">
      <w:pPr>
        <w:pStyle w:val="paragraphe"/>
      </w:pPr>
      <w:r w:rsidRPr="00262C22">
        <w:t>Un</w:t>
      </w:r>
      <w:r w:rsidR="00BD5356" w:rsidRPr="00262C22">
        <w:t>e</w:t>
      </w:r>
      <w:r w:rsidRPr="00262C22">
        <w:t xml:space="preserve"> des </w:t>
      </w:r>
      <w:r w:rsidR="00BD5356" w:rsidRPr="00262C22">
        <w:t>caractéristiques</w:t>
      </w:r>
      <w:r w:rsidRPr="00262C22">
        <w:t xml:space="preserve"> principa</w:t>
      </w:r>
      <w:r w:rsidR="00BD5356" w:rsidRPr="00262C22">
        <w:t>les</w:t>
      </w:r>
      <w:r w:rsidRPr="00262C22">
        <w:t xml:space="preserve"> d'EAI est l'intégration de processus d'affaires. Il permet l'interopération des processus d'affaires en automatisant le flux et la distribution des messages aux systèmes appropriés. L'intégration de processus d'affaires est désigné sous le nom d'un moteur Workflow [</w:t>
      </w:r>
      <w:r w:rsidR="00D73AF9" w:rsidRPr="00262C22">
        <w:t>8</w:t>
      </w:r>
      <w:r w:rsidRPr="00262C22">
        <w:t>].</w:t>
      </w:r>
    </w:p>
    <w:p w:rsidR="003C3C84" w:rsidRPr="00262C22" w:rsidRDefault="003C3C84" w:rsidP="00BD5356">
      <w:pPr>
        <w:pStyle w:val="paragraphe"/>
      </w:pPr>
      <w:r w:rsidRPr="00262C22">
        <w:t xml:space="preserve">Les systèmes de gestion des affaires traditionnelles exigent souvent une programmation étendue et les révisions des systèmes quand les processus d'affaires sont changés. Avec </w:t>
      </w:r>
      <w:r w:rsidR="00BD5356" w:rsidRPr="00262C22">
        <w:t>l’</w:t>
      </w:r>
      <w:r w:rsidRPr="00262C22">
        <w:t xml:space="preserve">EAI, l'intégration de processus d'affaires sépare la gestion des affaires du traitement des transactions, ce qui permet l'indépendance des changements. </w:t>
      </w:r>
      <w:r w:rsidR="00BD5356" w:rsidRPr="00262C22">
        <w:t>L’</w:t>
      </w:r>
      <w:r w:rsidRPr="00262C22">
        <w:t xml:space="preserve">EAI offre </w:t>
      </w:r>
      <w:r w:rsidR="00BD5356" w:rsidRPr="00262C22">
        <w:t>des outils graphiques pour</w:t>
      </w:r>
      <w:r w:rsidRPr="00262C22">
        <w:t xml:space="preserve"> </w:t>
      </w:r>
      <w:r w:rsidR="00BD5356" w:rsidRPr="00262C22">
        <w:t xml:space="preserve">la </w:t>
      </w:r>
      <w:r w:rsidRPr="00262C22">
        <w:t xml:space="preserve">modélisation </w:t>
      </w:r>
      <w:r w:rsidR="00BD5356" w:rsidRPr="00262C22">
        <w:t xml:space="preserve">des processus d'affaires </w:t>
      </w:r>
      <w:r w:rsidRPr="00262C22">
        <w:t xml:space="preserve">et des flux d'information </w:t>
      </w:r>
      <w:r w:rsidRPr="00262C22">
        <w:lastRenderedPageBreak/>
        <w:t xml:space="preserve">complexes. Ceci permet aux utilisateurs d'établir et contrôler leurs processus d'une manière directe et naturelle. Quand les processus d'affaires changent, des modèles peuvent être changés sans la </w:t>
      </w:r>
      <w:r w:rsidR="00BD5356" w:rsidRPr="00262C22">
        <w:t>reprogrammation [</w:t>
      </w:r>
      <w:r w:rsidR="00D73AF9" w:rsidRPr="00262C22">
        <w:t>8</w:t>
      </w:r>
      <w:r w:rsidR="00BD5356" w:rsidRPr="00262C22">
        <w:t>].</w:t>
      </w:r>
      <w:r w:rsidRPr="00262C22">
        <w:t xml:space="preserve"> L'isolement des processus d'affaires des systèmes permet à des </w:t>
      </w:r>
      <w:r w:rsidR="006337E7" w:rsidRPr="00262C22">
        <w:t>entreprise</w:t>
      </w:r>
      <w:r w:rsidRPr="00262C22">
        <w:t>s d'expérimenter les processus d'affaires pour a</w:t>
      </w:r>
      <w:r w:rsidR="00BD5356" w:rsidRPr="00262C22">
        <w:t>rriver à des résultats optimaux.</w:t>
      </w:r>
    </w:p>
    <w:p w:rsidR="003C3C84" w:rsidRPr="00262C22" w:rsidRDefault="004B705A" w:rsidP="004B705A">
      <w:pPr>
        <w:pStyle w:val="Titre1"/>
      </w:pPr>
      <w:bookmarkStart w:id="373" w:name="_Toc138438028"/>
      <w:bookmarkStart w:id="374" w:name="_Toc163988770"/>
      <w:bookmarkStart w:id="375" w:name="_Toc163989194"/>
      <w:bookmarkStart w:id="376" w:name="_Toc163989547"/>
      <w:bookmarkStart w:id="377" w:name="_Toc138384725"/>
      <w:bookmarkStart w:id="378" w:name="_Toc138385163"/>
      <w:bookmarkStart w:id="379" w:name="_Toc138385591"/>
      <w:bookmarkStart w:id="380" w:name="_Toc160124346"/>
      <w:bookmarkStart w:id="381" w:name="_Toc160324640"/>
      <w:bookmarkStart w:id="382" w:name="_Toc160325078"/>
      <w:bookmarkStart w:id="383" w:name="_Toc160328646"/>
      <w:bookmarkStart w:id="384" w:name="_Toc162839599"/>
      <w:r w:rsidRPr="00262C22">
        <w:t>A</w:t>
      </w:r>
      <w:r w:rsidR="003C3C84" w:rsidRPr="00262C22">
        <w:t>vantages de</w:t>
      </w:r>
      <w:r w:rsidRPr="00262C22">
        <w:t xml:space="preserve"> l’</w:t>
      </w:r>
      <w:r w:rsidR="003C3C84" w:rsidRPr="00262C22">
        <w:t>EAI</w:t>
      </w:r>
      <w:bookmarkEnd w:id="373"/>
      <w:bookmarkEnd w:id="374"/>
      <w:bookmarkEnd w:id="375"/>
      <w:bookmarkEnd w:id="376"/>
      <w:r w:rsidR="003C3C84" w:rsidRPr="00262C22">
        <w:t xml:space="preserve"> </w:t>
      </w:r>
      <w:bookmarkEnd w:id="377"/>
      <w:bookmarkEnd w:id="378"/>
      <w:bookmarkEnd w:id="379"/>
      <w:bookmarkEnd w:id="380"/>
      <w:bookmarkEnd w:id="381"/>
      <w:bookmarkEnd w:id="382"/>
      <w:bookmarkEnd w:id="383"/>
      <w:bookmarkEnd w:id="384"/>
    </w:p>
    <w:p w:rsidR="003C3C84" w:rsidRPr="00262C22" w:rsidRDefault="003C3C84" w:rsidP="003C3C84">
      <w:pPr>
        <w:pStyle w:val="paragraphe"/>
      </w:pPr>
      <w:r w:rsidRPr="00262C22">
        <w:t>L’EAI a un très grand effet sur les activités des entreprises dans plusieurs niveaux et influe directement sur leurs rendements. Parmi ces avantages nous trouvons</w:t>
      </w:r>
      <w:r w:rsidR="004B705A" w:rsidRPr="00262C22">
        <w:t xml:space="preserve"> [</w:t>
      </w:r>
      <w:r w:rsidR="00D73AF9" w:rsidRPr="00262C22">
        <w:t>8</w:t>
      </w:r>
      <w:r w:rsidR="004B705A" w:rsidRPr="00262C22">
        <w:t>]</w:t>
      </w:r>
      <w:r w:rsidRPr="00262C22">
        <w:t> :</w:t>
      </w:r>
    </w:p>
    <w:p w:rsidR="003C3C84" w:rsidRPr="00262C22" w:rsidRDefault="003C3C84" w:rsidP="00AE4A7F">
      <w:pPr>
        <w:pStyle w:val="lettre"/>
        <w:numPr>
          <w:ilvl w:val="0"/>
          <w:numId w:val="4"/>
        </w:numPr>
        <w:tabs>
          <w:tab w:val="num" w:pos="240"/>
        </w:tabs>
      </w:pPr>
      <w:bookmarkStart w:id="385" w:name="_Toc138350620"/>
      <w:bookmarkStart w:id="386" w:name="_Toc138384726"/>
      <w:bookmarkStart w:id="387" w:name="_Toc138385164"/>
      <w:bookmarkStart w:id="388" w:name="_Toc138385592"/>
      <w:bookmarkStart w:id="389" w:name="_Toc138438029"/>
      <w:r w:rsidRPr="00262C22">
        <w:t>Réduction du coût de développement et de maintenance</w:t>
      </w:r>
      <w:bookmarkEnd w:id="385"/>
      <w:bookmarkEnd w:id="386"/>
      <w:bookmarkEnd w:id="387"/>
      <w:bookmarkEnd w:id="388"/>
      <w:bookmarkEnd w:id="389"/>
    </w:p>
    <w:p w:rsidR="003C3C84" w:rsidRPr="00262C22" w:rsidRDefault="003C3C84" w:rsidP="004D6739">
      <w:pPr>
        <w:pStyle w:val="paragraphe"/>
      </w:pPr>
      <w:r w:rsidRPr="00262C22">
        <w:t>L'architecture ouverte d</w:t>
      </w:r>
      <w:r w:rsidR="00BD5356" w:rsidRPr="00262C22">
        <w:t>e l</w:t>
      </w:r>
      <w:r w:rsidRPr="00262C22">
        <w:t xml:space="preserve">'intégration permet l'ajout économique et sans problèmes de nouveaux systèmes dans une entreprise. La simplicité de l'architecture diminue également la gestion du système et le coût de la maintenance. En plus, la séparation de la logique d'affaires de la capacité de traitement transactionnel permet l'adaptation rapide aux climats économiques sans utilisation d'une application principale de réorganisation. </w:t>
      </w:r>
    </w:p>
    <w:p w:rsidR="003C3C84" w:rsidRPr="00262C22" w:rsidRDefault="003C3C84" w:rsidP="00AE4A7F">
      <w:pPr>
        <w:pStyle w:val="lettre"/>
        <w:numPr>
          <w:ilvl w:val="0"/>
          <w:numId w:val="4"/>
        </w:numPr>
        <w:tabs>
          <w:tab w:val="num" w:pos="240"/>
        </w:tabs>
      </w:pPr>
      <w:bookmarkStart w:id="390" w:name="_Toc138350621"/>
      <w:bookmarkStart w:id="391" w:name="_Toc138384727"/>
      <w:bookmarkStart w:id="392" w:name="_Toc138385165"/>
      <w:bookmarkStart w:id="393" w:name="_Toc138385593"/>
      <w:bookmarkStart w:id="394" w:name="_Toc138438030"/>
      <w:r w:rsidRPr="00262C22">
        <w:t>Amélioration de la performance et de la fiabilité</w:t>
      </w:r>
      <w:bookmarkEnd w:id="390"/>
      <w:bookmarkEnd w:id="391"/>
      <w:bookmarkEnd w:id="392"/>
      <w:bookmarkEnd w:id="393"/>
      <w:bookmarkEnd w:id="394"/>
    </w:p>
    <w:p w:rsidR="003C3C84" w:rsidRPr="00262C22" w:rsidRDefault="003C3C84" w:rsidP="007D49F0">
      <w:pPr>
        <w:pStyle w:val="paragraphe"/>
      </w:pPr>
      <w:r w:rsidRPr="00262C22">
        <w:t>Les solutions d'EAI utilisent principalement les mécanismes de transmission de</w:t>
      </w:r>
      <w:r w:rsidR="007D49F0" w:rsidRPr="00262C22">
        <w:t>s</w:t>
      </w:r>
      <w:r w:rsidRPr="00262C22">
        <w:t xml:space="preserve"> messages asynchrones semblables à la transmission basée par email pour transporter l'information de la source vers des applications destinataires. Ceci permet à l'expéditeur de retourner immédiatement à son traitement sur la transmission de message. En outre, la livraison de messages est garantie. Ce modèle de transmission augmente considérablement la performance et la fiabilité du système intégré.</w:t>
      </w:r>
    </w:p>
    <w:p w:rsidR="003C3C84" w:rsidRPr="00262C22" w:rsidRDefault="003C3C84" w:rsidP="00AE4A7F">
      <w:pPr>
        <w:pStyle w:val="lettre"/>
        <w:numPr>
          <w:ilvl w:val="0"/>
          <w:numId w:val="4"/>
        </w:numPr>
        <w:tabs>
          <w:tab w:val="num" w:pos="240"/>
        </w:tabs>
      </w:pPr>
      <w:bookmarkStart w:id="395" w:name="_Toc138350622"/>
      <w:bookmarkStart w:id="396" w:name="_Toc138384728"/>
      <w:bookmarkStart w:id="397" w:name="_Toc138385166"/>
      <w:bookmarkStart w:id="398" w:name="_Toc138385594"/>
      <w:bookmarkStart w:id="399" w:name="_Toc138438031"/>
      <w:r w:rsidRPr="00262C22">
        <w:t>Utilisation d'un bus d'information centralisé</w:t>
      </w:r>
      <w:bookmarkEnd w:id="395"/>
      <w:bookmarkEnd w:id="396"/>
      <w:bookmarkEnd w:id="397"/>
      <w:bookmarkEnd w:id="398"/>
      <w:bookmarkEnd w:id="399"/>
    </w:p>
    <w:p w:rsidR="003C3C84" w:rsidRPr="00262C22" w:rsidRDefault="003C3C84" w:rsidP="007D49F0">
      <w:pPr>
        <w:pStyle w:val="paragraphe"/>
      </w:pPr>
      <w:r w:rsidRPr="00262C22">
        <w:t xml:space="preserve">Aux industries telles que les télécommunications et les services financiers qui utilisent souvent les environnements transactionnels répartis pour des différents produits, l'EAI peut être utilisé comme le circuit principal de l'information pour unifier les sources des données, les applications et les processus isolés, ce qui permet aux entreprises de poursuivre son évolution normalement. C'est l'une des raisons essentielles pour lesquelles ces deux industries ont été les premières  à déployer des solutions d'EAI. </w:t>
      </w:r>
    </w:p>
    <w:p w:rsidR="003C3C84" w:rsidRPr="00262C22" w:rsidRDefault="003C3C84" w:rsidP="00AE4A7F">
      <w:pPr>
        <w:pStyle w:val="lettre"/>
        <w:numPr>
          <w:ilvl w:val="0"/>
          <w:numId w:val="4"/>
        </w:numPr>
        <w:tabs>
          <w:tab w:val="num" w:pos="240"/>
        </w:tabs>
      </w:pPr>
      <w:bookmarkStart w:id="400" w:name="_Toc138350623"/>
      <w:bookmarkStart w:id="401" w:name="_Toc138384729"/>
      <w:bookmarkStart w:id="402" w:name="_Toc138385167"/>
      <w:bookmarkStart w:id="403" w:name="_Toc138385595"/>
      <w:bookmarkStart w:id="404" w:name="_Toc138438032"/>
      <w:r w:rsidRPr="00262C22">
        <w:t xml:space="preserve">Extension du cycle de vie d'une </w:t>
      </w:r>
      <w:bookmarkEnd w:id="400"/>
      <w:bookmarkEnd w:id="401"/>
      <w:bookmarkEnd w:id="402"/>
      <w:bookmarkEnd w:id="403"/>
      <w:bookmarkEnd w:id="404"/>
      <w:r w:rsidRPr="00262C22">
        <w:t>application patrimoniale</w:t>
      </w:r>
    </w:p>
    <w:p w:rsidR="003C3C84" w:rsidRPr="00262C22" w:rsidRDefault="003C3C84" w:rsidP="00BD5356">
      <w:pPr>
        <w:pStyle w:val="paragraphe"/>
      </w:pPr>
      <w:r w:rsidRPr="00262C22">
        <w:t xml:space="preserve">Cet avantage est le but de </w:t>
      </w:r>
      <w:r w:rsidR="00BD5356" w:rsidRPr="00262C22">
        <w:t>notre</w:t>
      </w:r>
      <w:r w:rsidRPr="00262C22">
        <w:t xml:space="preserve"> mémoire où nous cherchons des méthodes et des techniques permettant d’étendre le cycle de vie d’un système patrimonial parce que beaucoup </w:t>
      </w:r>
      <w:r w:rsidRPr="00262C22">
        <w:lastRenderedPageBreak/>
        <w:t>d'entreprises font face au problème de manipulation de leurs applications patrimoniales qui sont considérées comme le noyau de leurs business. Ces systèmes sont âgés peut-être de plus de 30 ans et utilisent un groupe de 50 personnes ou plus pour la maintenance.</w:t>
      </w:r>
    </w:p>
    <w:p w:rsidR="003C3C84" w:rsidRPr="00262C22" w:rsidRDefault="003C3C84" w:rsidP="009B0C2F">
      <w:pPr>
        <w:pStyle w:val="paragraphe"/>
      </w:pPr>
      <w:r w:rsidRPr="00262C22">
        <w:t xml:space="preserve"> Afin de pouvoir intégrer les applications qu'elles souhaitent implémenter, les entreprises doivent d'abord auditer leur</w:t>
      </w:r>
      <w:r w:rsidR="00BD5356" w:rsidRPr="00262C22">
        <w:t>s</w:t>
      </w:r>
      <w:r w:rsidRPr="00262C22">
        <w:t xml:space="preserve"> système</w:t>
      </w:r>
      <w:r w:rsidR="00BD5356" w:rsidRPr="00262C22">
        <w:t>s</w:t>
      </w:r>
      <w:r w:rsidRPr="00262C22">
        <w:t xml:space="preserve"> patrimoniaux  (Legacy system</w:t>
      </w:r>
      <w:r w:rsidR="00BD5356" w:rsidRPr="00262C22">
        <w:t>s</w:t>
      </w:r>
      <w:r w:rsidRPr="00262C22">
        <w:t>) et le</w:t>
      </w:r>
      <w:r w:rsidR="00BD5356" w:rsidRPr="00262C22">
        <w:t>s</w:t>
      </w:r>
      <w:r w:rsidRPr="00262C22">
        <w:t xml:space="preserve"> faire évoluer en fonction de leurs besoins [3]. Pour cela, nous considérons que l'intégration des applications patrimoniales des entreprises dans l'EAI est une nouvelle étape dans le cycle de vie de ces derniers</w:t>
      </w:r>
      <w:r w:rsidR="00BD5356" w:rsidRPr="00262C22">
        <w:t xml:space="preserve"> ( pour plus des détailles voir le c</w:t>
      </w:r>
      <w:r w:rsidR="009B0C2F" w:rsidRPr="00262C22">
        <w:t>hapitre 3).</w:t>
      </w:r>
      <w:r w:rsidR="00BD5356" w:rsidRPr="00262C22">
        <w:t xml:space="preserve"> </w:t>
      </w:r>
    </w:p>
    <w:p w:rsidR="003C3C84" w:rsidRPr="00262C22" w:rsidRDefault="003C3C84" w:rsidP="00AE4A7F">
      <w:pPr>
        <w:pStyle w:val="lettre"/>
        <w:numPr>
          <w:ilvl w:val="0"/>
          <w:numId w:val="4"/>
        </w:numPr>
        <w:tabs>
          <w:tab w:val="num" w:pos="240"/>
        </w:tabs>
      </w:pPr>
      <w:bookmarkStart w:id="405" w:name="_Toc138350624"/>
      <w:bookmarkStart w:id="406" w:name="_Toc138384730"/>
      <w:bookmarkStart w:id="407" w:name="_Toc138385168"/>
      <w:bookmarkStart w:id="408" w:name="_Toc138385596"/>
      <w:bookmarkStart w:id="409" w:name="_Toc138438033"/>
      <w:r w:rsidRPr="00262C22">
        <w:t>Délai d'arrivée au marché très réduit</w:t>
      </w:r>
      <w:bookmarkEnd w:id="405"/>
      <w:bookmarkEnd w:id="406"/>
      <w:bookmarkEnd w:id="407"/>
      <w:bookmarkEnd w:id="408"/>
      <w:bookmarkEnd w:id="409"/>
    </w:p>
    <w:p w:rsidR="003C3C84" w:rsidRPr="00262C22" w:rsidRDefault="003C3C84" w:rsidP="007D49F0">
      <w:pPr>
        <w:pStyle w:val="paragraphe"/>
      </w:pPr>
      <w:r w:rsidRPr="00262C22">
        <w:t xml:space="preserve">La flexibilité apportée par l'EAI permet à des entreprises de personnaliser facilement les règles de métiers existantes et d'étendre les fonctionnalités des applications. Ceci permet à des </w:t>
      </w:r>
      <w:r w:rsidR="006337E7" w:rsidRPr="00262C22">
        <w:t>entreprise</w:t>
      </w:r>
      <w:r w:rsidRPr="00262C22">
        <w:t>s d'expérimenter plus aisément les nouveaux concepts, pour s'ajuster plus efficacement en se basant sur la réaction du client, et pour présenter de nouveaux produits dans un temps plus court.</w:t>
      </w:r>
    </w:p>
    <w:p w:rsidR="003C3C84" w:rsidRPr="00262C22" w:rsidRDefault="003C3C84" w:rsidP="00C82393">
      <w:pPr>
        <w:pStyle w:val="Titre1"/>
      </w:pPr>
      <w:bookmarkStart w:id="410" w:name="_Toc138350625"/>
      <w:bookmarkStart w:id="411" w:name="_Toc138384731"/>
      <w:bookmarkStart w:id="412" w:name="_Toc138385169"/>
      <w:bookmarkStart w:id="413" w:name="_Toc138385597"/>
      <w:bookmarkStart w:id="414" w:name="_Toc138438034"/>
      <w:bookmarkStart w:id="415" w:name="_Toc160124347"/>
      <w:bookmarkStart w:id="416" w:name="_Toc160324641"/>
      <w:bookmarkStart w:id="417" w:name="_Toc160325079"/>
      <w:bookmarkStart w:id="418" w:name="_Toc160328647"/>
      <w:bookmarkStart w:id="419" w:name="_Toc162839600"/>
      <w:bookmarkStart w:id="420" w:name="_Toc163988771"/>
      <w:bookmarkStart w:id="421" w:name="_Toc163989195"/>
      <w:bookmarkStart w:id="422" w:name="_Toc163989548"/>
      <w:r w:rsidRPr="00262C22">
        <w:t>Conclusion</w:t>
      </w:r>
      <w:bookmarkEnd w:id="410"/>
      <w:bookmarkEnd w:id="411"/>
      <w:bookmarkEnd w:id="412"/>
      <w:bookmarkEnd w:id="413"/>
      <w:bookmarkEnd w:id="414"/>
      <w:bookmarkEnd w:id="415"/>
      <w:bookmarkEnd w:id="416"/>
      <w:bookmarkEnd w:id="417"/>
      <w:bookmarkEnd w:id="418"/>
      <w:bookmarkEnd w:id="419"/>
      <w:bookmarkEnd w:id="420"/>
      <w:bookmarkEnd w:id="421"/>
      <w:bookmarkEnd w:id="422"/>
    </w:p>
    <w:p w:rsidR="003C3C84" w:rsidRPr="00262C22" w:rsidRDefault="009B0C2F" w:rsidP="009B0C2F">
      <w:pPr>
        <w:pStyle w:val="paragraphe"/>
      </w:pPr>
      <w:r w:rsidRPr="00262C22">
        <w:t>L</w:t>
      </w:r>
      <w:r w:rsidR="003C3C84" w:rsidRPr="00262C22">
        <w:t xml:space="preserve">es solutions d'EAI existantes ne sont pas la réponse finale aux défis d'intégration mais elles offrent une valeur immédiate aux </w:t>
      </w:r>
      <w:r w:rsidRPr="00262C22">
        <w:t>entreprises</w:t>
      </w:r>
      <w:r w:rsidR="003C3C84" w:rsidRPr="00262C22">
        <w:t xml:space="preserve"> recherchant l'intégration principale pour supporter l'eBusiness et des projets avantagés. Elles offrent aussi la capacité des transactions distribuées, le processus complexe et l'automatisation de Workflow... etc.</w:t>
      </w:r>
    </w:p>
    <w:p w:rsidR="003C3C84" w:rsidRPr="00262C22" w:rsidRDefault="003C3C84" w:rsidP="009B0C2F">
      <w:pPr>
        <w:pStyle w:val="paragraphe"/>
      </w:pPr>
      <w:r w:rsidRPr="00262C22">
        <w:t>Les services Web sont la prochaine extension logique de l'EAI parce qu'ils standardisent la communication, la description et la découverte. Nous trouvons que les vendeurs de l'EAI ont étendu ou transformé leurs produits pour être conforme aux technologies récentes</w:t>
      </w:r>
      <w:r w:rsidR="009B0C2F" w:rsidRPr="00262C22">
        <w:t>,</w:t>
      </w:r>
      <w:r w:rsidRPr="00262C22">
        <w:t xml:space="preserve">en remplaçant les protocoles de communication par les normes de services Web. </w:t>
      </w:r>
    </w:p>
    <w:p w:rsidR="006A77EA" w:rsidRPr="00262C22" w:rsidRDefault="003C3C84" w:rsidP="009B0C2F">
      <w:pPr>
        <w:pStyle w:val="paragraphe"/>
        <w:sectPr w:rsidR="006A77EA" w:rsidRPr="00262C22" w:rsidSect="00762616">
          <w:headerReference w:type="default" r:id="rId21"/>
          <w:pgSz w:w="11906" w:h="16838" w:code="9"/>
          <w:pgMar w:top="1418" w:right="1418" w:bottom="1418" w:left="1418" w:header="709" w:footer="709" w:gutter="0"/>
          <w:cols w:space="708"/>
          <w:bidi/>
          <w:docGrid w:linePitch="360"/>
        </w:sectPr>
      </w:pPr>
      <w:r w:rsidRPr="00262C22">
        <w:t>Le chapitre suivant sera destiné à l’illustration du domaine des services Web et à signaler leurs impacts sur le</w:t>
      </w:r>
      <w:r w:rsidR="009B0C2F" w:rsidRPr="00262C22">
        <w:t>s</w:t>
      </w:r>
      <w:r w:rsidRPr="00262C22">
        <w:t xml:space="preserve"> </w:t>
      </w:r>
      <w:r w:rsidR="009B0C2F" w:rsidRPr="00262C22">
        <w:t>activités</w:t>
      </w:r>
      <w:r w:rsidRPr="00262C22">
        <w:t xml:space="preserve"> des entreprises et le monde industriel en entier.</w:t>
      </w:r>
    </w:p>
    <w:p w:rsidR="004D6739" w:rsidRPr="00262C22" w:rsidRDefault="00FE24BA" w:rsidP="006E3422">
      <w:pPr>
        <w:pStyle w:val="chapitre"/>
        <w:rPr>
          <w:color w:val="FFFFFF" w:themeColor="background1"/>
        </w:rPr>
        <w:sectPr w:rsidR="004D6739" w:rsidRPr="00262C22" w:rsidSect="00762616">
          <w:headerReference w:type="default" r:id="rId22"/>
          <w:pgSz w:w="11906" w:h="16838" w:code="9"/>
          <w:pgMar w:top="1418" w:right="1418" w:bottom="1418" w:left="1418" w:header="709" w:footer="709" w:gutter="0"/>
          <w:cols w:space="708"/>
          <w:bidi/>
          <w:docGrid w:linePitch="360"/>
        </w:sectPr>
      </w:pPr>
      <w:bookmarkStart w:id="423" w:name="_Toc160324642"/>
      <w:bookmarkStart w:id="424" w:name="_Toc160325080"/>
      <w:bookmarkStart w:id="425" w:name="_Toc160325787"/>
      <w:bookmarkStart w:id="426" w:name="_Toc160328649"/>
      <w:bookmarkStart w:id="427" w:name="_Toc162839601"/>
      <w:bookmarkStart w:id="428" w:name="_Toc163989549"/>
      <w:bookmarkStart w:id="429" w:name="_Toc138575700"/>
      <w:r w:rsidRPr="00262C22">
        <w:rPr>
          <w:color w:val="FFFFFF" w:themeColor="background1"/>
        </w:rPr>
        <w:lastRenderedPageBreak/>
        <w:t>Chapitre 2 :</w:t>
      </w:r>
      <w:r w:rsidR="00805603" w:rsidRPr="00805603">
        <w:rPr>
          <w:color w:val="FFFFFF" w:themeColor="background1"/>
        </w:rPr>
        <w:pict>
          <v:shape id="_x0000_s1604" type="#_x0000_t202" style="position:absolute;margin-left:0;margin-top:279pt;width:446.5pt;height:153pt;z-index:22;mso-wrap-style:none;mso-position-horizontal-relative:text;mso-position-vertical-relative:text" stroked="f">
            <v:fill color2="fill darken(118)" rotate="t" angle="-135" method="linear sigma" focus="100%" type="gradient"/>
            <v:textbox style="mso-next-textbox:#_x0000_s1604">
              <w:txbxContent>
                <w:p w:rsidR="00451067" w:rsidRPr="004B705A" w:rsidRDefault="00451067" w:rsidP="004B705A">
                  <w:pPr>
                    <w:jc w:val="center"/>
                    <w:rPr>
                      <w:sz w:val="16"/>
                      <w:szCs w:val="16"/>
                    </w:rPr>
                  </w:pPr>
                </w:p>
                <w:p w:rsidR="00451067" w:rsidRDefault="00451067" w:rsidP="004B705A">
                  <w:pPr>
                    <w:jc w:val="center"/>
                  </w:pPr>
                  <w:r w:rsidRPr="00805603">
                    <w:pict>
                      <v:shape id="_x0000_i1039" type="#_x0000_t136" style="width:437.25pt;height:51pt" stroked="f">
                        <v:fill color2="#aaa" type="gradient"/>
                        <v:shadow on="t" color="#4d4d4d" opacity="52429f" offset=",3pt"/>
                        <v:textpath style="font-family:&quot;Arial Black&quot;;v-text-spacing:78650f;v-text-kern:t" trim="t" fitpath="t" string="Caractéristiques  des "/>
                      </v:shape>
                    </w:pict>
                  </w:r>
                </w:p>
                <w:p w:rsidR="00451067" w:rsidRDefault="00451067" w:rsidP="004B705A">
                  <w:pPr>
                    <w:jc w:val="center"/>
                  </w:pPr>
                  <w:r w:rsidRPr="00805603">
                    <w:pict>
                      <v:shape id="_x0000_i1040" type="#_x0000_t136" style="width:353.25pt;height:51pt" stroked="f">
                        <v:fill color2="#aaa" type="gradient"/>
                        <v:shadow on="t" color="#4d4d4d" opacity="52429f" offset=",3pt"/>
                        <v:textpath style="font-family:&quot;Arial Black&quot;;v-text-spacing:78650f;v-text-kern:t" trim="t" fitpath="t" string="services Web "/>
                      </v:shape>
                    </w:pict>
                  </w:r>
                </w:p>
              </w:txbxContent>
            </v:textbox>
          </v:shape>
        </w:pict>
      </w:r>
      <w:r w:rsidR="00805603" w:rsidRPr="00805603">
        <w:rPr>
          <w:color w:val="FFFFFF" w:themeColor="background1"/>
        </w:rPr>
        <w:pict>
          <v:shape id="_x0000_s1607" type="#_x0000_t202" style="position:absolute;margin-left:30pt;margin-top:126pt;width:126pt;height:49.5pt;z-index:24;mso-position-horizontal-relative:text;mso-position-vertical-relative:text" stroked="f">
            <v:fill color2="fill darken(118)" rotate="t" method="linear sigma" focus="100%" type="gradient"/>
            <v:textbox style="mso-next-textbox:#_x0000_s1607">
              <w:txbxContent>
                <w:p w:rsidR="00451067" w:rsidRDefault="00451067" w:rsidP="006E3422">
                  <w:pPr>
                    <w:pStyle w:val="chapitre"/>
                  </w:pPr>
                  <w:r w:rsidRPr="00D109AC">
                    <w:t xml:space="preserve">Chapitre </w:t>
                  </w:r>
                  <w:r>
                    <w:t>2</w:t>
                  </w:r>
                  <w:r w:rsidRPr="00D109AC">
                    <w:t> :</w:t>
                  </w:r>
                </w:p>
                <w:p w:rsidR="00451067" w:rsidRPr="00D109AC" w:rsidRDefault="00451067" w:rsidP="006E3422">
                  <w:pPr>
                    <w:pStyle w:val="chapitre"/>
                  </w:pPr>
                  <w:r>
                    <w:t>Services Web</w:t>
                  </w:r>
                </w:p>
              </w:txbxContent>
            </v:textbox>
          </v:shape>
        </w:pict>
      </w:r>
      <w:bookmarkEnd w:id="423"/>
      <w:bookmarkEnd w:id="424"/>
      <w:bookmarkEnd w:id="425"/>
      <w:bookmarkEnd w:id="426"/>
      <w:bookmarkEnd w:id="427"/>
      <w:bookmarkEnd w:id="428"/>
    </w:p>
    <w:p w:rsidR="00ED101F" w:rsidRPr="00262C22" w:rsidRDefault="00ED101F" w:rsidP="00C82393">
      <w:pPr>
        <w:pStyle w:val="Titre1"/>
        <w:numPr>
          <w:ilvl w:val="0"/>
          <w:numId w:val="11"/>
        </w:numPr>
      </w:pPr>
      <w:bookmarkStart w:id="430" w:name="_Toc160124348"/>
      <w:bookmarkStart w:id="431" w:name="_Toc160324643"/>
      <w:bookmarkStart w:id="432" w:name="_Toc160325081"/>
      <w:bookmarkStart w:id="433" w:name="_Toc160328650"/>
      <w:bookmarkStart w:id="434" w:name="_Toc162839602"/>
      <w:bookmarkStart w:id="435" w:name="_Toc163988772"/>
      <w:bookmarkStart w:id="436" w:name="_Toc163989196"/>
      <w:bookmarkStart w:id="437" w:name="_Toc163989550"/>
      <w:bookmarkEnd w:id="429"/>
      <w:r w:rsidRPr="00262C22">
        <w:lastRenderedPageBreak/>
        <w:t>Introduction</w:t>
      </w:r>
      <w:bookmarkEnd w:id="430"/>
      <w:bookmarkEnd w:id="431"/>
      <w:bookmarkEnd w:id="432"/>
      <w:bookmarkEnd w:id="433"/>
      <w:bookmarkEnd w:id="434"/>
      <w:bookmarkEnd w:id="435"/>
      <w:bookmarkEnd w:id="436"/>
      <w:bookmarkEnd w:id="437"/>
    </w:p>
    <w:p w:rsidR="00ED101F" w:rsidRPr="00262C22" w:rsidRDefault="00ED101F" w:rsidP="00FC5E74">
      <w:pPr>
        <w:pStyle w:val="paragraphe"/>
      </w:pPr>
      <w:r w:rsidRPr="00262C22">
        <w:t xml:space="preserve">Un des problèmes se manifestant ces dernières années devant les développeurs des systèmes d'information est quels sont les outils technologiques nécessaires pour offrir aux utilisateurs de ces systèmes un accès </w:t>
      </w:r>
      <w:r w:rsidR="00FC5E74" w:rsidRPr="00262C22">
        <w:t>intégré</w:t>
      </w:r>
      <w:r w:rsidRPr="00262C22">
        <w:t xml:space="preserve">, </w:t>
      </w:r>
      <w:r w:rsidR="00FC5E74" w:rsidRPr="00262C22">
        <w:t xml:space="preserve">rapide </w:t>
      </w:r>
      <w:r w:rsidRPr="00262C22">
        <w:t xml:space="preserve">et d’une manière standard aux informations pertinentes. Pour arriver à ce but, plusieurs solutions sont proposées comme par </w:t>
      </w:r>
      <w:r w:rsidR="00047B8A" w:rsidRPr="00262C22">
        <w:t xml:space="preserve">exemple </w:t>
      </w:r>
      <w:r w:rsidR="00FF52BC" w:rsidRPr="00262C22">
        <w:t>les objets CORBA de l’OMG,</w:t>
      </w:r>
      <w:r w:rsidR="00047B8A" w:rsidRPr="00262C22">
        <w:t xml:space="preserve"> </w:t>
      </w:r>
      <w:r w:rsidR="00FF52BC" w:rsidRPr="00262C22">
        <w:t xml:space="preserve"> EJB</w:t>
      </w:r>
      <w:r w:rsidR="00047B8A" w:rsidRPr="00262C22">
        <w:t xml:space="preserve"> du SUN...etc</w:t>
      </w:r>
      <w:r w:rsidR="00FC5E74" w:rsidRPr="00262C22">
        <w:t>.</w:t>
      </w:r>
      <w:r w:rsidRPr="00262C22">
        <w:t xml:space="preserve"> </w:t>
      </w:r>
      <w:r w:rsidR="00FC5E74" w:rsidRPr="00262C22">
        <w:t>L</w:t>
      </w:r>
      <w:r w:rsidRPr="00262C22">
        <w:t xml:space="preserve">e problème </w:t>
      </w:r>
      <w:r w:rsidR="00047B8A" w:rsidRPr="00262C22">
        <w:t xml:space="preserve">toujours </w:t>
      </w:r>
      <w:r w:rsidR="00FC5E74" w:rsidRPr="00262C22">
        <w:t>est resté posé</w:t>
      </w:r>
      <w:r w:rsidRPr="00262C22">
        <w:t xml:space="preserve"> dans le manque </w:t>
      </w:r>
      <w:r w:rsidR="00F94423" w:rsidRPr="00262C22">
        <w:t>de la</w:t>
      </w:r>
      <w:r w:rsidRPr="00262C22">
        <w:t xml:space="preserve"> standardisation.</w:t>
      </w:r>
    </w:p>
    <w:p w:rsidR="00ED101F" w:rsidRPr="00262C22" w:rsidRDefault="00ED101F" w:rsidP="00FF52BC">
      <w:pPr>
        <w:pStyle w:val="paragraphe"/>
      </w:pPr>
      <w:r w:rsidRPr="00262C22">
        <w:t xml:space="preserve">Dernièrement, un nouveau paradigme est apparu comme la solution le plus adéquate aux problèmes cités ci-dessus, c’est l’architecture orientée services (SOA) dont le but est de permettre la réalisation rapide et efficace de systèmes d'information distribués, en intégrant des applications existantes et nouvelles. Enfin, les services Web sont arrivés pour permettre les échanges des informations entre différents systèmes d’information à travers le Web et en utilisant des standards tels que  </w:t>
      </w:r>
      <w:r w:rsidR="00FF52BC" w:rsidRPr="00262C22">
        <w:t xml:space="preserve">HTTP, </w:t>
      </w:r>
      <w:r w:rsidRPr="00262C22">
        <w:t xml:space="preserve">SOAP, </w:t>
      </w:r>
      <w:r w:rsidR="00FF52BC" w:rsidRPr="00262C22">
        <w:t xml:space="preserve">WSDL, </w:t>
      </w:r>
      <w:r w:rsidRPr="00262C22">
        <w:t>UDDI,...etc.</w:t>
      </w:r>
    </w:p>
    <w:p w:rsidR="00ED101F" w:rsidRPr="00262C22" w:rsidRDefault="00ED101F" w:rsidP="00F94423">
      <w:pPr>
        <w:pStyle w:val="paragraphe"/>
        <w:rPr>
          <w:rtl/>
        </w:rPr>
      </w:pPr>
      <w:r w:rsidRPr="00262C22">
        <w:t>Un service Web est considéré comme une interface placée entre le code d'application et l'utilisateur de ce code</w:t>
      </w:r>
      <w:r w:rsidR="00FC5E74" w:rsidRPr="00262C22">
        <w:t xml:space="preserve"> [</w:t>
      </w:r>
      <w:r w:rsidR="00F94423" w:rsidRPr="00262C22">
        <w:t>16</w:t>
      </w:r>
      <w:r w:rsidR="00FC5E74" w:rsidRPr="00262C22">
        <w:t>]</w:t>
      </w:r>
      <w:r w:rsidRPr="00262C22">
        <w:t>.  Il agit en tant que couche d'abstraction, séparant la plateforme et les détails de langage de programmation de la façon dont le code d'application est appelé réellement.  Cette couche normalisée signifie que n'importe quelle langage supportant la technologie des services Web peut accéder à la fonctionnalité de l'application.</w:t>
      </w:r>
    </w:p>
    <w:p w:rsidR="00ED101F" w:rsidRPr="00262C22" w:rsidRDefault="00ED101F" w:rsidP="00482CCD">
      <w:pPr>
        <w:pStyle w:val="paragraphe"/>
      </w:pPr>
      <w:r w:rsidRPr="00262C22">
        <w:t xml:space="preserve">Ce deuxième chapitre est consacré </w:t>
      </w:r>
      <w:r w:rsidR="00127154" w:rsidRPr="00262C22">
        <w:t>pour étudier le domaine</w:t>
      </w:r>
      <w:r w:rsidRPr="00262C22">
        <w:t xml:space="preserve"> des services Web et leurs impacts sur le monde industriel.</w:t>
      </w:r>
      <w:r w:rsidR="00127154" w:rsidRPr="00262C22">
        <w:t xml:space="preserve"> N</w:t>
      </w:r>
      <w:r w:rsidRPr="00262C22">
        <w:t xml:space="preserve">ous allons </w:t>
      </w:r>
      <w:r w:rsidR="00127154" w:rsidRPr="00262C22">
        <w:t xml:space="preserve">d'abord </w:t>
      </w:r>
      <w:r w:rsidRPr="00262C22">
        <w:t>présenter  la notion d'Architecture Orientée Service (SOA), qui est considérée comme la metaclasse des services Web</w:t>
      </w:r>
      <w:r w:rsidR="00127154" w:rsidRPr="00262C22">
        <w:t>.</w:t>
      </w:r>
      <w:r w:rsidRPr="00262C22">
        <w:t xml:space="preserve"> </w:t>
      </w:r>
      <w:r w:rsidR="00127154" w:rsidRPr="00262C22">
        <w:t>E</w:t>
      </w:r>
      <w:r w:rsidRPr="00262C22">
        <w:t>nsuite nous exposons quelques définitions tirées de</w:t>
      </w:r>
      <w:r w:rsidR="00127154" w:rsidRPr="00262C22">
        <w:t xml:space="preserve"> la</w:t>
      </w:r>
      <w:r w:rsidRPr="00262C22">
        <w:t xml:space="preserve"> littérature</w:t>
      </w:r>
      <w:r w:rsidR="00127154" w:rsidRPr="00262C22">
        <w:t>.</w:t>
      </w:r>
      <w:r w:rsidRPr="00262C22">
        <w:t xml:space="preserve"> </w:t>
      </w:r>
      <w:r w:rsidR="00127154" w:rsidRPr="00262C22">
        <w:t>Dans</w:t>
      </w:r>
      <w:r w:rsidRPr="00262C22">
        <w:t xml:space="preserve"> la section qui suivra, nous introduisons les différents standards des services Web qui sont les clés de succès de ce paradigme,  XML, SOAP, WSDL, UDDI. Ensuite, nous allons exposer la pile du protocole des services Web qui est composée de six couches. Nous discutons </w:t>
      </w:r>
      <w:r w:rsidR="00127154" w:rsidRPr="00262C22">
        <w:t>également</w:t>
      </w:r>
      <w:r w:rsidRPr="00262C22">
        <w:t xml:space="preserve"> sur les effets des services Web sur le monde industriel et </w:t>
      </w:r>
      <w:r w:rsidR="00127154" w:rsidRPr="00262C22">
        <w:t xml:space="preserve">sur </w:t>
      </w:r>
      <w:r w:rsidRPr="00262C22">
        <w:t xml:space="preserve">les systèmes d'information dans la section suivante. </w:t>
      </w:r>
      <w:r w:rsidR="00127154" w:rsidRPr="00262C22">
        <w:t>Ensuite,</w:t>
      </w:r>
      <w:r w:rsidRPr="00262C22">
        <w:t xml:space="preserve"> nous allons présenter la notion du l'orchestration ou la chorographie des services Web</w:t>
      </w:r>
      <w:r w:rsidR="00127154" w:rsidRPr="00262C22">
        <w:t>.</w:t>
      </w:r>
      <w:r w:rsidRPr="00262C22">
        <w:t xml:space="preserve"> </w:t>
      </w:r>
      <w:r w:rsidR="00127154" w:rsidRPr="00262C22">
        <w:t>En</w:t>
      </w:r>
      <w:r w:rsidRPr="00262C22">
        <w:t>fin</w:t>
      </w:r>
      <w:r w:rsidR="00127154" w:rsidRPr="00262C22">
        <w:t>,</w:t>
      </w:r>
      <w:r w:rsidRPr="00262C22">
        <w:t xml:space="preserve"> nous</w:t>
      </w:r>
      <w:r w:rsidR="00127154" w:rsidRPr="00262C22">
        <w:t xml:space="preserve"> donner</w:t>
      </w:r>
      <w:r w:rsidRPr="00262C22">
        <w:t xml:space="preserve">ons un exemple des systèmes de gestion des processus métiers qui est BPEL4WS (Business Processus Execution Language For Web Services), </w:t>
      </w:r>
      <w:r w:rsidR="00482CCD" w:rsidRPr="00262C22">
        <w:t xml:space="preserve">tout en montrant </w:t>
      </w:r>
      <w:r w:rsidRPr="00262C22">
        <w:t>les avantages et les inconvénients</w:t>
      </w:r>
      <w:r w:rsidR="00482CCD" w:rsidRPr="00262C22">
        <w:t xml:space="preserve"> des services Web</w:t>
      </w:r>
      <w:r w:rsidRPr="00262C22">
        <w:t>.</w:t>
      </w:r>
    </w:p>
    <w:p w:rsidR="00ED101F" w:rsidRPr="00262C22" w:rsidRDefault="00ED101F" w:rsidP="00ED101F">
      <w:pPr>
        <w:pStyle w:val="paragraphe"/>
      </w:pPr>
    </w:p>
    <w:p w:rsidR="00ED101F" w:rsidRPr="00262C22" w:rsidRDefault="00ED101F" w:rsidP="00C82393">
      <w:pPr>
        <w:pStyle w:val="Titre1"/>
        <w:numPr>
          <w:ilvl w:val="0"/>
          <w:numId w:val="11"/>
        </w:numPr>
      </w:pPr>
      <w:bookmarkStart w:id="438" w:name="_Toc160124349"/>
      <w:bookmarkStart w:id="439" w:name="_Toc160324644"/>
      <w:bookmarkStart w:id="440" w:name="_Toc160325082"/>
      <w:bookmarkStart w:id="441" w:name="_Toc160328651"/>
      <w:bookmarkStart w:id="442" w:name="_Toc162839603"/>
      <w:bookmarkStart w:id="443" w:name="_Toc163988773"/>
      <w:bookmarkStart w:id="444" w:name="_Toc163989197"/>
      <w:bookmarkStart w:id="445" w:name="_Toc163989551"/>
      <w:r w:rsidRPr="00262C22">
        <w:lastRenderedPageBreak/>
        <w:t>Architecture Orientée Service (SOA)</w:t>
      </w:r>
      <w:bookmarkEnd w:id="438"/>
      <w:bookmarkEnd w:id="439"/>
      <w:bookmarkEnd w:id="440"/>
      <w:bookmarkEnd w:id="441"/>
      <w:bookmarkEnd w:id="442"/>
      <w:bookmarkEnd w:id="443"/>
      <w:bookmarkEnd w:id="444"/>
      <w:bookmarkEnd w:id="445"/>
    </w:p>
    <w:p w:rsidR="00ED101F" w:rsidRPr="00262C22" w:rsidRDefault="00ED101F" w:rsidP="00ED101F">
      <w:pPr>
        <w:pStyle w:val="paragraphe"/>
      </w:pPr>
      <w:r w:rsidRPr="00262C22">
        <w:t>La programmation orientée service est la prochaine étape qui suit la programmation orientée objet (POO) et le développement basé sur les composants (D.B.C) [</w:t>
      </w:r>
      <w:r w:rsidR="00D73AF9" w:rsidRPr="00262C22">
        <w:t>11</w:t>
      </w:r>
      <w:r w:rsidRPr="00262C22">
        <w:t>]. L'architecture orientée service est considérée comme le modèle architectural de la prochaine génération qui permet d’étendre la flexibilité et la portabilité de l'infrastructure des systèmes informatiques existants dans l'entreprise [</w:t>
      </w:r>
      <w:r w:rsidR="00D73AF9" w:rsidRPr="00262C22">
        <w:t>12</w:t>
      </w:r>
      <w:r w:rsidRPr="00262C22">
        <w:t xml:space="preserve">]. </w:t>
      </w:r>
    </w:p>
    <w:p w:rsidR="00ED101F" w:rsidRPr="00262C22" w:rsidRDefault="00ED101F" w:rsidP="00482CCD">
      <w:pPr>
        <w:pStyle w:val="paragraphe"/>
      </w:pPr>
      <w:r w:rsidRPr="00262C22">
        <w:t>L'approche de l'architecture orientée service (SOA) est fortement associée aux services Web, bien qu'elle les précède de plusieurs années</w:t>
      </w:r>
      <w:r w:rsidR="00482CCD" w:rsidRPr="00262C22">
        <w:t>. C</w:t>
      </w:r>
      <w:r w:rsidRPr="00262C22">
        <w:t xml:space="preserve">'est une approche permettant de créer des applications réparties. Aujourd'hui, elle est proposée </w:t>
      </w:r>
      <w:r w:rsidR="00482CCD" w:rsidRPr="00262C22">
        <w:t xml:space="preserve">comme </w:t>
      </w:r>
      <w:r w:rsidRPr="00262C22">
        <w:t xml:space="preserve">étant la meilleure solution pour l'intégration des applications multiples, le problème </w:t>
      </w:r>
      <w:r w:rsidR="00482CCD" w:rsidRPr="00262C22">
        <w:t>du</w:t>
      </w:r>
      <w:r w:rsidRPr="00262C22">
        <w:t xml:space="preserve"> l’intégration des applications de l’entreprise (EAI) [</w:t>
      </w:r>
      <w:r w:rsidR="00BE22C7" w:rsidRPr="00262C22">
        <w:t>13</w:t>
      </w:r>
      <w:r w:rsidRPr="00262C22">
        <w:t xml:space="preserve">] (voir chapitre </w:t>
      </w:r>
      <w:r w:rsidR="00482CCD" w:rsidRPr="00262C22">
        <w:t>1</w:t>
      </w:r>
      <w:r w:rsidRPr="00262C22">
        <w:t>). Cette approche aux systèmes et aux applications métiers d'entreprise considère des ressources de logiciel comme services disponibles et découvertes sur un réseau. De tels services fournissent les fonctionnalités aux affaires de l'entreprise tout en cachant les détails fondamentaux de l'implémentation [</w:t>
      </w:r>
      <w:r w:rsidR="00D73AF9" w:rsidRPr="00262C22">
        <w:t>12</w:t>
      </w:r>
      <w:r w:rsidRPr="00262C22">
        <w:t>].</w:t>
      </w:r>
    </w:p>
    <w:p w:rsidR="00ED101F" w:rsidRPr="00262C22" w:rsidRDefault="00ED101F" w:rsidP="00482CCD">
      <w:pPr>
        <w:pStyle w:val="paragraphe"/>
      </w:pPr>
      <w:r w:rsidRPr="00262C22">
        <w:t>Une architecture orientée service fait participer typiquement trois participants principaux [Figure 2.1] : fournisseur de services, Broker (courtier) de services, et demandeur de services</w:t>
      </w:r>
      <w:r w:rsidR="00482CCD" w:rsidRPr="00262C22">
        <w:t xml:space="preserve"> [</w:t>
      </w:r>
      <w:r w:rsidR="00BE22C7" w:rsidRPr="00262C22">
        <w:t>16</w:t>
      </w:r>
      <w:r w:rsidR="00482CCD" w:rsidRPr="00262C22">
        <w:t>].</w:t>
      </w:r>
      <w:r w:rsidRPr="00262C22">
        <w:t xml:space="preserve"> </w:t>
      </w:r>
    </w:p>
    <w:p w:rsidR="00ED101F" w:rsidRPr="00262C22" w:rsidRDefault="00ED101F" w:rsidP="00ED101F">
      <w:pPr>
        <w:pStyle w:val="point"/>
      </w:pPr>
      <w:r w:rsidRPr="00262C22">
        <w:t>Le Fournisseur de services est pour la création de services et l'édition de sa description dans un entrepôt appelée UDDI (Universal Description, Discovery, and Integration)</w:t>
      </w:r>
    </w:p>
    <w:p w:rsidR="00ED101F" w:rsidRPr="00262C22" w:rsidRDefault="00ED101F" w:rsidP="00ED101F">
      <w:pPr>
        <w:pStyle w:val="point"/>
      </w:pPr>
      <w:r w:rsidRPr="00262C22">
        <w:t xml:space="preserve">Le Broker (courtier) du service met à jour l'UDDI et il agit en tant que pages blanches et jaunes de services pour les services Web. </w:t>
      </w:r>
    </w:p>
    <w:p w:rsidR="00ED101F" w:rsidRPr="00262C22" w:rsidRDefault="00805603" w:rsidP="00482CCD">
      <w:pPr>
        <w:pStyle w:val="point"/>
      </w:pPr>
      <w:r w:rsidRPr="00805603">
        <w:rPr>
          <w:noProof/>
          <w:lang w:bidi="ar-SA"/>
        </w:rPr>
        <w:pict>
          <v:group id="_x0000_s1537" style="position:absolute;left:0;text-align:left;margin-left:114pt;margin-top:25.5pt;width:246pt;height:154.8pt;z-index:5" coordorigin="3698,11624" coordsize="4920,3096">
            <v:oval id="_x0000_s1288" style="position:absolute;left:3818;top:13478;width:1320;height:1242">
              <v:textbox style="mso-next-textbox:#_x0000_s1288" inset="0,0,0,0">
                <w:txbxContent>
                  <w:p w:rsidR="00451067" w:rsidRPr="00EF1352" w:rsidRDefault="00451067" w:rsidP="00ED101F">
                    <w:pPr>
                      <w:rPr>
                        <w:szCs w:val="20"/>
                      </w:rPr>
                    </w:pPr>
                  </w:p>
                </w:txbxContent>
              </v:textbox>
            </v:oval>
            <v:line id="_x0000_s1289" style="position:absolute;flip:x y" from="6698,12218" to="7658,13478">
              <v:stroke endarrow="block"/>
            </v:line>
            <v:oval id="_x0000_s1290" style="position:absolute;left:7178;top:13478;width:1320;height:1242">
              <v:textbox style="mso-next-textbox:#_x0000_s1290" inset="0,0,0,0">
                <w:txbxContent>
                  <w:p w:rsidR="00451067" w:rsidRPr="00EF1352" w:rsidRDefault="00451067" w:rsidP="00ED101F">
                    <w:pPr>
                      <w:spacing w:line="240" w:lineRule="auto"/>
                    </w:pPr>
                  </w:p>
                  <w:p w:rsidR="00451067" w:rsidRPr="00DD6772" w:rsidRDefault="00451067" w:rsidP="00ED101F">
                    <w:pPr>
                      <w:spacing w:line="240" w:lineRule="auto"/>
                      <w:jc w:val="center"/>
                      <w:rPr>
                        <w:sz w:val="22"/>
                        <w:szCs w:val="22"/>
                      </w:rPr>
                    </w:pPr>
                    <w:r>
                      <w:rPr>
                        <w:sz w:val="22"/>
                        <w:szCs w:val="22"/>
                      </w:rPr>
                      <w:t>Client</w:t>
                    </w:r>
                  </w:p>
                </w:txbxContent>
              </v:textbox>
            </v:oval>
            <v:oval id="_x0000_s1291" style="position:absolute;left:5378;top:11624;width:1320;height:1242">
              <v:textbox style="mso-next-textbox:#_x0000_s1291" inset="0,0,0,0">
                <w:txbxContent>
                  <w:p w:rsidR="00451067" w:rsidRDefault="00451067" w:rsidP="00ED101F">
                    <w:pPr>
                      <w:spacing w:line="240" w:lineRule="auto"/>
                      <w:rPr>
                        <w:sz w:val="20"/>
                        <w:szCs w:val="20"/>
                      </w:rPr>
                    </w:pPr>
                  </w:p>
                  <w:p w:rsidR="00451067" w:rsidRPr="00DD6772" w:rsidRDefault="00451067" w:rsidP="00ED101F">
                    <w:pPr>
                      <w:spacing w:line="240" w:lineRule="auto"/>
                      <w:jc w:val="center"/>
                      <w:rPr>
                        <w:sz w:val="22"/>
                        <w:szCs w:val="22"/>
                      </w:rPr>
                    </w:pPr>
                    <w:r w:rsidRPr="00DD6772">
                      <w:rPr>
                        <w:sz w:val="22"/>
                        <w:szCs w:val="22"/>
                      </w:rPr>
                      <w:t>Broker</w:t>
                    </w:r>
                  </w:p>
                </w:txbxContent>
              </v:textbox>
            </v:oval>
            <v:rect id="_x0000_s1292" style="position:absolute;left:7178;top:12699;width:1440;height:621" filled="f" stroked="f">
              <v:textbox style="mso-next-textbox:#_x0000_s1292" inset="0,0,0,0">
                <w:txbxContent>
                  <w:p w:rsidR="00451067" w:rsidRPr="00C815E2" w:rsidRDefault="00451067" w:rsidP="00ED101F">
                    <w:pPr>
                      <w:spacing w:line="240" w:lineRule="auto"/>
                      <w:jc w:val="center"/>
                      <w:rPr>
                        <w:lang w:val="en-US"/>
                      </w:rPr>
                    </w:pPr>
                    <w:r>
                      <w:t>D</w:t>
                    </w:r>
                    <w:r w:rsidRPr="00C815E2">
                      <w:t>écouvrir</w:t>
                    </w:r>
                  </w:p>
                </w:txbxContent>
              </v:textbox>
            </v:rect>
            <v:rect id="_x0000_s1293" style="position:absolute;left:3698;top:12699;width:1440;height:621" filled="f" stroked="f">
              <v:textbox style="mso-next-textbox:#_x0000_s1293" inset="0,0,0,0">
                <w:txbxContent>
                  <w:p w:rsidR="00451067" w:rsidRDefault="00451067" w:rsidP="00ED101F">
                    <w:pPr>
                      <w:spacing w:line="240" w:lineRule="auto"/>
                      <w:jc w:val="center"/>
                    </w:pPr>
                    <w:r>
                      <w:t>Publier</w:t>
                    </w:r>
                  </w:p>
                  <w:p w:rsidR="00451067" w:rsidRPr="00F43DFC" w:rsidRDefault="00451067" w:rsidP="00ED101F"/>
                </w:txbxContent>
              </v:textbox>
            </v:rect>
            <v:rect id="_x0000_s1294" style="position:absolute;left:5378;top:13838;width:1440;height:360" filled="f" stroked="f">
              <v:textbox style="mso-next-textbox:#_x0000_s1294" inset="0,0,0,0">
                <w:txbxContent>
                  <w:p w:rsidR="00451067" w:rsidRDefault="00451067" w:rsidP="00ED101F">
                    <w:pPr>
                      <w:jc w:val="center"/>
                    </w:pPr>
                    <w:r>
                      <w:t>Relier</w:t>
                    </w:r>
                  </w:p>
                </w:txbxContent>
              </v:textbox>
            </v:rect>
            <v:line id="_x0000_s1295" style="position:absolute;flip:x" from="5138,14198" to="7178,14198">
              <v:stroke endarrow="block"/>
            </v:line>
            <v:line id="_x0000_s1296" style="position:absolute;flip:y" from="4538,12245" to="5378,13478">
              <v:stroke endarrow="block"/>
            </v:line>
            <v:shape id="_x0000_s1297" type="#_x0000_t202" style="position:absolute;left:3818;top:13838;width:1680;height:621" filled="f" stroked="f">
              <v:textbox style="mso-next-textbox:#_x0000_s1297" inset="1.5mm,2mm,1.5mm">
                <w:txbxContent>
                  <w:p w:rsidR="00451067" w:rsidRDefault="00451067" w:rsidP="00ED101F">
                    <w:pPr>
                      <w:spacing w:line="240" w:lineRule="auto"/>
                    </w:pPr>
                    <w:r>
                      <w:t>Fournisseur</w:t>
                    </w:r>
                  </w:p>
                </w:txbxContent>
              </v:textbox>
            </v:shape>
            <v:line id="_x0000_s1298" style="position:absolute;flip:x y" from="6698,12218" to="7658,13478">
              <v:stroke endarrow="block"/>
            </v:line>
          </v:group>
        </w:pict>
      </w:r>
      <w:r w:rsidR="00ED101F" w:rsidRPr="00262C22">
        <w:t>Le Demandeur du service trouve un service dans l'UDDI auquel il se relie</w:t>
      </w:r>
      <w:r w:rsidR="00482CCD" w:rsidRPr="00262C22">
        <w:t>.</w:t>
      </w:r>
      <w:r w:rsidR="00ED101F" w:rsidRPr="00262C22">
        <w:t xml:space="preserve"> </w:t>
      </w:r>
    </w:p>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D54EDE">
      <w:pPr>
        <w:pStyle w:val="Figure"/>
      </w:pPr>
      <w:bookmarkStart w:id="446" w:name="_Toc160264307"/>
      <w:bookmarkStart w:id="447" w:name="_Toc160327308"/>
      <w:bookmarkStart w:id="448" w:name="_Toc160328289"/>
      <w:r w:rsidRPr="00262C22">
        <w:t>Figure 2.1.  Architecture Orientée Service</w:t>
      </w:r>
      <w:r w:rsidR="00482CCD" w:rsidRPr="00262C22">
        <w:t xml:space="preserve"> [</w:t>
      </w:r>
      <w:r w:rsidR="00BE22C7" w:rsidRPr="00262C22">
        <w:t>16</w:t>
      </w:r>
      <w:r w:rsidR="00482CCD" w:rsidRPr="00262C22">
        <w:t>].</w:t>
      </w:r>
      <w:bookmarkEnd w:id="446"/>
      <w:bookmarkEnd w:id="447"/>
      <w:bookmarkEnd w:id="448"/>
    </w:p>
    <w:p w:rsidR="00ED101F" w:rsidRPr="00262C22" w:rsidRDefault="00ED101F" w:rsidP="00ED101F">
      <w:pPr>
        <w:pStyle w:val="paragraphe"/>
      </w:pPr>
      <w:r w:rsidRPr="00262C22">
        <w:lastRenderedPageBreak/>
        <w:t>Gartner a prévu que l'Architecture Orientée Service (SOA) sera la méthode la plus pratique dans le génie logiciel avec la dominance absolue [</w:t>
      </w:r>
      <w:r w:rsidR="00D73AF9" w:rsidRPr="00262C22">
        <w:t>11</w:t>
      </w:r>
      <w:r w:rsidRPr="00262C22">
        <w:t>].</w:t>
      </w:r>
    </w:p>
    <w:p w:rsidR="00ED101F" w:rsidRPr="00262C22" w:rsidRDefault="00ED101F" w:rsidP="00C82393">
      <w:pPr>
        <w:pStyle w:val="Titre1"/>
      </w:pPr>
      <w:bookmarkStart w:id="449" w:name="_Toc160124350"/>
      <w:bookmarkStart w:id="450" w:name="_Toc160324645"/>
      <w:bookmarkStart w:id="451" w:name="_Toc160325083"/>
      <w:bookmarkStart w:id="452" w:name="_Toc160328652"/>
      <w:bookmarkStart w:id="453" w:name="_Toc162839604"/>
      <w:bookmarkStart w:id="454" w:name="_Toc163988774"/>
      <w:bookmarkStart w:id="455" w:name="_Toc163989198"/>
      <w:bookmarkStart w:id="456" w:name="_Toc163989552"/>
      <w:bookmarkStart w:id="457" w:name="_Toc138575702"/>
      <w:r w:rsidRPr="00262C22">
        <w:t>Notion des services Web</w:t>
      </w:r>
      <w:bookmarkEnd w:id="449"/>
      <w:bookmarkEnd w:id="450"/>
      <w:bookmarkEnd w:id="451"/>
      <w:bookmarkEnd w:id="452"/>
      <w:bookmarkEnd w:id="453"/>
      <w:bookmarkEnd w:id="454"/>
      <w:bookmarkEnd w:id="455"/>
      <w:bookmarkEnd w:id="456"/>
      <w:r w:rsidRPr="00262C22">
        <w:t> </w:t>
      </w:r>
      <w:bookmarkEnd w:id="457"/>
    </w:p>
    <w:p w:rsidR="00ED101F" w:rsidRPr="00262C22" w:rsidRDefault="00ED101F" w:rsidP="00482CCD">
      <w:pPr>
        <w:pStyle w:val="paragraphe"/>
      </w:pPr>
      <w:r w:rsidRPr="00262C22">
        <w:t xml:space="preserve">Les services Web sont basés sur le concept de l'architecture orientée service (SOA). Comme il </w:t>
      </w:r>
      <w:r w:rsidR="00482CCD" w:rsidRPr="00262C22">
        <w:t>a été</w:t>
      </w:r>
      <w:r w:rsidRPr="00262C22">
        <w:t xml:space="preserve"> expliqué dans la section précédente, SOA est la dernière évolution de l'informatique répartie, qui permet des composants d'un  logiciel, y compris des fonctions d'application, des objets, et des processus de différents systèmes à être exposés comme services.  </w:t>
      </w:r>
    </w:p>
    <w:p w:rsidR="00ED101F" w:rsidRPr="00262C22" w:rsidRDefault="00ED101F" w:rsidP="00482CCD">
      <w:pPr>
        <w:pStyle w:val="paragraphe"/>
      </w:pPr>
      <w:r w:rsidRPr="00262C22">
        <w:t>Selon les travaux de Gartner[</w:t>
      </w:r>
      <w:r w:rsidR="00D73AF9" w:rsidRPr="00262C22">
        <w:t>11</w:t>
      </w:r>
      <w:r w:rsidRPr="00262C22">
        <w:t xml:space="preserve">] « les services Web sont des composants logiciels faiblement couplés, fournis à travers les technologies standard de l'Internet ». </w:t>
      </w:r>
    </w:p>
    <w:p w:rsidR="00ED101F" w:rsidRPr="00262C22" w:rsidRDefault="00ED101F" w:rsidP="00482CCD">
      <w:pPr>
        <w:pStyle w:val="paragraphe"/>
      </w:pPr>
      <w:r w:rsidRPr="00262C22">
        <w:t>Les services Web, sont des applications métiers auto-explicatives et modulaires</w:t>
      </w:r>
      <w:r w:rsidR="00482CCD" w:rsidRPr="00262C22">
        <w:t>.</w:t>
      </w:r>
      <w:r w:rsidRPr="00262C22">
        <w:t xml:space="preserve"> </w:t>
      </w:r>
      <w:r w:rsidR="00482CCD" w:rsidRPr="00262C22">
        <w:t xml:space="preserve">Ils </w:t>
      </w:r>
      <w:r w:rsidRPr="00262C22">
        <w:t>exposent la logique métiers comme services par l'intermédiaire de l'Internet en utilisant seulement des interfaces programmables et des protocoles d'Internet afin de fournir des moyens pour trouver, s'inscrire et appeler ces services [</w:t>
      </w:r>
      <w:r w:rsidR="00BE22C7" w:rsidRPr="00262C22">
        <w:t>15</w:t>
      </w:r>
      <w:r w:rsidRPr="00262C22">
        <w:t>].</w:t>
      </w:r>
    </w:p>
    <w:p w:rsidR="00ED101F" w:rsidRPr="00262C22" w:rsidRDefault="00ED101F" w:rsidP="00ED101F">
      <w:pPr>
        <w:pStyle w:val="paragraphe"/>
      </w:pPr>
      <w:r w:rsidRPr="00262C22">
        <w:t>Selon [</w:t>
      </w:r>
      <w:r w:rsidR="00BE22C7" w:rsidRPr="00262C22">
        <w:t>16</w:t>
      </w:r>
      <w:r w:rsidRPr="00262C22">
        <w:t>], les services Web sont des applications modulaires, auto-contenant, auto-décrivant, pouvant être éditées, publiées, et appelées à travers le Web. Les services Web sont des fonctions métiers rendues universellement disponible</w:t>
      </w:r>
      <w:r w:rsidR="00482CCD" w:rsidRPr="00262C22">
        <w:t>s</w:t>
      </w:r>
      <w:r w:rsidRPr="00262C22">
        <w:t xml:space="preserve"> sur l'Internet. Ils permettent l'interopérabilité des applications dans un environnement faiblement couplé, découvrant et se reliant dynamiquement aux services sans aucun agreement précédent ayant été établi entre eux.</w:t>
      </w:r>
    </w:p>
    <w:p w:rsidR="00ED101F" w:rsidRPr="00262C22" w:rsidRDefault="00ED101F" w:rsidP="00ED101F">
      <w:pPr>
        <w:pStyle w:val="paragraphe"/>
      </w:pPr>
      <w:r w:rsidRPr="00262C22">
        <w:t>Le groupe W3C [</w:t>
      </w:r>
      <w:r w:rsidR="00BE22C7" w:rsidRPr="00262C22">
        <w:t>14</w:t>
      </w:r>
      <w:r w:rsidRPr="00262C22">
        <w:t>] propose que : « Un service Web est un système logiciel conçu pour supporter l'interaction interopérable de machine à machine au-dessus d'un réseau. Il a une interface et est décrit dans un format exploitable par machine, spécifiquement WSDL (Web Service Description Language). Les autres systèmes agissent  avec le service Web  en quelque sorte exigée par sa description en utilisant des messages SOAP (Simple Object Access Protocol), typiquement transmis en  utilisant le HTTP (HyperText Transfer Protocol) avec une publication en XML et d'autres standards Web ».</w:t>
      </w:r>
    </w:p>
    <w:p w:rsidR="00ED101F" w:rsidRPr="00262C22" w:rsidRDefault="00ED101F" w:rsidP="00C82393">
      <w:pPr>
        <w:pStyle w:val="Titre1"/>
      </w:pPr>
      <w:bookmarkStart w:id="458" w:name="_Toc138575719"/>
      <w:bookmarkStart w:id="459" w:name="_Toc160124351"/>
      <w:bookmarkStart w:id="460" w:name="_Toc160324646"/>
      <w:bookmarkStart w:id="461" w:name="_Toc160325084"/>
      <w:bookmarkStart w:id="462" w:name="_Toc160328653"/>
      <w:bookmarkStart w:id="463" w:name="_Toc162839605"/>
      <w:bookmarkStart w:id="464" w:name="_Toc163988775"/>
      <w:bookmarkStart w:id="465" w:name="_Toc163989199"/>
      <w:bookmarkStart w:id="466" w:name="_Toc163989553"/>
      <w:r w:rsidRPr="00262C22">
        <w:t>Composants d’une architecture service Web</w:t>
      </w:r>
      <w:bookmarkEnd w:id="458"/>
      <w:bookmarkEnd w:id="459"/>
      <w:bookmarkEnd w:id="460"/>
      <w:bookmarkEnd w:id="461"/>
      <w:bookmarkEnd w:id="462"/>
      <w:bookmarkEnd w:id="463"/>
      <w:bookmarkEnd w:id="464"/>
      <w:bookmarkEnd w:id="465"/>
      <w:bookmarkEnd w:id="466"/>
    </w:p>
    <w:p w:rsidR="00ED101F" w:rsidRPr="00262C22" w:rsidRDefault="00ED101F" w:rsidP="00482CCD">
      <w:pPr>
        <w:pStyle w:val="paragraphe"/>
      </w:pPr>
      <w:r w:rsidRPr="00262C22">
        <w:t>Dans cette section, nous définissons les rôles individuels pour chaque acteur dans une architecture basée sur les services Web, qui sont: le fournisseur de services, le demandeur de services et le registre des services</w:t>
      </w:r>
      <w:r w:rsidR="00482CCD" w:rsidRPr="00262C22">
        <w:t xml:space="preserve"> [Figure 2.2]</w:t>
      </w:r>
      <w:r w:rsidRPr="00262C22">
        <w:t>.</w:t>
      </w:r>
    </w:p>
    <w:p w:rsidR="00ED101F" w:rsidRPr="00262C22" w:rsidRDefault="00ED101F" w:rsidP="00C82393">
      <w:pPr>
        <w:pStyle w:val="lettre"/>
        <w:numPr>
          <w:ilvl w:val="0"/>
          <w:numId w:val="12"/>
        </w:numPr>
      </w:pPr>
      <w:r w:rsidRPr="00262C22">
        <w:lastRenderedPageBreak/>
        <w:t>Fournisseur de service</w:t>
      </w:r>
      <w:r w:rsidR="00482CCD" w:rsidRPr="00262C22">
        <w:t>s</w:t>
      </w:r>
      <w:r w:rsidRPr="00262C22">
        <w:t xml:space="preserve"> (Serveur)</w:t>
      </w:r>
    </w:p>
    <w:p w:rsidR="00ED101F" w:rsidRPr="00262C22" w:rsidRDefault="00ED101F" w:rsidP="00ED101F">
      <w:pPr>
        <w:pStyle w:val="paragraphe"/>
      </w:pPr>
      <w:r w:rsidRPr="00262C22">
        <w:t>Le fournisseur de services implémente le</w:t>
      </w:r>
      <w:r w:rsidR="00482CCD" w:rsidRPr="00262C22">
        <w:t>s</w:t>
      </w:r>
      <w:r w:rsidRPr="00262C22">
        <w:t xml:space="preserve"> service</w:t>
      </w:r>
      <w:r w:rsidR="00482CCD" w:rsidRPr="00262C22">
        <w:t>s Web</w:t>
      </w:r>
      <w:r w:rsidRPr="00262C22">
        <w:t xml:space="preserve"> et le</w:t>
      </w:r>
      <w:r w:rsidR="00482CCD" w:rsidRPr="00262C22">
        <w:t>s</w:t>
      </w:r>
      <w:r w:rsidRPr="00262C22">
        <w:t xml:space="preserve"> rend disponible</w:t>
      </w:r>
      <w:r w:rsidR="00482CCD" w:rsidRPr="00262C22">
        <w:t>s</w:t>
      </w:r>
      <w:r w:rsidRPr="00262C22">
        <w:t xml:space="preserve"> sur l'Internet [</w:t>
      </w:r>
      <w:r w:rsidR="00BE22C7" w:rsidRPr="00262C22">
        <w:t>19</w:t>
      </w:r>
      <w:r w:rsidRPr="00262C22">
        <w:t xml:space="preserve">]. </w:t>
      </w:r>
    </w:p>
    <w:p w:rsidR="00ED101F" w:rsidRPr="00262C22" w:rsidRDefault="00ED101F" w:rsidP="00ED101F">
      <w:pPr>
        <w:pStyle w:val="lettre"/>
        <w:numPr>
          <w:ilvl w:val="0"/>
          <w:numId w:val="12"/>
        </w:numPr>
      </w:pPr>
      <w:r w:rsidRPr="00262C22">
        <w:t>Demandeur de service</w:t>
      </w:r>
      <w:r w:rsidR="00482CCD" w:rsidRPr="00262C22">
        <w:t>s</w:t>
      </w:r>
      <w:r w:rsidRPr="00262C22">
        <w:t xml:space="preserve"> (Client)</w:t>
      </w:r>
    </w:p>
    <w:p w:rsidR="00ED101F" w:rsidRPr="00262C22" w:rsidRDefault="00ED101F" w:rsidP="00ED101F">
      <w:pPr>
        <w:pStyle w:val="paragraphe"/>
      </w:pPr>
      <w:r w:rsidRPr="00262C22">
        <w:t>C'est n'importe quel consommateur du service Web. Le demandeur utilise un service Web existant en ouvrant une connexion de réseau et en envoyant une demande de XML [</w:t>
      </w:r>
      <w:r w:rsidR="00BE22C7" w:rsidRPr="00262C22">
        <w:t>19</w:t>
      </w:r>
      <w:r w:rsidRPr="00262C22">
        <w:t xml:space="preserve">]. </w:t>
      </w:r>
    </w:p>
    <w:p w:rsidR="00ED101F" w:rsidRPr="00262C22" w:rsidRDefault="00ED101F" w:rsidP="00ED101F">
      <w:pPr>
        <w:pStyle w:val="lettre"/>
        <w:numPr>
          <w:ilvl w:val="0"/>
          <w:numId w:val="12"/>
        </w:numPr>
      </w:pPr>
      <w:r w:rsidRPr="00262C22">
        <w:t>Registre des services</w:t>
      </w:r>
    </w:p>
    <w:p w:rsidR="00ED101F" w:rsidRPr="00262C22" w:rsidRDefault="00ED101F" w:rsidP="00ED101F">
      <w:pPr>
        <w:pStyle w:val="paragraphe"/>
      </w:pPr>
      <w:r w:rsidRPr="00262C22">
        <w:t>C'est un répertoire de services logiquement centralisé.  Le registre fournit un endroit central où les développeurs peuvent éditer des nouveaux services ou trouver celles existantes. Il sert donc de chambre de réparation centralisée des services [</w:t>
      </w:r>
      <w:r w:rsidR="00BE22C7" w:rsidRPr="00262C22">
        <w:t>19</w:t>
      </w:r>
      <w:r w:rsidRPr="00262C22">
        <w:t>].</w:t>
      </w:r>
    </w:p>
    <w:p w:rsidR="00ED101F" w:rsidRPr="00262C22" w:rsidRDefault="00805603" w:rsidP="00ED101F">
      <w:pPr>
        <w:autoSpaceDE w:val="0"/>
        <w:autoSpaceDN w:val="0"/>
        <w:adjustRightInd w:val="0"/>
        <w:ind w:left="360"/>
        <w:jc w:val="lowKashida"/>
        <w:rPr>
          <w:b/>
          <w:bCs/>
          <w:lang w:bidi="ar-SA"/>
        </w:rPr>
      </w:pPr>
      <w:r w:rsidRPr="00805603">
        <w:rPr>
          <w:noProof/>
          <w:lang w:bidi="ar-SA"/>
        </w:rPr>
        <w:pict>
          <v:group id="_x0000_s1337" style="position:absolute;left:0;text-align:left;margin-left:0;margin-top:4.35pt;width:486pt;height:252.65pt;z-index:12" coordorigin="1134,3117" coordsize="9720,5053">
            <v:shape id="_x0000_s1338" type="#_x0000_t22" style="position:absolute;left:2094;top:3369;width:1443;height:975" fillcolor="yellow">
              <v:textbox style="mso-next-textbox:#_x0000_s1338" inset=".5mm,.3mm,.5mm,.3mm">
                <w:txbxContent>
                  <w:p w:rsidR="00451067" w:rsidRDefault="00451067" w:rsidP="006F4FF6">
                    <w:pPr>
                      <w:spacing w:line="240" w:lineRule="auto"/>
                      <w:jc w:val="center"/>
                    </w:pPr>
                    <w:r>
                      <w:t>Registre des services</w:t>
                    </w:r>
                  </w:p>
                </w:txbxContent>
              </v:textbox>
            </v:shape>
            <v:rect id="_x0000_s1339" style="position:absolute;left:9054;top:5161;width:1200;height:2608" fillcolor="#396">
              <o:extrusion v:ext="view" on="t" rotationangle=",-5"/>
              <v:textbox style="mso-next-textbox:#_x0000_s1339" inset="0,,0">
                <w:txbxContent>
                  <w:p w:rsidR="00451067" w:rsidRDefault="00451067" w:rsidP="00ED101F"/>
                  <w:p w:rsidR="00451067" w:rsidRPr="00EA7998" w:rsidRDefault="00451067" w:rsidP="006F4FF6">
                    <w:pPr>
                      <w:spacing w:line="240" w:lineRule="auto"/>
                      <w:jc w:val="center"/>
                    </w:pPr>
                    <w:r w:rsidRPr="00EA7998">
                      <w:t>Fournisseur du service (Serveur)</w:t>
                    </w:r>
                  </w:p>
                  <w:p w:rsidR="00451067" w:rsidRDefault="00451067" w:rsidP="00ED101F">
                    <w:pPr>
                      <w:rPr>
                        <w:rtl/>
                      </w:rPr>
                    </w:pPr>
                  </w:p>
                  <w:p w:rsidR="00451067" w:rsidRDefault="00451067" w:rsidP="00ED101F"/>
                </w:txbxContent>
              </v:textbox>
            </v:rect>
            <v:rect id="_x0000_s1340" style="position:absolute;left:3534;top:5324;width:1200;height:2608" fillcolor="#3cc">
              <o:extrusion v:ext="view" on="t"/>
              <v:textbox style="mso-next-textbox:#_x0000_s1340" inset="0,,0">
                <w:txbxContent>
                  <w:p w:rsidR="00451067" w:rsidRDefault="00451067" w:rsidP="00ED101F"/>
                  <w:p w:rsidR="00451067" w:rsidRDefault="00451067" w:rsidP="00ED101F"/>
                  <w:p w:rsidR="00451067" w:rsidRPr="00EA7998" w:rsidRDefault="00451067" w:rsidP="006F4FF6">
                    <w:pPr>
                      <w:spacing w:line="240" w:lineRule="auto"/>
                      <w:jc w:val="center"/>
                    </w:pPr>
                    <w:r>
                      <w:t>D</w:t>
                    </w:r>
                    <w:r w:rsidRPr="00EA7998">
                      <w:t>emandeur du service (Client)</w:t>
                    </w:r>
                  </w:p>
                  <w:p w:rsidR="00451067" w:rsidRDefault="00451067" w:rsidP="00ED101F"/>
                </w:txbxContent>
              </v:textbox>
            </v:rect>
            <v:line id="_x0000_s1341" style="position:absolute" from="4974,5487" to="9054,5487" strokeweight="3pt">
              <v:stroke endarrow="block"/>
            </v:line>
            <v:line id="_x0000_s1342" style="position:absolute;flip:x" from="4974,6302" to="9054,6302" strokeweight="3pt">
              <v:stroke endarrow="block"/>
            </v:line>
            <v:line id="_x0000_s1343" style="position:absolute" from="4974,6954" to="9054,6954" strokeweight="3pt">
              <v:stroke endarrow="block"/>
            </v:line>
            <v:line id="_x0000_s1344" style="position:absolute;flip:x" from="4974,7606" to="9054,7606" strokeweight="3pt">
              <v:stroke endarrow="block"/>
            </v:line>
            <v:line id="_x0000_s1345" style="position:absolute;flip:y" from="9654,3694" to="9654,4998" strokeweight="3pt"/>
            <v:line id="_x0000_s1346" style="position:absolute;flip:x" from="3534,3694" to="9654,3694" strokeweight="3pt">
              <v:stroke endarrow="block"/>
            </v:line>
            <v:line id="_x0000_s1347" style="position:absolute;flip:x y" from="2334,4346" to="2334,6628" strokeweight="3pt"/>
            <v:line id="_x0000_s1348" style="position:absolute" from="2334,6628" to="3534,6628" strokeweight="3pt">
              <v:stroke endarrow="block"/>
            </v:line>
            <v:line id="_x0000_s1349" style="position:absolute;flip:y" from="2694,4346" to="2694,4672" strokeweight="3pt">
              <v:stroke endarrow="block"/>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350" type="#_x0000_t65" style="position:absolute;left:4374;top:3369;width:1440;height:489" fillcolor="lime">
              <v:textbox style="mso-next-textbox:#_x0000_s1350" inset="0,1.3mm,0,1.3mm">
                <w:txbxContent>
                  <w:p w:rsidR="00451067" w:rsidRPr="006F3E88" w:rsidRDefault="00451067" w:rsidP="00ED101F">
                    <w:pPr>
                      <w:jc w:val="center"/>
                      <w:rPr>
                        <w:sz w:val="22"/>
                        <w:szCs w:val="22"/>
                      </w:rPr>
                    </w:pPr>
                    <w:r w:rsidRPr="006F3E88">
                      <w:rPr>
                        <w:sz w:val="22"/>
                        <w:szCs w:val="22"/>
                      </w:rPr>
                      <w:t xml:space="preserve">UDDI </w:t>
                    </w:r>
                  </w:p>
                </w:txbxContent>
              </v:textbox>
            </v:shape>
            <v:shape id="_x0000_s1351" type="#_x0000_t65" style="position:absolute;left:5454;top:5976;width:1320;height:489" fillcolor="lime">
              <v:textbox style="mso-next-textbox:#_x0000_s1351" inset="0,1.3mm,0,1.3mm">
                <w:txbxContent>
                  <w:p w:rsidR="00451067" w:rsidRPr="001A10EA" w:rsidRDefault="00451067" w:rsidP="00ED101F">
                    <w:pPr>
                      <w:jc w:val="center"/>
                      <w:rPr>
                        <w:sz w:val="22"/>
                        <w:szCs w:val="22"/>
                      </w:rPr>
                    </w:pPr>
                    <w:r w:rsidRPr="001A10EA">
                      <w:rPr>
                        <w:sz w:val="22"/>
                        <w:szCs w:val="22"/>
                      </w:rPr>
                      <w:t xml:space="preserve">WSDL </w:t>
                    </w:r>
                  </w:p>
                </w:txbxContent>
              </v:textbox>
            </v:shape>
            <v:shape id="_x0000_s1352" type="#_x0000_t65" style="position:absolute;left:7254;top:6628;width:1200;height:489" fillcolor="lime">
              <v:textbox style="mso-next-textbox:#_x0000_s1352" inset="0,1.3mm,0,1.3mm">
                <w:txbxContent>
                  <w:p w:rsidR="00451067" w:rsidRPr="001A10EA" w:rsidRDefault="00451067" w:rsidP="00ED101F">
                    <w:pPr>
                      <w:jc w:val="center"/>
                      <w:rPr>
                        <w:sz w:val="22"/>
                        <w:szCs w:val="22"/>
                      </w:rPr>
                    </w:pPr>
                    <w:r w:rsidRPr="001A10EA">
                      <w:rPr>
                        <w:sz w:val="22"/>
                        <w:szCs w:val="22"/>
                      </w:rPr>
                      <w:t xml:space="preserve">SOAP </w:t>
                    </w:r>
                  </w:p>
                </w:txbxContent>
              </v:textbox>
            </v:shape>
            <v:shape id="_x0000_s1353" type="#_x0000_t65" style="position:absolute;left:5334;top:7280;width:1200;height:489" fillcolor="lime">
              <v:textbox style="mso-next-textbox:#_x0000_s1353" inset="0,1.3mm,0,1.3mm">
                <w:txbxContent>
                  <w:p w:rsidR="00451067" w:rsidRPr="00F81558" w:rsidRDefault="00451067" w:rsidP="00ED101F">
                    <w:pPr>
                      <w:jc w:val="center"/>
                      <w:rPr>
                        <w:sz w:val="22"/>
                        <w:szCs w:val="22"/>
                      </w:rPr>
                    </w:pPr>
                    <w:r w:rsidRPr="00F81558">
                      <w:rPr>
                        <w:sz w:val="22"/>
                        <w:szCs w:val="22"/>
                      </w:rPr>
                      <w:t xml:space="preserve">SOAP </w:t>
                    </w:r>
                  </w:p>
                </w:txbxContent>
              </v:textbox>
            </v:shape>
            <v:line id="_x0000_s1354" style="position:absolute;flip:y" from="2694,4672" to="4494,4675" strokeweight="3pt"/>
            <v:line id="_x0000_s1355" style="position:absolute" from="4494,4672" to="4494,5158" strokeweight="3pt"/>
            <v:shape id="_x0000_s1356" type="#_x0000_t65" style="position:absolute;left:2814;top:4509;width:1560;height:489" fillcolor="lime">
              <v:textbox style="mso-next-textbox:#_x0000_s1356" inset="0,1.3mm,0,1.3mm">
                <w:txbxContent>
                  <w:p w:rsidR="00451067" w:rsidRPr="001A10EA" w:rsidRDefault="00451067" w:rsidP="00ED101F">
                    <w:pPr>
                      <w:jc w:val="center"/>
                      <w:rPr>
                        <w:sz w:val="22"/>
                        <w:szCs w:val="22"/>
                      </w:rPr>
                    </w:pPr>
                    <w:r w:rsidRPr="001A10EA">
                      <w:rPr>
                        <w:sz w:val="22"/>
                        <w:szCs w:val="22"/>
                      </w:rPr>
                      <w:t xml:space="preserve">UDDI </w:t>
                    </w:r>
                  </w:p>
                </w:txbxContent>
              </v:textbox>
            </v:shape>
            <v:shape id="_x0000_s1357" type="#_x0000_t202" style="position:absolute;left:6054;top:3368;width:3480;height:326" filled="f" stroked="f">
              <v:textbox style="mso-next-textbox:#_x0000_s1357" inset=".5mm,.3mm,.5mm,.3mm">
                <w:txbxContent>
                  <w:p w:rsidR="00451067" w:rsidRDefault="00451067" w:rsidP="00ED101F">
                    <w:r>
                      <w:t xml:space="preserve">  1: Publier un service</w:t>
                    </w:r>
                  </w:p>
                  <w:p w:rsidR="00451067" w:rsidRDefault="00451067" w:rsidP="00ED101F"/>
                </w:txbxContent>
              </v:textbox>
            </v:shape>
            <v:shape id="_x0000_s1358" type="#_x0000_t202" style="position:absolute;left:3174;top:4183;width:4440;height:652" filled="f" stroked="f">
              <v:textbox style="mso-next-textbox:#_x0000_s1358" inset=".5mm,.3mm,.5mm,.3mm">
                <w:txbxContent>
                  <w:p w:rsidR="00451067" w:rsidRDefault="00451067" w:rsidP="006F4FF6">
                    <w:pPr>
                      <w:spacing w:line="240" w:lineRule="auto"/>
                    </w:pPr>
                    <w:r>
                      <w:t xml:space="preserve">      2: Chercher un service Web  qui contient</w:t>
                    </w:r>
                  </w:p>
                  <w:p w:rsidR="00451067" w:rsidRDefault="00451067" w:rsidP="006F4FF6">
                    <w:pPr>
                      <w:spacing w:line="240" w:lineRule="auto"/>
                    </w:pPr>
                    <w:r>
                      <w:tab/>
                      <w:t xml:space="preserve">           les caractéristiques X,Y,Z</w:t>
                    </w:r>
                  </w:p>
                  <w:p w:rsidR="00451067" w:rsidRDefault="00451067" w:rsidP="00ED101F">
                    <w:r>
                      <w:t xml:space="preserve">                     </w:t>
                    </w:r>
                    <w:r>
                      <w:tab/>
                      <w:t xml:space="preserve">       </w:t>
                    </w:r>
                  </w:p>
                  <w:p w:rsidR="00451067" w:rsidRDefault="00451067" w:rsidP="00ED101F"/>
                </w:txbxContent>
              </v:textbox>
            </v:shape>
            <v:shape id="_x0000_s1359" type="#_x0000_t202" style="position:absolute;left:1134;top:6628;width:3480;height:326" filled="f" stroked="f">
              <v:textbox style="mso-next-textbox:#_x0000_s1359" inset=".5mm,.3mm,.5mm,.3mm">
                <w:txbxContent>
                  <w:p w:rsidR="00451067" w:rsidRDefault="00451067" w:rsidP="00ED101F">
                    <w:r>
                      <w:t xml:space="preserve">  3: Le service est trouvé</w:t>
                    </w:r>
                  </w:p>
                  <w:p w:rsidR="00451067" w:rsidRDefault="00451067" w:rsidP="00ED101F"/>
                </w:txbxContent>
              </v:textbox>
            </v:shape>
            <v:shape id="_x0000_s1360" type="#_x0000_t202" style="position:absolute;left:5094;top:5161;width:3840;height:326" filled="f" stroked="f">
              <v:textbox style="mso-next-textbox:#_x0000_s1360" inset=".5mm,.3mm,.5mm,.3mm">
                <w:txbxContent>
                  <w:p w:rsidR="00451067" w:rsidRDefault="00451067" w:rsidP="00ED101F">
                    <w:r>
                      <w:t xml:space="preserve"> 4: Quel est le contrat du service?</w:t>
                    </w:r>
                  </w:p>
                  <w:p w:rsidR="00451067" w:rsidRDefault="00451067" w:rsidP="00ED101F"/>
                </w:txbxContent>
              </v:textbox>
            </v:shape>
            <v:shape id="_x0000_s1361" type="#_x0000_t202" style="position:absolute;left:6894;top:5976;width:3600;height:326" filled="f" stroked="f">
              <v:textbox style="mso-next-textbox:#_x0000_s1361" inset=".5mm,.3mm,.5mm,.3mm">
                <w:txbxContent>
                  <w:p w:rsidR="00451067" w:rsidRDefault="00451067" w:rsidP="00ED101F">
                    <w:r>
                      <w:t xml:space="preserve"> 5: Envoie du contrat </w:t>
                    </w:r>
                  </w:p>
                  <w:p w:rsidR="00451067" w:rsidRDefault="00451067" w:rsidP="00ED101F"/>
                </w:txbxContent>
              </v:textbox>
            </v:shape>
            <v:shape id="_x0000_s1362" type="#_x0000_t202" style="position:absolute;left:5094;top:6628;width:3000;height:326" filled="f" stroked="f">
              <v:textbox style="mso-next-textbox:#_x0000_s1362" inset=".5mm,.3mm,.5mm,.3mm">
                <w:txbxContent>
                  <w:p w:rsidR="00451067" w:rsidRDefault="00451067" w:rsidP="00ED101F">
                    <w:r>
                      <w:t>6: L’appel à service</w:t>
                    </w:r>
                  </w:p>
                </w:txbxContent>
              </v:textbox>
            </v:shape>
            <v:shape id="_x0000_s1363" type="#_x0000_t202" style="position:absolute;left:6654;top:7280;width:3000;height:326" filled="f" stroked="f">
              <v:textbox style="mso-next-textbox:#_x0000_s1363" inset=".5mm,.3mm,.5mm,.3mm">
                <w:txbxContent>
                  <w:p w:rsidR="00451067" w:rsidRDefault="00451067" w:rsidP="00ED101F">
                    <w:r>
                      <w:t>7: Voici les résultats</w:t>
                    </w:r>
                  </w:p>
                </w:txbxContent>
              </v:textbox>
            </v:shape>
            <v:rect id="_x0000_s1364" style="position:absolute;left:1254;top:3117;width:9600;height:5053" filled="f"/>
          </v:group>
        </w:pict>
      </w: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ED101F">
      <w:pPr>
        <w:autoSpaceDE w:val="0"/>
        <w:autoSpaceDN w:val="0"/>
        <w:adjustRightInd w:val="0"/>
        <w:ind w:left="360"/>
        <w:jc w:val="lowKashida"/>
        <w:rPr>
          <w:b/>
          <w:bCs/>
          <w:lang w:bidi="ar-SA"/>
        </w:rPr>
      </w:pPr>
    </w:p>
    <w:p w:rsidR="00ED101F" w:rsidRPr="00262C22" w:rsidRDefault="00ED101F" w:rsidP="00D54EDE">
      <w:pPr>
        <w:pStyle w:val="Figure"/>
      </w:pPr>
      <w:r w:rsidRPr="00262C22">
        <w:t>Figure 2.2.  Les rôles dans les services Web [</w:t>
      </w:r>
      <w:r w:rsidR="00BE22C7" w:rsidRPr="00262C22">
        <w:t>17</w:t>
      </w:r>
      <w:r w:rsidRPr="00262C22">
        <w:t>]</w:t>
      </w:r>
    </w:p>
    <w:p w:rsidR="00ED101F" w:rsidRPr="00262C22" w:rsidRDefault="00F22812" w:rsidP="00C82393">
      <w:pPr>
        <w:pStyle w:val="Titre1"/>
      </w:pPr>
      <w:bookmarkStart w:id="467" w:name="_Toc138575703"/>
      <w:bookmarkStart w:id="468" w:name="_Toc160124352"/>
      <w:bookmarkStart w:id="469" w:name="_Toc160324647"/>
      <w:bookmarkStart w:id="470" w:name="_Toc160325085"/>
      <w:bookmarkStart w:id="471" w:name="_Toc160328654"/>
      <w:bookmarkStart w:id="472" w:name="_Toc162839606"/>
      <w:bookmarkStart w:id="473" w:name="_Toc163988776"/>
      <w:bookmarkStart w:id="474" w:name="_Toc163989200"/>
      <w:bookmarkStart w:id="475" w:name="_Toc163989554"/>
      <w:r w:rsidRPr="00262C22">
        <w:t>S</w:t>
      </w:r>
      <w:r w:rsidR="00ED101F" w:rsidRPr="00262C22">
        <w:t>tandards</w:t>
      </w:r>
      <w:bookmarkEnd w:id="467"/>
      <w:bookmarkEnd w:id="468"/>
      <w:bookmarkEnd w:id="469"/>
      <w:bookmarkEnd w:id="470"/>
      <w:bookmarkEnd w:id="471"/>
      <w:bookmarkEnd w:id="472"/>
      <w:bookmarkEnd w:id="473"/>
      <w:bookmarkEnd w:id="474"/>
      <w:bookmarkEnd w:id="475"/>
      <w:r w:rsidRPr="00262C22">
        <w:t xml:space="preserve"> du Web</w:t>
      </w:r>
    </w:p>
    <w:p w:rsidR="00ED101F" w:rsidRPr="00262C22" w:rsidRDefault="00ED101F" w:rsidP="00ED101F">
      <w:pPr>
        <w:pStyle w:val="paragraphe"/>
      </w:pPr>
      <w:r w:rsidRPr="00262C22">
        <w:t xml:space="preserve">Selon les définitions que nous avons vu dans les sections précédentes, nous trouvons que les services Web sont fortement reliés au moins à </w:t>
      </w:r>
      <w:r w:rsidRPr="00262C22">
        <w:rPr>
          <w:rFonts w:hint="cs"/>
        </w:rPr>
        <w:t xml:space="preserve">quatre </w:t>
      </w:r>
      <w:r w:rsidRPr="00262C22">
        <w:t>standards</w:t>
      </w:r>
      <w:r w:rsidRPr="00262C22">
        <w:rPr>
          <w:rFonts w:hint="cs"/>
        </w:rPr>
        <w:t xml:space="preserve"> </w:t>
      </w:r>
      <w:r w:rsidRPr="00262C22">
        <w:t>principaux , qui sont : XML, SOAP, WSDL et UDDI :</w:t>
      </w:r>
    </w:p>
    <w:p w:rsidR="00ED101F" w:rsidRPr="00262C22" w:rsidRDefault="00ED101F" w:rsidP="00AC2267">
      <w:pPr>
        <w:pStyle w:val="Titre2"/>
      </w:pPr>
      <w:bookmarkStart w:id="476" w:name="_Toc138575704"/>
      <w:bookmarkStart w:id="477" w:name="_Toc160124353"/>
      <w:bookmarkStart w:id="478" w:name="_Toc160324648"/>
      <w:bookmarkStart w:id="479" w:name="_Toc160325086"/>
      <w:bookmarkStart w:id="480" w:name="_Toc160328655"/>
      <w:bookmarkStart w:id="481" w:name="_Toc162839607"/>
      <w:bookmarkStart w:id="482" w:name="_Toc163988777"/>
      <w:bookmarkStart w:id="483" w:name="_Toc163989201"/>
      <w:bookmarkStart w:id="484" w:name="_Toc163989555"/>
      <w:r w:rsidRPr="00262C22">
        <w:lastRenderedPageBreak/>
        <w:t>XML</w:t>
      </w:r>
      <w:bookmarkEnd w:id="476"/>
      <w:bookmarkEnd w:id="477"/>
      <w:bookmarkEnd w:id="478"/>
      <w:bookmarkEnd w:id="479"/>
      <w:bookmarkEnd w:id="480"/>
      <w:bookmarkEnd w:id="481"/>
      <w:bookmarkEnd w:id="482"/>
      <w:bookmarkEnd w:id="483"/>
      <w:bookmarkEnd w:id="484"/>
    </w:p>
    <w:p w:rsidR="00ED101F" w:rsidRPr="00262C22" w:rsidRDefault="00ED101F" w:rsidP="00BC5C38">
      <w:pPr>
        <w:pStyle w:val="paragraphe"/>
      </w:pPr>
      <w:r w:rsidRPr="00262C22">
        <w:t>XML (eXtensible Markup Language) est une famille de technologies développées par le XML Working Group au sein du World Wide Web Consortium (W3C). XML est née de la tentative de mettre SGML sur le Web. La première spécification de XML est apparue en février 1998 et se concentre sur les données [</w:t>
      </w:r>
      <w:r w:rsidR="00BE22C7" w:rsidRPr="00262C22">
        <w:t>20</w:t>
      </w:r>
      <w:r w:rsidRPr="00262C22">
        <w:t>]. Il permet d'échanger des informations marquées par des balises décrivant la structure et la sémantique des contenus. Ces derniers peuvent ensuite être présentés d’une manière diversifiée à l'aide de feuilles de style. XML permet la gestion des documents et de contenus sous une forme structurée facilitant les échanges et la publication sur supports variés. XML présente l'avantage de simplicité et de pouvoir être facilement compris par un grand nombre des outils et d'utilisateurs.</w:t>
      </w:r>
    </w:p>
    <w:p w:rsidR="00ED101F" w:rsidRPr="00262C22" w:rsidRDefault="00ED101F" w:rsidP="00ED101F">
      <w:pPr>
        <w:pStyle w:val="paragraphe"/>
      </w:pPr>
      <w:r w:rsidRPr="00262C22">
        <w:t>XML comporte des standards associés facilitant soit la mise en œuvre d'XML soit le développement d'applications verticales. Dans la première classe, nous citons Schéma XML pour la définition des structures de document, XLink (XML Linking Language) pour la gestion des hyperliens entre les documents, XQuery pour les requêtes sur des collections des documents, DOM (Document Oject Model) et SAX (Simple API for XML) pour l'interface avec les langages de programmation, SOAP (Simple Object Access Protocol) pour l'invocation des services distants. Les standards appartenant à la classe des applications verticales sont multiples; il s'agit de langages particuliers créés en suivant les directives du métalangage XML. Nous citons par exemple RDF (Resource Description Framework) pour la description de ressources Web, CXML (Commerce XML) pour le commerce électronique, XMI (XML Metadata Interchange) pour l'échange des modèles UML ou encore DSML (Directory Service Markup Laguage) pour les annuaires. Donc, selon la spécification du W3C, le langage XML décrit :</w:t>
      </w:r>
    </w:p>
    <w:p w:rsidR="00ED101F" w:rsidRPr="00262C22" w:rsidRDefault="00ED101F" w:rsidP="00C82393">
      <w:pPr>
        <w:pStyle w:val="point"/>
        <w:spacing w:before="0"/>
        <w:ind w:left="568" w:hanging="284"/>
      </w:pPr>
      <w:r w:rsidRPr="00262C22">
        <w:t>une classe d’objets de données appelées documents XML,</w:t>
      </w:r>
    </w:p>
    <w:p w:rsidR="00ED101F" w:rsidRPr="00262C22" w:rsidRDefault="00ED101F" w:rsidP="00C82393">
      <w:pPr>
        <w:pStyle w:val="point"/>
        <w:spacing w:before="0"/>
        <w:ind w:left="568" w:hanging="284"/>
      </w:pPr>
      <w:r w:rsidRPr="00262C22">
        <w:t>et, partiellement, le comportement des programmes qui les traitent.</w:t>
      </w:r>
    </w:p>
    <w:p w:rsidR="00ED101F" w:rsidRPr="00262C22" w:rsidRDefault="00ED101F" w:rsidP="00AC2267">
      <w:pPr>
        <w:pStyle w:val="Titre2"/>
      </w:pPr>
      <w:bookmarkStart w:id="485" w:name="_Toc138575705"/>
      <w:bookmarkStart w:id="486" w:name="_Toc160124354"/>
      <w:bookmarkStart w:id="487" w:name="_Toc160324649"/>
      <w:bookmarkStart w:id="488" w:name="_Toc160325087"/>
      <w:bookmarkStart w:id="489" w:name="_Toc160328656"/>
      <w:bookmarkStart w:id="490" w:name="_Toc162839608"/>
      <w:bookmarkStart w:id="491" w:name="_Toc163988778"/>
      <w:bookmarkStart w:id="492" w:name="_Toc163989202"/>
      <w:bookmarkStart w:id="493" w:name="_Toc163989556"/>
      <w:r w:rsidRPr="00262C22">
        <w:t>SOAP</w:t>
      </w:r>
      <w:bookmarkEnd w:id="485"/>
      <w:bookmarkEnd w:id="486"/>
      <w:bookmarkEnd w:id="487"/>
      <w:bookmarkEnd w:id="488"/>
      <w:bookmarkEnd w:id="489"/>
      <w:bookmarkEnd w:id="490"/>
      <w:bookmarkEnd w:id="491"/>
      <w:bookmarkEnd w:id="492"/>
      <w:bookmarkEnd w:id="493"/>
    </w:p>
    <w:p w:rsidR="00ED101F" w:rsidRPr="00262C22" w:rsidRDefault="00ED101F" w:rsidP="00ED101F">
      <w:pPr>
        <w:pStyle w:val="paragraphe"/>
      </w:pPr>
      <w:r w:rsidRPr="00262C22">
        <w:t>SOAP (Simple Object Access Protocol) est un protocole standard destiné aux services Web. Il est Lancé par IBM et Microsoft, dont le but est de définir un protocole qui permet la structuration des messages échangés par les applications via l'Internet [</w:t>
      </w:r>
      <w:r w:rsidR="00BE22C7" w:rsidRPr="00262C22">
        <w:t>17</w:t>
      </w:r>
      <w:r w:rsidRPr="00262C22">
        <w:t xml:space="preserve">]. </w:t>
      </w:r>
    </w:p>
    <w:p w:rsidR="00ED101F" w:rsidRPr="00262C22" w:rsidRDefault="00ED101F" w:rsidP="00ED101F">
      <w:pPr>
        <w:pStyle w:val="paragraphe"/>
      </w:pPr>
      <w:r w:rsidRPr="00262C22">
        <w:t xml:space="preserve">SOAP est un protocole indépendant de toute plateforme et tout langage de programmation. Il réalise le codage universel des appels et des réponses de procédures en </w:t>
      </w:r>
      <w:r w:rsidRPr="00262C22">
        <w:lastRenderedPageBreak/>
        <w:t>XML. Ce codage peut être vu comme un simple codage des appels de type RPC (Remote procedure Call). Couplé à WSDL (Services Web Description Language), SOAP fournit à l'application cliente les outils nécessaires pour invoquer des services distants en lui donnant l'illusion qu'ils sont locaux [7].</w:t>
      </w:r>
    </w:p>
    <w:p w:rsidR="00ED101F" w:rsidRPr="00262C22" w:rsidRDefault="00ED101F" w:rsidP="00C82393">
      <w:pPr>
        <w:pStyle w:val="Titre3"/>
      </w:pPr>
      <w:bookmarkStart w:id="494" w:name="_Toc138575708"/>
      <w:bookmarkStart w:id="495" w:name="_Toc160124355"/>
      <w:bookmarkStart w:id="496" w:name="_Toc160324650"/>
      <w:bookmarkStart w:id="497" w:name="_Toc160325088"/>
      <w:bookmarkStart w:id="498" w:name="_Toc160328657"/>
      <w:r w:rsidRPr="00262C22">
        <w:t>Structure d'un message SOAP</w:t>
      </w:r>
      <w:bookmarkEnd w:id="494"/>
      <w:bookmarkEnd w:id="495"/>
      <w:bookmarkEnd w:id="496"/>
      <w:bookmarkEnd w:id="497"/>
      <w:bookmarkEnd w:id="498"/>
    </w:p>
    <w:p w:rsidR="00ED101F" w:rsidRPr="00262C22" w:rsidRDefault="00ED101F" w:rsidP="00ED101F">
      <w:pPr>
        <w:pStyle w:val="paragraphe"/>
      </w:pPr>
      <w:r w:rsidRPr="00262C22">
        <w:t>Selon [7], un message SOAP est défini comme un document XML de racine &lt;Envelope&gt; contenant un élément &lt;Heading&gt; et un élément corps &lt;Body&gt;, permettant d'invoquer une opération distante ou de transmettre la réponse de cette opération. Le message SOAP inclut l'entête du protocole support (HTTP, SMTP,...). Les messages SOAP peuvent être échangés sur HTTP permettant le franchissement du pare-feu (FireWall) et des contrôles associés. La structure du message SOAP est présentée dans [Figure 2.2] :</w:t>
      </w:r>
    </w:p>
    <w:p w:rsidR="00ED101F" w:rsidRPr="00262C22" w:rsidRDefault="00ED101F" w:rsidP="0045656F">
      <w:pPr>
        <w:pStyle w:val="lettre"/>
        <w:numPr>
          <w:ilvl w:val="0"/>
          <w:numId w:val="13"/>
        </w:numPr>
        <w:ind w:left="0" w:firstLine="0"/>
      </w:pPr>
      <w:r w:rsidRPr="00262C22">
        <w:t>Enveloppe du message SOAP</w:t>
      </w:r>
    </w:p>
    <w:p w:rsidR="00ED101F" w:rsidRPr="00262C22" w:rsidRDefault="00ED101F" w:rsidP="00ED101F">
      <w:pPr>
        <w:pStyle w:val="paragraphe"/>
      </w:pPr>
      <w:r w:rsidRPr="00262C22">
        <w:t xml:space="preserve">L'enveloppe du message SOAP est la racine du document XML contenant le message SOAP et précisant diverses opérations telles que les espaces de noms et </w:t>
      </w:r>
      <w:r w:rsidR="00482CCD" w:rsidRPr="00262C22">
        <w:t xml:space="preserve">le </w:t>
      </w:r>
      <w:r w:rsidRPr="00262C22">
        <w:t>style de codage, comme il est illustré dans l’exemple suivant :</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 ENV:Envelope xmlns:ENV="http://schemas.xmlsoap.org/soap/envelope/"</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 xml:space="preserve">   ENV:encodingStyle="http://schemas.xmlsoap.org/soap/encoding/"/&gt;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bidi="ar-SA"/>
        </w:rPr>
        <w:tab/>
      </w:r>
      <w:r w:rsidRPr="00262C22">
        <w:rPr>
          <w:rFonts w:eastAsia="SimHei"/>
          <w:lang w:val="en-US" w:bidi="ar-SA"/>
        </w:rPr>
        <w: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&lt;/ENV:Envelope&gt;</w:t>
      </w:r>
    </w:p>
    <w:p w:rsidR="00ED101F" w:rsidRPr="00262C22" w:rsidRDefault="00ED101F" w:rsidP="0045656F">
      <w:pPr>
        <w:pStyle w:val="lettre"/>
        <w:numPr>
          <w:ilvl w:val="0"/>
          <w:numId w:val="13"/>
        </w:numPr>
        <w:ind w:left="0" w:firstLine="0"/>
      </w:pPr>
      <w:r w:rsidRPr="00262C22">
        <w:t xml:space="preserve">Entête SOAP </w:t>
      </w:r>
    </w:p>
    <w:p w:rsidR="00ED101F" w:rsidRPr="00262C22" w:rsidRDefault="00ED101F" w:rsidP="00ED101F">
      <w:pPr>
        <w:pStyle w:val="paragraphe"/>
      </w:pPr>
      <w:r w:rsidRPr="00262C22">
        <w:t>Les entêtes définissent un mécanisme très élégant et simple pour étendre les messages SOAP d'une manière modulaire et optionnelle. L’entête permet de passer au partenaire des informations de contrôle comme par exemple l'authentification et l’autorisation, la gestion de transaction, la gestion du paiement, le suivi et la vérification...etc. Des espaces de noms peuvent être déclarées à ce niveau [7,</w:t>
      </w:r>
      <w:r w:rsidR="00BE22C7" w:rsidRPr="00262C22">
        <w:t>18</w:t>
      </w:r>
      <w:r w:rsidRPr="00262C22">
        <w:t>]. Soit l’exemple suivant qui présente une demande d'engager la transaction N°7 :</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 ENV:Enveloppe xmlns:ENV="http://schemas.xmlsoap.org/soap/envelope/"</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 xml:space="preserve">  ENV:encodingStyle="http://schemas.xmlsoap.org/soap/encoding/"/&gt;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&lt;ENV:Header&gt;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&lt;t:Transaction xmlns:t ="http://www.pg2005.dz/2007/04/"  ENV:mustUnderstand="1"&gt;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&lt;t:trid&gt;7&lt;/trid&gt;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&lt;t:action&gt; Commit&lt;/action&gt;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&lt;/t:Transaction&gt;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&lt;/ENV:Header&gt;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&lt;/ENV:Envelope&gt;</w:t>
      </w:r>
    </w:p>
    <w:p w:rsidR="00ED101F" w:rsidRPr="00262C22" w:rsidRDefault="00ED101F" w:rsidP="00ED101F">
      <w:pPr>
        <w:pStyle w:val="lettre"/>
        <w:numPr>
          <w:ilvl w:val="0"/>
          <w:numId w:val="13"/>
        </w:numPr>
      </w:pPr>
      <w:r w:rsidRPr="00262C22">
        <w:lastRenderedPageBreak/>
        <w:t>Corps SOAP</w:t>
      </w:r>
    </w:p>
    <w:p w:rsidR="00ED101F" w:rsidRPr="00262C22" w:rsidRDefault="00ED101F" w:rsidP="00ED101F">
      <w:pPr>
        <w:pStyle w:val="paragraphe"/>
      </w:pPr>
      <w:r w:rsidRPr="00262C22">
        <w:t>L'élément &lt;Body&gt; entoure immédiatement les informations noyau du message SOAP. C'est lui qui contient les appels des procédures ou les rapports des erreurs. Il peut comporter de 0 à N éléments fils appelés blocs. Ceux-ci peuvent être qualifiés par un ou plusieurs espaces de noms et par un style de codage [7,</w:t>
      </w:r>
      <w:r w:rsidR="00BE22C7" w:rsidRPr="00262C22">
        <w:t>18</w:t>
      </w:r>
      <w:r w:rsidRPr="00262C22">
        <w:t xml:space="preserve">]. Les méthodes invoquées par le corps de message SOAP sont décrites en WSDL (Web service Description Language). L’exemple suivant présente le corps d’un message d’erreur en SOAP </w:t>
      </w:r>
    </w:p>
    <w:p w:rsidR="00ED101F" w:rsidRPr="00262C22" w:rsidRDefault="00ED101F" w:rsidP="00ED101F">
      <w:pPr>
        <w:tabs>
          <w:tab w:val="num" w:pos="2280"/>
          <w:tab w:val="right" w:pos="7920"/>
        </w:tabs>
        <w:spacing w:line="240" w:lineRule="auto"/>
        <w:rPr>
          <w:rFonts w:eastAsia="SimHei"/>
        </w:rPr>
      </w:pPr>
      <w:r w:rsidRPr="00262C22">
        <w:rPr>
          <w:rFonts w:eastAsia="SimHei"/>
        </w:rPr>
        <w:t>&lt;env:Body&gt;</w:t>
      </w:r>
    </w:p>
    <w:p w:rsidR="00ED101F" w:rsidRPr="00262C22" w:rsidRDefault="00ED101F" w:rsidP="00ED101F">
      <w:pPr>
        <w:tabs>
          <w:tab w:val="num" w:pos="0"/>
          <w:tab w:val="right" w:pos="9600"/>
        </w:tabs>
        <w:spacing w:line="240" w:lineRule="auto"/>
        <w:rPr>
          <w:rFonts w:eastAsia="SimHei"/>
        </w:rPr>
      </w:pPr>
      <w:r w:rsidRPr="00262C22">
        <w:rPr>
          <w:rFonts w:eastAsia="SimHei"/>
        </w:rPr>
        <w:t>&lt;env:Fault&gt;</w:t>
      </w:r>
    </w:p>
    <w:p w:rsidR="00ED101F" w:rsidRPr="00262C22" w:rsidRDefault="00ED101F" w:rsidP="00ED101F">
      <w:pPr>
        <w:tabs>
          <w:tab w:val="num" w:pos="2280"/>
          <w:tab w:val="right" w:pos="7920"/>
        </w:tabs>
        <w:spacing w:line="240" w:lineRule="auto"/>
        <w:rPr>
          <w:rFonts w:eastAsia="SimHei"/>
        </w:rPr>
      </w:pPr>
      <w:r w:rsidRPr="00262C22">
        <w:rPr>
          <w:rFonts w:eastAsia="SimHei"/>
        </w:rPr>
        <w:t>&lt;Fault&gt;env:Client&lt;/Fault&gt;</w:t>
      </w:r>
    </w:p>
    <w:p w:rsidR="00ED101F" w:rsidRPr="00262C22" w:rsidRDefault="00ED101F" w:rsidP="00ED101F">
      <w:pPr>
        <w:tabs>
          <w:tab w:val="num" w:pos="2280"/>
          <w:tab w:val="right" w:pos="7920"/>
        </w:tabs>
        <w:spacing w:line="240" w:lineRule="auto"/>
        <w:rPr>
          <w:rFonts w:eastAsia="SimHei"/>
        </w:rPr>
      </w:pPr>
      <w:r w:rsidRPr="00262C22">
        <w:rPr>
          <w:rFonts w:eastAsia="SimHei"/>
        </w:rPr>
        <w:t>&lt;FaultString&gt;Le paramètre est incorrect &lt;/FaultString&gt;</w:t>
      </w:r>
    </w:p>
    <w:p w:rsidR="00ED101F" w:rsidRPr="00262C22" w:rsidRDefault="00ED101F" w:rsidP="00ED101F">
      <w:pPr>
        <w:tabs>
          <w:tab w:val="num" w:pos="2280"/>
          <w:tab w:val="right" w:pos="7920"/>
        </w:tabs>
        <w:spacing w:line="240" w:lineRule="auto"/>
        <w:rPr>
          <w:rFonts w:eastAsia="SimHei"/>
          <w:lang w:val="en-US"/>
        </w:rPr>
      </w:pPr>
      <w:r w:rsidRPr="00262C22">
        <w:rPr>
          <w:rFonts w:eastAsia="SimHei"/>
          <w:lang w:val="en-US"/>
        </w:rPr>
        <w:t>&lt;detail = "212" /&gt;</w:t>
      </w:r>
    </w:p>
    <w:p w:rsidR="00ED101F" w:rsidRPr="00262C22" w:rsidRDefault="00ED101F" w:rsidP="00ED101F">
      <w:pPr>
        <w:tabs>
          <w:tab w:val="right" w:pos="960"/>
          <w:tab w:val="right" w:pos="1200"/>
          <w:tab w:val="num" w:pos="2280"/>
          <w:tab w:val="right" w:pos="7920"/>
        </w:tabs>
        <w:spacing w:line="240" w:lineRule="auto"/>
        <w:rPr>
          <w:rFonts w:eastAsia="SimHei"/>
          <w:lang w:val="en-US"/>
        </w:rPr>
      </w:pPr>
      <w:r w:rsidRPr="00262C22">
        <w:rPr>
          <w:rFonts w:eastAsia="SimHei"/>
          <w:lang w:val="en-US"/>
        </w:rPr>
        <w:t>&lt;/env:Fault&gt;</w:t>
      </w:r>
    </w:p>
    <w:p w:rsidR="00ED101F" w:rsidRPr="00262C22" w:rsidRDefault="00ED101F" w:rsidP="00ED101F">
      <w:pPr>
        <w:tabs>
          <w:tab w:val="num" w:pos="2280"/>
          <w:tab w:val="right" w:pos="7920"/>
        </w:tabs>
        <w:spacing w:line="240" w:lineRule="auto"/>
        <w:rPr>
          <w:rFonts w:eastAsia="SimHei"/>
          <w:lang w:val="en-US"/>
        </w:rPr>
      </w:pPr>
      <w:r w:rsidRPr="00262C22">
        <w:rPr>
          <w:rFonts w:eastAsia="SimHei"/>
          <w:lang w:val="en-US"/>
        </w:rPr>
        <w:t>&lt;/env:Body&gt;</w:t>
      </w:r>
    </w:p>
    <w:p w:rsidR="00ED101F" w:rsidRPr="00262C22" w:rsidRDefault="00805603" w:rsidP="00ED101F">
      <w:pPr>
        <w:tabs>
          <w:tab w:val="num" w:pos="2280"/>
          <w:tab w:val="right" w:pos="7920"/>
        </w:tabs>
        <w:rPr>
          <w:rFonts w:eastAsia="SimHei"/>
          <w:lang w:val="en-US"/>
        </w:rPr>
      </w:pPr>
      <w:r w:rsidRPr="00805603">
        <w:rPr>
          <w:rFonts w:eastAsia="SimHei"/>
          <w:noProof/>
          <w:lang w:bidi="ar-SA"/>
        </w:rPr>
        <w:pict>
          <v:group id="_x0000_s1327" style="position:absolute;left:0;text-align:left;margin-left:150pt;margin-top:4.95pt;width:180pt;height:237.05pt;z-index:11" coordorigin="4134,1233" coordsize="3600,4741">
            <v:rect id="_x0000_s1328" style="position:absolute;left:4374;top:1233;width:3000;height:489" filled="f" stroked="f">
              <v:textbox style="mso-next-textbox:#_x0000_s1328">
                <w:txbxContent>
                  <w:p w:rsidR="00451067" w:rsidRDefault="00451067" w:rsidP="00ED101F">
                    <w:pPr>
                      <w:spacing w:line="240" w:lineRule="auto"/>
                    </w:pPr>
                    <w:r>
                      <w:t xml:space="preserve">Message SOAP </w:t>
                    </w:r>
                  </w:p>
                </w:txbxContent>
              </v:textbox>
            </v:rect>
            <v:rect id="_x0000_s1329" style="position:absolute;left:4134;top:1297;width:3600;height:4677" filled="f"/>
            <v:rect id="_x0000_s1330" style="position:absolute;left:4374;top:1722;width:3120;height:489">
              <v:textbox style="mso-next-textbox:#_x0000_s1330">
                <w:txbxContent>
                  <w:p w:rsidR="00451067" w:rsidRDefault="00451067" w:rsidP="00ED101F">
                    <w:pPr>
                      <w:spacing w:line="240" w:lineRule="auto"/>
                    </w:pPr>
                    <w:r>
                      <w:t xml:space="preserve">Entête HTTP </w:t>
                    </w:r>
                  </w:p>
                </w:txbxContent>
              </v:textbox>
            </v:rect>
            <v:rect id="_x0000_s1331" style="position:absolute;left:4374;top:2537;width:3000;height:2935">
              <v:textbox style="mso-next-textbox:#_x0000_s1331">
                <w:txbxContent>
                  <w:p w:rsidR="00451067" w:rsidRDefault="00451067" w:rsidP="00ED101F">
                    <w:pPr>
                      <w:spacing w:line="240" w:lineRule="auto"/>
                    </w:pPr>
                    <w:r>
                      <w:t>Enveloppe SOAP</w:t>
                    </w:r>
                  </w:p>
                </w:txbxContent>
              </v:textbox>
            </v:rect>
            <v:group id="_x0000_s1332" style="position:absolute;left:4734;top:3188;width:2280;height:653" coordorigin="4734,5534" coordsize="2280,815">
              <v:rect id="_x0000_s1333" style="position:absolute;left:4734;top:5534;width:2280;height:815">
                <v:textbox style="mso-next-textbox:#_x0000_s1333" inset="1.5mm,.3mm,1.5mm,.3mm">
                  <w:txbxContent>
                    <w:p w:rsidR="00451067" w:rsidRDefault="00451067" w:rsidP="00ED101F">
                      <w:r>
                        <w:t xml:space="preserve">Entête SOAP </w:t>
                      </w:r>
                    </w:p>
                    <w:p w:rsidR="00451067" w:rsidRDefault="00451067" w:rsidP="00ED101F"/>
                  </w:txbxContent>
                </v:textbox>
              </v:rect>
              <v:rect id="_x0000_s1334" style="position:absolute;left:4854;top:6023;width:2040;height:326" filled="f" stroked="f">
                <v:textbox style="mso-next-textbox:#_x0000_s1334" inset=",0,,0">
                  <w:txbxContent>
                    <w:p w:rsidR="00451067" w:rsidRPr="00915F7D" w:rsidRDefault="00451067" w:rsidP="00ED101F">
                      <w:pPr>
                        <w:spacing w:line="240" w:lineRule="auto"/>
                      </w:pPr>
                      <w:r>
                        <w:t>"Des Entêtes"</w:t>
                      </w:r>
                    </w:p>
                  </w:txbxContent>
                </v:textbox>
              </v:rect>
            </v:group>
            <v:rect id="_x0000_s1335" style="position:absolute;left:4734;top:4166;width:2280;height:1142">
              <v:textbox style="mso-next-textbox:#_x0000_s1335">
                <w:txbxContent>
                  <w:p w:rsidR="00451067" w:rsidRDefault="00451067" w:rsidP="00ED101F">
                    <w:pPr>
                      <w:spacing w:line="240" w:lineRule="auto"/>
                    </w:pPr>
                    <w:r>
                      <w:t>Corps SOAP</w:t>
                    </w:r>
                  </w:p>
                </w:txbxContent>
              </v:textbox>
            </v:rect>
            <v:rect id="_x0000_s1336" style="position:absolute;left:4854;top:4623;width:2040;height:522" stroked="f">
              <v:textbox style="mso-next-textbox:#_x0000_s1336" inset="0,0,0,0">
                <w:txbxContent>
                  <w:p w:rsidR="00451067" w:rsidRPr="00263D4E" w:rsidRDefault="00451067" w:rsidP="00ED101F">
                    <w:pPr>
                      <w:spacing w:line="240" w:lineRule="auto"/>
                      <w:jc w:val="center"/>
                    </w:pPr>
                    <w:r w:rsidRPr="00263D4E">
                      <w:t>"Des Appels et des Réponses"</w:t>
                    </w:r>
                  </w:p>
                </w:txbxContent>
              </v:textbox>
            </v:rect>
          </v:group>
        </w:pict>
      </w: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ED101F">
      <w:pPr>
        <w:tabs>
          <w:tab w:val="num" w:pos="2280"/>
          <w:tab w:val="right" w:pos="7920"/>
        </w:tabs>
        <w:rPr>
          <w:rFonts w:eastAsia="SimHei"/>
          <w:lang w:val="en-US"/>
        </w:rPr>
      </w:pPr>
    </w:p>
    <w:p w:rsidR="00ED101F" w:rsidRPr="00262C22" w:rsidRDefault="00ED101F" w:rsidP="00D54EDE">
      <w:pPr>
        <w:pStyle w:val="Figure"/>
      </w:pPr>
      <w:bookmarkStart w:id="499" w:name="_Toc160264308"/>
      <w:bookmarkStart w:id="500" w:name="_Toc160327309"/>
      <w:bookmarkStart w:id="501" w:name="_Toc160328290"/>
      <w:r w:rsidRPr="00262C22">
        <w:t>Figure 2.3. Format d'un message SOAP [</w:t>
      </w:r>
      <w:r w:rsidR="00BE22C7" w:rsidRPr="00262C22">
        <w:t>17</w:t>
      </w:r>
      <w:r w:rsidRPr="00262C22">
        <w:t>]</w:t>
      </w:r>
      <w:bookmarkEnd w:id="499"/>
      <w:bookmarkEnd w:id="500"/>
      <w:bookmarkEnd w:id="501"/>
    </w:p>
    <w:p w:rsidR="00ED101F" w:rsidRPr="00262C22" w:rsidRDefault="00ED101F" w:rsidP="00C82393">
      <w:pPr>
        <w:pStyle w:val="Titre3"/>
      </w:pPr>
      <w:bookmarkStart w:id="502" w:name="_Toc138575709"/>
      <w:bookmarkStart w:id="503" w:name="_Toc160124356"/>
      <w:bookmarkStart w:id="504" w:name="_Toc160324651"/>
      <w:bookmarkStart w:id="505" w:name="_Toc160325089"/>
      <w:bookmarkStart w:id="506" w:name="_Toc160328658"/>
      <w:r w:rsidRPr="00262C22">
        <w:t>Types de message SOAP</w:t>
      </w:r>
      <w:bookmarkEnd w:id="502"/>
      <w:bookmarkEnd w:id="503"/>
      <w:bookmarkEnd w:id="504"/>
      <w:bookmarkEnd w:id="505"/>
      <w:bookmarkEnd w:id="506"/>
    </w:p>
    <w:p w:rsidR="00ED101F" w:rsidRPr="00262C22" w:rsidRDefault="00ED101F" w:rsidP="00ED101F">
      <w:pPr>
        <w:pStyle w:val="paragraphe"/>
      </w:pPr>
      <w:r w:rsidRPr="00262C22">
        <w:t>Le protocole SOAP a définit trois types de messages utilisés dans l’échange entre le fournisseur et le client du service Web :</w:t>
      </w:r>
    </w:p>
    <w:p w:rsidR="00ED101F" w:rsidRPr="00262C22" w:rsidRDefault="00ED101F" w:rsidP="00DD0226">
      <w:pPr>
        <w:pStyle w:val="lettre"/>
        <w:numPr>
          <w:ilvl w:val="0"/>
          <w:numId w:val="7"/>
        </w:numPr>
        <w:tabs>
          <w:tab w:val="clear" w:pos="360"/>
          <w:tab w:val="num" w:pos="240"/>
        </w:tabs>
        <w:ind w:left="0" w:firstLine="0"/>
      </w:pPr>
      <w:r w:rsidRPr="00262C22">
        <w:t xml:space="preserve">Requête </w:t>
      </w:r>
    </w:p>
    <w:p w:rsidR="00ED101F" w:rsidRPr="00262C22" w:rsidRDefault="00ED101F" w:rsidP="00ED101F">
      <w:pPr>
        <w:pStyle w:val="paragraphe"/>
      </w:pPr>
      <w:r w:rsidRPr="00262C22">
        <w:t xml:space="preserve">Ce message est obligatoire, émis par le client du service Web. Il est utilisé pour invoquer un service distant. Il contient les arguments d'appel c’est à dire les paramètres d'entrées de la fonction appelée. L’exemple suivant présente un appel à une fonction </w:t>
      </w:r>
      <w:r w:rsidRPr="00262C22">
        <w:lastRenderedPageBreak/>
        <w:t>booléenne qui reçoit deux paramètres, le premier est une chaîne de caractères et le deuxième est un entier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POST /bws/inventory/InventoryCheck.jws HTTP/1.0</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Host: localhost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Content-Type: text/xml; charset=utf-8</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Content-Length: 426</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SOAPAction: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&lt;?xml version="1.0" encoding="UTF-8"?&gt;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 ENV:Envelope ENV:encodingStyle="http://schemas.xmlsoap.org/soap/encoding/"</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xmlns:xsd="http://www.w3.org/2001/XMLSchema"</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xmlns:ENV="http://schemas.xmlsoap.org/soap/envelope/"</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xmlns:xsi="http://www.w3.org/2001/XMLSchema-instance"&gt;</w:t>
      </w:r>
    </w:p>
    <w:p w:rsidR="00ED101F" w:rsidRPr="00262C22" w:rsidRDefault="00805603" w:rsidP="00ED101F">
      <w:pPr>
        <w:autoSpaceDE w:val="0"/>
        <w:autoSpaceDN w:val="0"/>
        <w:adjustRightInd w:val="0"/>
        <w:spacing w:line="240" w:lineRule="auto"/>
        <w:rPr>
          <w:rFonts w:eastAsia="SimHei"/>
          <w:lang w:val="en-US" w:bidi="ar-SA"/>
        </w:rPr>
      </w:pPr>
      <w:r>
        <w:rPr>
          <w:rFonts w:eastAsia="SimHei"/>
          <w:noProof/>
          <w:lang w:val="en-US" w:bidi="ar-SA"/>
        </w:rPr>
        <w:pict>
          <v:group id="_x0000_s1299" style="position:absolute;left:0;text-align:left;margin-left:222pt;margin-top:2.05pt;width:258pt;height:89.65pt;z-index:6" coordorigin="5694,9402" coordsize="5160,179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00" type="#_x0000_t88" style="position:absolute;left:5694;top:9631;width:240;height:1141" strokeweight="1.5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301" type="#_x0000_t106" style="position:absolute;left:6654;top:9402;width:4200;height:1793" adj="-3564,9782" strokeweight="1.5pt">
              <v:textbox style="mso-next-textbox:#_x0000_s1301" inset="0,0,0,0">
                <w:txbxContent>
                  <w:p w:rsidR="00451067" w:rsidRPr="00D85786" w:rsidRDefault="00451067" w:rsidP="00ED101F">
                    <w:pPr>
                      <w:spacing w:line="240" w:lineRule="auto"/>
                      <w:rPr>
                        <w:i/>
                        <w:iCs/>
                        <w:sz w:val="20"/>
                        <w:szCs w:val="20"/>
                        <w:lang w:val="en-US"/>
                      </w:rPr>
                    </w:pPr>
                    <w:r w:rsidRPr="00EF1352">
                      <w:rPr>
                        <w:sz w:val="20"/>
                        <w:szCs w:val="20"/>
                        <w:lang w:val="en-US"/>
                      </w:rPr>
                      <w:t>Appel à une fonction :</w:t>
                    </w:r>
                    <w:r w:rsidRPr="00D85786">
                      <w:rPr>
                        <w:sz w:val="20"/>
                        <w:szCs w:val="20"/>
                        <w:lang w:val="en-US"/>
                      </w:rPr>
                      <w:t xml:space="preserve">          </w:t>
                    </w:r>
                    <w:r w:rsidRPr="00D85786">
                      <w:rPr>
                        <w:rFonts w:ascii="SimHei" w:eastAsia="SimHei" w:cs="SimHei"/>
                        <w:i/>
                        <w:iCs/>
                        <w:sz w:val="20"/>
                        <w:szCs w:val="20"/>
                        <w:lang w:val="en-US" w:bidi="ar-SA"/>
                      </w:rPr>
                      <w:t xml:space="preserve"> boolean</w:t>
                    </w:r>
                    <w:r w:rsidRPr="00D85786">
                      <w:rPr>
                        <w:i/>
                        <w:iCs/>
                        <w:sz w:val="20"/>
                        <w:szCs w:val="20"/>
                        <w:lang w:val="en-US"/>
                      </w:rPr>
                      <w:t xml:space="preserve">  doCheck(string S, int i)</w:t>
                    </w:r>
                  </w:p>
                  <w:p w:rsidR="00451067" w:rsidRPr="00D85786" w:rsidRDefault="00451067" w:rsidP="00ED101F">
                    <w:pPr>
                      <w:spacing w:line="240" w:lineRule="auto"/>
                      <w:rPr>
                        <w:sz w:val="20"/>
                        <w:szCs w:val="20"/>
                        <w:lang w:val="en-US"/>
                      </w:rPr>
                    </w:pPr>
                    <w:r w:rsidRPr="00D85786">
                      <w:rPr>
                        <w:i/>
                        <w:iCs/>
                        <w:sz w:val="20"/>
                        <w:szCs w:val="20"/>
                        <w:lang w:val="en-US"/>
                      </w:rPr>
                      <w:t>S="974-TI" , i=1</w:t>
                    </w:r>
                  </w:p>
                  <w:p w:rsidR="00451067" w:rsidRPr="00D85786" w:rsidRDefault="00451067" w:rsidP="00ED101F">
                    <w:pPr>
                      <w:rPr>
                        <w:lang w:val="en-US"/>
                      </w:rPr>
                    </w:pPr>
                  </w:p>
                  <w:p w:rsidR="00451067" w:rsidRPr="00E52FB3" w:rsidRDefault="00451067" w:rsidP="00ED101F">
                    <w:pPr>
                      <w:rPr>
                        <w:rtl/>
                        <w:lang w:val="en-US"/>
                      </w:rPr>
                    </w:pPr>
                  </w:p>
                </w:txbxContent>
              </v:textbox>
            </v:shape>
          </v:group>
        </w:pict>
      </w:r>
      <w:r w:rsidR="00ED101F" w:rsidRPr="00262C22">
        <w:rPr>
          <w:rFonts w:eastAsia="SimHei"/>
          <w:lang w:val="en-US" w:bidi="ar-SA"/>
        </w:rPr>
        <w:t>&lt;ENV:Body&gt;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&lt;doCheck&gt;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&lt;arg0 xsi:type="xsd:string"&gt;947-TI&lt;/arg0&gt;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&lt;arg1 xsi:type="xsd:int"&gt;1&lt;/arg1&gt;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&lt;/doCheck&gt;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&lt;/ENV:Body&gt;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&lt;/ENV:Envelope&gt;</w:t>
      </w:r>
    </w:p>
    <w:p w:rsidR="00ED101F" w:rsidRPr="00262C22" w:rsidRDefault="00ED101F" w:rsidP="00DD0226">
      <w:pPr>
        <w:pStyle w:val="lettre"/>
        <w:numPr>
          <w:ilvl w:val="0"/>
          <w:numId w:val="7"/>
        </w:numPr>
        <w:tabs>
          <w:tab w:val="clear" w:pos="360"/>
          <w:tab w:val="num" w:pos="240"/>
        </w:tabs>
        <w:ind w:left="0" w:firstLine="0"/>
      </w:pPr>
      <w:r w:rsidRPr="00262C22">
        <w:t xml:space="preserve">Réponse </w:t>
      </w:r>
    </w:p>
    <w:p w:rsidR="00ED101F" w:rsidRPr="00262C22" w:rsidRDefault="00DD0226" w:rsidP="00DD0226">
      <w:pPr>
        <w:pStyle w:val="paragraphe"/>
      </w:pPr>
      <w:r w:rsidRPr="00262C22">
        <w:t xml:space="preserve">Le message de réponse est </w:t>
      </w:r>
      <w:r w:rsidR="00ED101F" w:rsidRPr="00262C22">
        <w:t>optionnel, émis par le fournisseur de services</w:t>
      </w:r>
      <w:r w:rsidRPr="00262C22">
        <w:t>.</w:t>
      </w:r>
      <w:r w:rsidR="00ED101F" w:rsidRPr="00262C22">
        <w:t xml:space="preserve"> Il est créé dans le cas où il y a des informations de retour qui doivent être renvoyées au demandeur du service. Un exemple présentant un message SOAP répondant à l’appel de l’exemple précédent, est le suivant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HTTP/1.0 200 OK</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Content-Type: text/xml; charset=utf-8</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Content-Length: 426</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&lt;?xml version="1.0" encoding="UTF-8"?&gt;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&lt;ENV:Envelope</w:t>
      </w:r>
    </w:p>
    <w:p w:rsidR="00ED101F" w:rsidRPr="00262C22" w:rsidRDefault="00805603" w:rsidP="00ED101F">
      <w:pPr>
        <w:autoSpaceDE w:val="0"/>
        <w:autoSpaceDN w:val="0"/>
        <w:adjustRightInd w:val="0"/>
        <w:spacing w:line="240" w:lineRule="auto"/>
        <w:rPr>
          <w:rFonts w:eastAsia="SimHei"/>
          <w:lang w:val="en-US" w:bidi="ar-SA"/>
        </w:rPr>
      </w:pPr>
      <w:r>
        <w:rPr>
          <w:rFonts w:eastAsia="SimHei"/>
          <w:noProof/>
          <w:lang w:val="en-US" w:bidi="ar-SA"/>
        </w:rPr>
        <w:pict>
          <v:group id="_x0000_s1302" style="position:absolute;left:0;text-align:left;margin-left:324pt;margin-top:12.15pt;width:132pt;height:95.9pt;z-index:7" coordorigin="7614,14142" coordsize="2640,1918">
            <v:shape id="_x0000_s1303" type="#_x0000_t88" style="position:absolute;left:7614;top:15245;width:240;height:815" strokeweight="1.5pt"/>
            <v:shape id="_x0000_s1304" type="#_x0000_t106" style="position:absolute;left:7614;top:14142;width:2640;height:1467" adj="2209,23647" strokeweight="1.5pt">
              <v:textbox style="mso-next-textbox:#_x0000_s1304" inset="0,0,0,0">
                <w:txbxContent>
                  <w:p w:rsidR="00451067" w:rsidRPr="00C61A4D" w:rsidRDefault="00451067" w:rsidP="00ED101F">
                    <w:pPr>
                      <w:spacing w:line="240" w:lineRule="auto"/>
                      <w:rPr>
                        <w:sz w:val="20"/>
                        <w:szCs w:val="20"/>
                      </w:rPr>
                    </w:pPr>
                    <w:r w:rsidRPr="00C61A4D">
                      <w:rPr>
                        <w:sz w:val="20"/>
                        <w:szCs w:val="20"/>
                      </w:rPr>
                      <w:t>Réponse de l'appel précédent</w:t>
                    </w:r>
                    <w:r>
                      <w:rPr>
                        <w:sz w:val="20"/>
                        <w:szCs w:val="20"/>
                      </w:rPr>
                      <w:t>:</w:t>
                    </w:r>
                    <w:r w:rsidRPr="00C61A4D">
                      <w:rPr>
                        <w:sz w:val="20"/>
                        <w:szCs w:val="20"/>
                      </w:rPr>
                      <w:t xml:space="preserve"> </w:t>
                    </w:r>
                    <w:r>
                      <w:rPr>
                        <w:sz w:val="20"/>
                        <w:szCs w:val="20"/>
                      </w:rPr>
                      <w:t>docheck(S,I)</w:t>
                    </w:r>
                    <w:r w:rsidRPr="00C61A4D">
                      <w:rPr>
                        <w:sz w:val="20"/>
                        <w:szCs w:val="20"/>
                      </w:rPr>
                      <w:t>=</w:t>
                    </w:r>
                    <w:r w:rsidRPr="00C61A4D">
                      <w:rPr>
                        <w:i/>
                        <w:iCs/>
                        <w:sz w:val="20"/>
                        <w:szCs w:val="20"/>
                      </w:rPr>
                      <w:t>True</w:t>
                    </w:r>
                    <w:r w:rsidRPr="00C61A4D">
                      <w:rPr>
                        <w:sz w:val="20"/>
                        <w:szCs w:val="20"/>
                      </w:rPr>
                      <w:t xml:space="preserve"> </w:t>
                    </w:r>
                  </w:p>
                </w:txbxContent>
              </v:textbox>
            </v:shape>
          </v:group>
        </w:pict>
      </w:r>
      <w:r w:rsidR="00ED101F" w:rsidRPr="00262C22">
        <w:rPr>
          <w:rFonts w:eastAsia="SimHei"/>
          <w:lang w:val="en-US" w:bidi="ar-SA"/>
        </w:rPr>
        <w:t>ENV:encodingStyle="http://schemas.xmlsoap.org/soap/encoding/"</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xmlns:xsd="http://www.w3.org/2001/XMLSchema"</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xmlns:ENV="http://schemas.xmlsoap.org/soap/envelope/"</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xmlns:xsi="http://www.w3.org/2001/XMLSchema-instance"&gt;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&lt;ENV:Body&gt;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&lt;doCheckResponse&gt;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&lt;doCheckResult xsi:type="xsd:boolean"&gt;true&lt;/doCheckResult&gt;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&lt;/doCheckResponse&gt;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&lt;/ENV:Body&gt;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&lt;/ENV:Envelope&gt;</w:t>
      </w:r>
    </w:p>
    <w:p w:rsidR="00ED101F" w:rsidRPr="00262C22" w:rsidRDefault="00ED101F" w:rsidP="00DD0226">
      <w:pPr>
        <w:pStyle w:val="lettre"/>
        <w:numPr>
          <w:ilvl w:val="0"/>
          <w:numId w:val="7"/>
        </w:numPr>
        <w:tabs>
          <w:tab w:val="clear" w:pos="360"/>
          <w:tab w:val="num" w:pos="240"/>
        </w:tabs>
        <w:ind w:left="0" w:firstLine="0"/>
      </w:pPr>
      <w:r w:rsidRPr="00262C22">
        <w:t xml:space="preserve">Erreur </w:t>
      </w:r>
    </w:p>
    <w:p w:rsidR="00ED101F" w:rsidRPr="00262C22" w:rsidRDefault="00ED101F" w:rsidP="00ED101F">
      <w:pPr>
        <w:pStyle w:val="paragraphe"/>
      </w:pPr>
      <w:r w:rsidRPr="00262C22">
        <w:t>Ce message est aussi optionnel, émis par le fournisseur de services, il est utilisé dans le cas d'échec d'exécution du service dans le serveur. L’exemple suivant présente un message d’erreur qui est généré suite à une erreur d’authentification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lastRenderedPageBreak/>
        <w:t>HTTP/1.0 500 Internal Server Error</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Content-Type: text/xml; charset="utf-8"</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Content-Length: nnnn</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&lt;ENV:Envelope xmlns:ENV="http://schemas.xmlsoap.org/soap/envelope/"</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bidi="ar-SA"/>
        </w:rPr>
        <w:t>ENV:encodingStyle="http://schemas.xmlsoap.org/soap/encoding/"&gt;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&lt;ENV:Body&gt;</w:t>
      </w:r>
    </w:p>
    <w:p w:rsidR="00ED101F" w:rsidRPr="00262C22" w:rsidRDefault="00805603" w:rsidP="00ED101F">
      <w:pPr>
        <w:autoSpaceDE w:val="0"/>
        <w:autoSpaceDN w:val="0"/>
        <w:adjustRightInd w:val="0"/>
        <w:spacing w:line="240" w:lineRule="auto"/>
        <w:rPr>
          <w:rFonts w:eastAsia="SimHei"/>
          <w:lang w:val="en-US" w:bidi="ar-SA"/>
        </w:rPr>
      </w:pPr>
      <w:r>
        <w:rPr>
          <w:rFonts w:eastAsia="SimHei"/>
          <w:noProof/>
          <w:lang w:val="en-US" w:bidi="ar-SA"/>
        </w:rPr>
        <w:pict>
          <v:shape id="_x0000_s1305" type="#_x0000_t88" style="position:absolute;left:0;text-align:left;margin-left:306pt;margin-top:2.05pt;width:18pt;height:65.2pt;z-index:8" strokeweight="1.5pt">
            <w10:wrap anchorx="page"/>
          </v:shape>
        </w:pict>
      </w:r>
      <w:r w:rsidR="00ED101F" w:rsidRPr="00262C22">
        <w:rPr>
          <w:rFonts w:eastAsia="SimHei"/>
          <w:lang w:val="en-US" w:bidi="ar-SA"/>
        </w:rPr>
        <w:t>&lt;ENV:Fault&gt;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&lt;faultcode&gt;Client.AuthenticationFailure&lt;/faultcode&gt;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&lt;faultstring&gt;Failed to authenticate client&lt;/faultstring&gt;</w:t>
      </w:r>
    </w:p>
    <w:p w:rsidR="00ED101F" w:rsidRPr="00262C22" w:rsidRDefault="00805603" w:rsidP="00ED101F">
      <w:pPr>
        <w:autoSpaceDE w:val="0"/>
        <w:autoSpaceDN w:val="0"/>
        <w:adjustRightInd w:val="0"/>
        <w:spacing w:line="240" w:lineRule="auto"/>
        <w:rPr>
          <w:rFonts w:eastAsia="SimHei"/>
          <w:lang w:val="en-US" w:bidi="ar-SA"/>
        </w:rPr>
      </w:pPr>
      <w:r>
        <w:rPr>
          <w:rFonts w:eastAsia="SimHei"/>
          <w:noProof/>
          <w:lang w:val="en-US" w:bidi="ar-SA"/>
        </w:rPr>
        <w:pict>
          <v:shape id="_x0000_s1306" type="#_x0000_t106" style="position:absolute;left:0;text-align:left;margin-left:330pt;margin-top:.65pt;width:168pt;height:71.7pt;z-index:9" adj="-598,-4017" strokeweight="1.5pt">
            <v:textbox style="mso-next-textbox:#_x0000_s1306;mso-fit-shape-to-text:t" inset="0,0,.5mm,0">
              <w:txbxContent>
                <w:p w:rsidR="00451067" w:rsidRPr="00C61A4D" w:rsidRDefault="00451067" w:rsidP="00ED101F">
                  <w:pPr>
                    <w:rPr>
                      <w:sz w:val="20"/>
                      <w:szCs w:val="20"/>
                    </w:rPr>
                  </w:pPr>
                  <w:r>
                    <w:rPr>
                      <w:sz w:val="20"/>
                      <w:szCs w:val="20"/>
                    </w:rPr>
                    <w:t>Renvoi du message d'erreur                      (Erreur d'authentification)</w:t>
                  </w:r>
                </w:p>
              </w:txbxContent>
            </v:textbox>
            <w10:wrap anchorx="page"/>
          </v:shape>
        </w:pict>
      </w:r>
      <w:r w:rsidR="00ED101F" w:rsidRPr="00262C22">
        <w:rPr>
          <w:rFonts w:eastAsia="SimHei"/>
          <w:lang w:val="en-US" w:bidi="ar-SA"/>
        </w:rPr>
        <w:t>&lt;faultactor&gt;urn:X-SkatesTown:PartnerGateway&lt;/faultactor&gt;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&lt;/ENV:Fault&gt;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&lt;/ENV:Body&gt;</w:t>
      </w:r>
    </w:p>
    <w:p w:rsidR="00ED101F" w:rsidRPr="00262C22" w:rsidRDefault="00ED101F" w:rsidP="00ED101F">
      <w:pPr>
        <w:autoSpaceDE w:val="0"/>
        <w:autoSpaceDN w:val="0"/>
        <w:adjustRightInd w:val="0"/>
        <w:spacing w:line="240" w:lineRule="auto"/>
      </w:pPr>
      <w:r w:rsidRPr="00262C22">
        <w:rPr>
          <w:rFonts w:eastAsia="SimHei"/>
          <w:lang w:val="en-US" w:bidi="ar-SA"/>
        </w:rPr>
        <w:t>&lt;/ENV:Envelope&gt;</w:t>
      </w:r>
    </w:p>
    <w:p w:rsidR="00ED101F" w:rsidRPr="00262C22" w:rsidRDefault="00ED101F" w:rsidP="00AC2267">
      <w:pPr>
        <w:pStyle w:val="Titre2"/>
      </w:pPr>
      <w:bookmarkStart w:id="507" w:name="_Toc138575710"/>
      <w:bookmarkStart w:id="508" w:name="_Toc160124357"/>
      <w:bookmarkStart w:id="509" w:name="_Toc160324652"/>
      <w:bookmarkStart w:id="510" w:name="_Toc160325090"/>
      <w:bookmarkStart w:id="511" w:name="_Toc160328659"/>
      <w:bookmarkStart w:id="512" w:name="_Toc162839609"/>
      <w:bookmarkStart w:id="513" w:name="_Toc163988779"/>
      <w:bookmarkStart w:id="514" w:name="_Toc163989203"/>
      <w:bookmarkStart w:id="515" w:name="_Toc163989557"/>
      <w:r w:rsidRPr="00262C22">
        <w:t>WSDL</w:t>
      </w:r>
      <w:bookmarkEnd w:id="507"/>
      <w:bookmarkEnd w:id="508"/>
      <w:bookmarkEnd w:id="509"/>
      <w:bookmarkEnd w:id="510"/>
      <w:bookmarkEnd w:id="511"/>
      <w:bookmarkEnd w:id="512"/>
      <w:bookmarkEnd w:id="513"/>
      <w:bookmarkEnd w:id="514"/>
      <w:bookmarkEnd w:id="515"/>
      <w:r w:rsidRPr="00262C22">
        <w:t xml:space="preserve"> </w:t>
      </w:r>
    </w:p>
    <w:p w:rsidR="00ED101F" w:rsidRPr="00262C22" w:rsidRDefault="00ED101F" w:rsidP="00DD0226">
      <w:pPr>
        <w:pStyle w:val="paragraphe"/>
      </w:pPr>
      <w:r w:rsidRPr="00262C22">
        <w:t>WSDL (Web Service Description Language) est un dialecte XML dédié à la description de tous les éléments nécessaires pour interagir avec un service Web. Il est supporté principalement par Ariba, IBM et Microsoft. Il a été proposé en 2002 par W3C pour la standardisation [</w:t>
      </w:r>
      <w:r w:rsidR="00BE22C7" w:rsidRPr="00262C22">
        <w:t>17</w:t>
      </w:r>
      <w:r w:rsidRPr="00262C22">
        <w:t xml:space="preserve">]. WSDL peut être considéré comme un complément de SOAP car il facilite l'interopérabilité des services Web. Il joue le rôle de descripteur des services Web tout comme IDL (Interface Description Language) </w:t>
      </w:r>
      <w:r w:rsidR="00DD0226" w:rsidRPr="00262C22">
        <w:t>de</w:t>
      </w:r>
      <w:r w:rsidRPr="00262C22">
        <w:t xml:space="preserve"> CORBA [7].</w:t>
      </w:r>
    </w:p>
    <w:p w:rsidR="00ED101F" w:rsidRPr="00262C22" w:rsidRDefault="00ED101F" w:rsidP="00ED101F">
      <w:pPr>
        <w:pStyle w:val="paragraphe"/>
      </w:pPr>
      <w:r w:rsidRPr="00262C22">
        <w:t>Grâce à WSDL, les applications utilisant SOAP sont capable</w:t>
      </w:r>
      <w:r w:rsidR="00DD0226" w:rsidRPr="00262C22">
        <w:t>s</w:t>
      </w:r>
      <w:r w:rsidRPr="00262C22">
        <w:t xml:space="preserve"> de générer les souches logicielles réalisant les échanges avec les services Web. Pour le client, un compilateur WSDL doit être capable de générer le code d'appel du service, alors que pour le serveur il génère le code réalisant l'interface entre le protocole et le service. </w:t>
      </w:r>
    </w:p>
    <w:p w:rsidR="00ED101F" w:rsidRPr="00262C22" w:rsidRDefault="00ED101F" w:rsidP="00ED101F">
      <w:pPr>
        <w:pStyle w:val="paragraphe"/>
      </w:pPr>
      <w:r w:rsidRPr="00262C22">
        <w:t>WSDL introduit les notions de Type, Message, Port, Liaison et Services pour décrire les services [7,</w:t>
      </w:r>
      <w:r w:rsidR="00BE22C7" w:rsidRPr="00262C22">
        <w:t>18</w:t>
      </w:r>
      <w:r w:rsidRPr="00262C22">
        <w:t>]:</w:t>
      </w:r>
    </w:p>
    <w:p w:rsidR="00ED101F" w:rsidRPr="00262C22" w:rsidRDefault="00ED101F" w:rsidP="0045656F">
      <w:pPr>
        <w:pStyle w:val="lettre"/>
        <w:numPr>
          <w:ilvl w:val="0"/>
          <w:numId w:val="14"/>
        </w:numPr>
        <w:tabs>
          <w:tab w:val="clear" w:pos="717"/>
          <w:tab w:val="num" w:pos="240"/>
        </w:tabs>
        <w:ind w:left="0" w:firstLine="0"/>
      </w:pPr>
      <w:r w:rsidRPr="00262C22">
        <w:t>Type</w:t>
      </w:r>
    </w:p>
    <w:p w:rsidR="00DD0226" w:rsidRPr="00262C22" w:rsidRDefault="00ED101F" w:rsidP="00ED101F">
      <w:pPr>
        <w:spacing w:before="120" w:after="120"/>
        <w:ind w:firstLine="709"/>
        <w:jc w:val="lowKashida"/>
      </w:pPr>
      <w:r w:rsidRPr="00262C22">
        <w:t xml:space="preserve">Il définit l'ensemble des types de paramètres, en utilisant un système de typage du schéma XML. L’exemple suivant représente la définition de l’enregistrement </w:t>
      </w:r>
      <w:r w:rsidRPr="00262C22">
        <w:rPr>
          <w:rFonts w:eastAsia="SimHei"/>
          <w:i/>
          <w:iCs/>
        </w:rPr>
        <w:t>availabilityType</w:t>
      </w:r>
      <w:r w:rsidRPr="00262C22">
        <w:rPr>
          <w:rFonts w:eastAsia="SimHei"/>
        </w:rPr>
        <w:t> </w:t>
      </w:r>
      <w:r w:rsidRPr="00262C22">
        <w:t xml:space="preserve"> de 03 champs :</w:t>
      </w:r>
      <w:r w:rsidRPr="00262C22">
        <w:tab/>
      </w:r>
    </w:p>
    <w:p w:rsidR="00ED101F" w:rsidRPr="00262C22" w:rsidRDefault="00ED101F" w:rsidP="00ED101F">
      <w:pPr>
        <w:spacing w:before="120" w:after="120"/>
        <w:ind w:firstLine="709"/>
        <w:jc w:val="lowKashida"/>
        <w:rPr>
          <w:lang w:val="fr-CH"/>
        </w:rPr>
      </w:pPr>
      <w:r w:rsidRPr="00262C22">
        <w:rPr>
          <w:b/>
          <w:bCs/>
          <w:i/>
          <w:iCs/>
          <w:lang w:val="fr-CH"/>
        </w:rPr>
        <w:t>(sku :string, price :double,</w:t>
      </w:r>
      <w:r w:rsidRPr="00262C22">
        <w:rPr>
          <w:rFonts w:eastAsia="SimHei"/>
          <w:b/>
          <w:bCs/>
          <w:i/>
          <w:iCs/>
          <w:lang w:bidi="ar-SA"/>
        </w:rPr>
        <w:t xml:space="preserve"> quantityAvailable </w:t>
      </w:r>
      <w:r w:rsidRPr="00262C22">
        <w:rPr>
          <w:b/>
          <w:bCs/>
          <w:i/>
          <w:iCs/>
          <w:lang w:val="fr-CH"/>
        </w:rPr>
        <w:t>: entier) :</w:t>
      </w:r>
    </w:p>
    <w:p w:rsidR="00ED101F" w:rsidRPr="00262C22" w:rsidRDefault="00ED101F" w:rsidP="00ED101F">
      <w:pPr>
        <w:spacing w:before="120" w:after="120"/>
        <w:ind w:firstLine="709"/>
        <w:jc w:val="lowKashida"/>
        <w:rPr>
          <w:lang w:val="fr-CH"/>
        </w:rPr>
      </w:pPr>
      <w:r w:rsidRPr="00262C22">
        <w:rPr>
          <w:lang w:val="fr-CH"/>
        </w:rPr>
        <w:t>La déclaration de cet enregistrement selon le format WSDL sera comme suit: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&lt;types&gt;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&lt;xsd:schema targetNamespace="http://www.skatestown.com/ns/availability"</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 xml:space="preserve">  xmlns:xsd="http://www.w3.org/2001/XMLSchema"&gt;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r>
      <w:r w:rsidRPr="00262C22">
        <w:rPr>
          <w:rFonts w:eastAsia="SimHei"/>
          <w:lang w:val="en-US" w:bidi="ar-SA"/>
        </w:rPr>
        <w:tab/>
        <w:t>&lt;xsd:complexType name="availabilityType"&gt;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lastRenderedPageBreak/>
        <w:tab/>
      </w:r>
      <w:r w:rsidRPr="00262C22">
        <w:rPr>
          <w:rFonts w:eastAsia="SimHei"/>
          <w:lang w:val="en-US" w:bidi="ar-SA"/>
        </w:rPr>
        <w:tab/>
      </w:r>
      <w:r w:rsidRPr="00262C22">
        <w:rPr>
          <w:rFonts w:eastAsia="SimHei"/>
          <w:lang w:val="en-US" w:bidi="ar-SA"/>
        </w:rPr>
        <w:tab/>
        <w:t>&lt;xsd:sequence&gt;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r>
      <w:r w:rsidRPr="00262C22">
        <w:rPr>
          <w:rFonts w:eastAsia="SimHei"/>
          <w:lang w:val="en-US" w:bidi="ar-SA"/>
        </w:rPr>
        <w:tab/>
      </w:r>
      <w:r w:rsidRPr="00262C22">
        <w:rPr>
          <w:rFonts w:eastAsia="SimHei"/>
          <w:lang w:val="en-US" w:bidi="ar-SA"/>
        </w:rPr>
        <w:tab/>
      </w:r>
      <w:r w:rsidRPr="00262C22">
        <w:rPr>
          <w:rFonts w:eastAsia="SimHei"/>
          <w:lang w:val="en-US" w:bidi="ar-SA"/>
        </w:rPr>
        <w:tab/>
        <w:t>&lt;xsd:element name="sku" type="xsd:string"/&gt;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r>
      <w:r w:rsidRPr="00262C22">
        <w:rPr>
          <w:rFonts w:eastAsia="SimHei"/>
          <w:lang w:val="en-US" w:bidi="ar-SA"/>
        </w:rPr>
        <w:tab/>
      </w:r>
      <w:r w:rsidRPr="00262C22">
        <w:rPr>
          <w:rFonts w:eastAsia="SimHei"/>
          <w:lang w:val="en-US" w:bidi="ar-SA"/>
        </w:rPr>
        <w:tab/>
      </w:r>
      <w:r w:rsidRPr="00262C22">
        <w:rPr>
          <w:rFonts w:eastAsia="SimHei"/>
          <w:lang w:val="en-US" w:bidi="ar-SA"/>
        </w:rPr>
        <w:tab/>
        <w:t>&lt;xsd:element name="price" type="xsd:double"/&gt;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val="en-US" w:bidi="ar-SA"/>
        </w:rPr>
        <w:tab/>
      </w:r>
      <w:r w:rsidRPr="00262C22">
        <w:rPr>
          <w:rFonts w:eastAsia="SimHei"/>
          <w:lang w:val="en-US" w:bidi="ar-SA"/>
        </w:rPr>
        <w:tab/>
      </w:r>
      <w:r w:rsidRPr="00262C22">
        <w:rPr>
          <w:rFonts w:eastAsia="SimHei"/>
          <w:lang w:val="en-US" w:bidi="ar-SA"/>
        </w:rPr>
        <w:tab/>
      </w:r>
      <w:r w:rsidRPr="00262C22">
        <w:rPr>
          <w:rFonts w:eastAsia="SimHei"/>
          <w:lang w:val="en-US" w:bidi="ar-SA"/>
        </w:rPr>
        <w:tab/>
      </w:r>
      <w:r w:rsidRPr="00262C22">
        <w:rPr>
          <w:rFonts w:eastAsia="SimHei"/>
          <w:lang w:bidi="ar-SA"/>
        </w:rPr>
        <w:t>&lt;xsd:element name="quantityAvailable" type="xsd:integer"/&gt;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bidi="ar-SA"/>
        </w:rPr>
        <w:tab/>
      </w:r>
      <w:r w:rsidRPr="00262C22">
        <w:rPr>
          <w:rFonts w:eastAsia="SimHei"/>
          <w:lang w:bidi="ar-SA"/>
        </w:rPr>
        <w:tab/>
      </w:r>
      <w:r w:rsidRPr="00262C22">
        <w:rPr>
          <w:rFonts w:eastAsia="SimHei"/>
          <w:lang w:bidi="ar-SA"/>
        </w:rPr>
        <w:tab/>
      </w:r>
      <w:r w:rsidRPr="00262C22">
        <w:rPr>
          <w:rFonts w:eastAsia="SimHei"/>
          <w:lang w:val="en-US" w:bidi="ar-SA"/>
        </w:rPr>
        <w:t>&lt;/xsd:sequence&gt;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r>
      <w:r w:rsidRPr="00262C22">
        <w:rPr>
          <w:rFonts w:eastAsia="SimHei"/>
          <w:lang w:val="en-US" w:bidi="ar-SA"/>
        </w:rPr>
        <w:tab/>
        <w:t>&lt;/xsd:complexType&gt;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&lt;/xsd:schema&gt;</w:t>
      </w:r>
    </w:p>
    <w:p w:rsidR="00ED101F" w:rsidRPr="00262C22" w:rsidRDefault="00ED101F" w:rsidP="00ED101F">
      <w:pPr>
        <w:autoSpaceDE w:val="0"/>
        <w:autoSpaceDN w:val="0"/>
        <w:adjustRightInd w:val="0"/>
        <w:spacing w:line="240" w:lineRule="auto"/>
        <w:rPr>
          <w:b/>
          <w:bCs/>
          <w:i/>
          <w:iCs/>
          <w:u w:val="single"/>
        </w:rPr>
      </w:pPr>
      <w:r w:rsidRPr="00262C22">
        <w:rPr>
          <w:rFonts w:eastAsia="SimHei"/>
          <w:lang w:val="en-US" w:bidi="ar-SA"/>
        </w:rPr>
        <w:t>&lt;/types&gt;</w:t>
      </w:r>
    </w:p>
    <w:p w:rsidR="00ED101F" w:rsidRPr="00262C22" w:rsidRDefault="00ED101F" w:rsidP="0045656F">
      <w:pPr>
        <w:pStyle w:val="lettre"/>
        <w:numPr>
          <w:ilvl w:val="0"/>
          <w:numId w:val="14"/>
        </w:numPr>
        <w:tabs>
          <w:tab w:val="clear" w:pos="717"/>
          <w:tab w:val="num" w:pos="240"/>
        </w:tabs>
        <w:ind w:left="0" w:firstLine="0"/>
      </w:pPr>
      <w:r w:rsidRPr="00262C22">
        <w:t>Message</w:t>
      </w:r>
    </w:p>
    <w:p w:rsidR="00ED101F" w:rsidRPr="00262C22" w:rsidRDefault="00ED101F" w:rsidP="006337E7">
      <w:pPr>
        <w:pStyle w:val="paragraphe"/>
      </w:pPr>
      <w:r w:rsidRPr="00262C22">
        <w:t xml:space="preserve">C'est un groupe de données codées en XML décrit les noms et les types d’un ensemble de champs à transmettre, permettant d'invoquer une opération attachée à un port depuis un client ou de retourner une réponse au client. Il peut être comparé aux paramètres d'un appel de procédure. La section &lt;message&gt; décrit l’appel de la procédure </w:t>
      </w:r>
      <w:r w:rsidRPr="00262C22">
        <w:rPr>
          <w:rFonts w:eastAsia="SimHei"/>
        </w:rPr>
        <w:t>« </w:t>
      </w:r>
      <w:r w:rsidRPr="00262C22">
        <w:rPr>
          <w:rFonts w:eastAsia="SimHei"/>
          <w:i/>
          <w:iCs/>
        </w:rPr>
        <w:t>PriceCheckRequest</w:t>
      </w:r>
      <w:r w:rsidRPr="00262C22">
        <w:rPr>
          <w:i/>
          <w:iCs/>
        </w:rPr>
        <w:t> </w:t>
      </w:r>
      <w:r w:rsidRPr="00262C22">
        <w:t>» et l’autre décrit la réponse pour la même procédure « </w:t>
      </w:r>
      <w:r w:rsidRPr="00262C22">
        <w:rPr>
          <w:rFonts w:eastAsia="SimHei"/>
          <w:i/>
          <w:iCs/>
        </w:rPr>
        <w:t>PriceCheckResponse</w:t>
      </w:r>
      <w:r w:rsidRPr="00262C22">
        <w:rPr>
          <w:rFonts w:eastAsia="SimHei"/>
        </w:rPr>
        <w:t> »</w:t>
      </w:r>
      <w:r w:rsidRPr="00262C22">
        <w: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&lt;message name="PriceCheckRequest"&gt;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&lt;part name="sku" type="xsd:string"/&gt;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&lt;/message&gt;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&lt;message name="PriceCheckResponse"&gt;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&lt;part name="result" type="avail:availabilityType"/&gt;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&lt;/message&gt;</w:t>
      </w:r>
    </w:p>
    <w:p w:rsidR="00ED101F" w:rsidRPr="00262C22" w:rsidRDefault="00ED101F" w:rsidP="0045656F">
      <w:pPr>
        <w:pStyle w:val="lettre"/>
        <w:numPr>
          <w:ilvl w:val="0"/>
          <w:numId w:val="14"/>
        </w:numPr>
        <w:tabs>
          <w:tab w:val="clear" w:pos="717"/>
          <w:tab w:val="num" w:pos="240"/>
        </w:tabs>
        <w:ind w:left="0" w:firstLine="0"/>
      </w:pPr>
      <w:r w:rsidRPr="00262C22">
        <w:t>Liaison (Binding)</w:t>
      </w:r>
    </w:p>
    <w:p w:rsidR="00ED101F" w:rsidRPr="00262C22" w:rsidRDefault="00ED101F" w:rsidP="00ED101F">
      <w:pPr>
        <w:pStyle w:val="paragraphe"/>
      </w:pPr>
      <w:r w:rsidRPr="00262C22">
        <w:t>Elle permet la spécification du type d'accès, du protocole de transport utilisé et du codage des paramètres dans les messages pour chaque type de port, comme il est illustré dans l’exemple suivant, qui décrit comment définir la liaison WSDL—SOAP pour un service «</w:t>
      </w:r>
      <w:r w:rsidRPr="00262C22">
        <w:rPr>
          <w:rFonts w:eastAsia="SimHei"/>
          <w:i/>
          <w:iCs/>
        </w:rPr>
        <w:t>checkPrice</w:t>
      </w:r>
      <w:r w:rsidRPr="00262C22">
        <w:rPr>
          <w:rFonts w:eastAsia="SimHei"/>
        </w:rPr>
        <w:t> »</w:t>
      </w:r>
      <w:r w:rsidRPr="00262C22">
        <w:t>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&lt;binding name="PriceCheckSOAPBinding" type="pc:PriceCheckPortType"&gt;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&lt;soap:binding style="rpc" transport="http://schemas.xmlsoap.org/soap/http"/&gt;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&lt;operation name="checkPrice"&gt;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&lt;soap:operation soapAction=""/&gt;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&lt;input&gt;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&lt;soap:body use="encoded" namespace= "http://www.skatestown.com/services/PriceCheck"</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encodingStyle= "http://schemas.xmlsoap.org/soap/encoding/"/&gt;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&lt;/input&gt;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&lt;output&gt;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&lt;soap:body use="encoded" namespace= "http://www.skatestown.com/services/PriceCheck"</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encodingStyle= "http://schemas.xmlsoap.org/soap/encoding/"/&gt;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&lt;/output&gt;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&lt;/operation&gt;</w:t>
      </w:r>
    </w:p>
    <w:p w:rsidR="00ED101F" w:rsidRPr="00262C22" w:rsidRDefault="00ED101F" w:rsidP="00ED101F">
      <w:pPr>
        <w:autoSpaceDE w:val="0"/>
        <w:autoSpaceDN w:val="0"/>
        <w:adjustRightInd w:val="0"/>
        <w:spacing w:line="240" w:lineRule="auto"/>
        <w:rPr>
          <w:lang w:val="en-US"/>
        </w:rPr>
      </w:pPr>
      <w:r w:rsidRPr="00262C22">
        <w:rPr>
          <w:rFonts w:eastAsia="SimHei"/>
          <w:lang w:val="en-US" w:bidi="ar-SA"/>
        </w:rPr>
        <w:t>&lt;/binding&gt;</w:t>
      </w:r>
    </w:p>
    <w:p w:rsidR="00ED101F" w:rsidRPr="00262C22" w:rsidRDefault="00ED101F" w:rsidP="00ED101F">
      <w:pPr>
        <w:autoSpaceDE w:val="0"/>
        <w:autoSpaceDN w:val="0"/>
        <w:adjustRightInd w:val="0"/>
        <w:spacing w:line="240" w:lineRule="auto"/>
        <w:rPr>
          <w:i/>
          <w:iCs/>
          <w:lang w:val="en-US"/>
        </w:rPr>
      </w:pPr>
    </w:p>
    <w:p w:rsidR="00ED101F" w:rsidRPr="00262C22" w:rsidRDefault="00ED101F" w:rsidP="00ED101F">
      <w:pPr>
        <w:autoSpaceDE w:val="0"/>
        <w:autoSpaceDN w:val="0"/>
        <w:adjustRightInd w:val="0"/>
        <w:spacing w:line="240" w:lineRule="auto"/>
        <w:rPr>
          <w:i/>
          <w:iCs/>
          <w:lang w:val="en-US"/>
        </w:rPr>
      </w:pPr>
    </w:p>
    <w:p w:rsidR="00ED101F" w:rsidRPr="00262C22" w:rsidRDefault="00ED101F" w:rsidP="00ED101F">
      <w:pPr>
        <w:autoSpaceDE w:val="0"/>
        <w:autoSpaceDN w:val="0"/>
        <w:adjustRightInd w:val="0"/>
        <w:spacing w:line="240" w:lineRule="auto"/>
        <w:rPr>
          <w:i/>
          <w:iCs/>
          <w:lang w:val="en-US"/>
        </w:rPr>
      </w:pPr>
    </w:p>
    <w:p w:rsidR="00ED101F" w:rsidRPr="00262C22" w:rsidRDefault="00ED101F" w:rsidP="0045656F">
      <w:pPr>
        <w:pStyle w:val="lettre"/>
        <w:numPr>
          <w:ilvl w:val="0"/>
          <w:numId w:val="14"/>
        </w:numPr>
        <w:tabs>
          <w:tab w:val="clear" w:pos="717"/>
          <w:tab w:val="num" w:pos="240"/>
        </w:tabs>
        <w:ind w:left="0" w:firstLine="0"/>
      </w:pPr>
      <w:r w:rsidRPr="00262C22">
        <w:lastRenderedPageBreak/>
        <w:t>Le type de port (portType)</w:t>
      </w:r>
    </w:p>
    <w:p w:rsidR="00ED101F" w:rsidRPr="00262C22" w:rsidRDefault="00ED101F" w:rsidP="00ED101F">
      <w:pPr>
        <w:pStyle w:val="paragraphe"/>
      </w:pPr>
      <w:r w:rsidRPr="00262C22">
        <w:t>C'est une définition abstraite de l'interface d'un service Web, où chaque élément définit une signature abstraite d'une opération. Soit l’exemple suivant qui définit le type du port «</w:t>
      </w:r>
      <w:r w:rsidRPr="00262C22">
        <w:rPr>
          <w:rFonts w:eastAsia="SimHei"/>
          <w:i/>
          <w:iCs/>
        </w:rPr>
        <w:t>PriceCheckPortType</w:t>
      </w:r>
      <w:r w:rsidRPr="00262C22">
        <w:t>», pour le service « </w:t>
      </w:r>
      <w:r w:rsidRPr="00262C22">
        <w:rPr>
          <w:i/>
          <w:iCs/>
        </w:rPr>
        <w:t>CheckPrice </w:t>
      </w:r>
      <w:r w:rsidRPr="00262C22">
        <w:t>»</w:t>
      </w:r>
      <w:r w:rsidR="006337E7" w:rsidRPr="00262C22">
        <w:t>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&lt;portType name="PriceCheckPortType"&gt;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 xml:space="preserve"> </w:t>
      </w:r>
      <w:r w:rsidRPr="00262C22">
        <w:rPr>
          <w:rFonts w:eastAsia="SimHei"/>
          <w:lang w:val="en-US" w:bidi="ar-SA"/>
        </w:rPr>
        <w:tab/>
        <w:t>&lt;operation name="CheckPrice"&gt;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r>
      <w:r w:rsidRPr="00262C22">
        <w:rPr>
          <w:rFonts w:eastAsia="SimHei"/>
          <w:lang w:val="en-US" w:bidi="ar-SA"/>
        </w:rPr>
        <w:tab/>
        <w:t>&lt;input message="pc:PriceCheckRequest"/&gt;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r>
      <w:r w:rsidRPr="00262C22">
        <w:rPr>
          <w:rFonts w:eastAsia="SimHei"/>
          <w:lang w:val="en-US" w:bidi="ar-SA"/>
        </w:rPr>
        <w:tab/>
        <w:t>&lt;output message="pc:PriceCheckResponse"/&gt;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&lt;/operation&gt;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 xml:space="preserve">&lt;/portType&gt; </w:t>
      </w:r>
    </w:p>
    <w:p w:rsidR="00ED101F" w:rsidRPr="00262C22" w:rsidRDefault="00ED101F" w:rsidP="0045656F">
      <w:pPr>
        <w:pStyle w:val="lettre"/>
        <w:numPr>
          <w:ilvl w:val="0"/>
          <w:numId w:val="14"/>
        </w:numPr>
        <w:tabs>
          <w:tab w:val="clear" w:pos="717"/>
          <w:tab w:val="num" w:pos="240"/>
        </w:tabs>
        <w:ind w:left="0" w:firstLine="0"/>
      </w:pPr>
      <w:r w:rsidRPr="00262C22">
        <w:t xml:space="preserve">Port </w:t>
      </w:r>
    </w:p>
    <w:p w:rsidR="00ED101F" w:rsidRPr="00262C22" w:rsidRDefault="00ED101F" w:rsidP="00ED101F">
      <w:pPr>
        <w:pStyle w:val="paragraphe"/>
      </w:pPr>
      <w:r w:rsidRPr="00262C22">
        <w:t>Il est considéré comme un point de terminaison permettant l’identification d’un groupe d'opérations et l’accès à un service Web via un protocole spécifique. Le port est identifié de manière unique par la combinaison d'une adresse Internet et d'une liaison.</w:t>
      </w:r>
    </w:p>
    <w:p w:rsidR="00ED101F" w:rsidRPr="00262C22" w:rsidRDefault="00ED101F" w:rsidP="0045656F">
      <w:pPr>
        <w:pStyle w:val="lettre"/>
        <w:numPr>
          <w:ilvl w:val="0"/>
          <w:numId w:val="14"/>
        </w:numPr>
        <w:tabs>
          <w:tab w:val="clear" w:pos="717"/>
          <w:tab w:val="num" w:pos="240"/>
        </w:tabs>
        <w:ind w:left="0" w:firstLine="0"/>
      </w:pPr>
      <w:r w:rsidRPr="00262C22">
        <w:t>Service</w:t>
      </w:r>
    </w:p>
    <w:p w:rsidR="00ED101F" w:rsidRPr="00262C22" w:rsidRDefault="00ED101F" w:rsidP="006337E7">
      <w:pPr>
        <w:pStyle w:val="paragraphe"/>
      </w:pPr>
      <w:r w:rsidRPr="00262C22">
        <w:rPr>
          <w:lang w:val="fr-CH"/>
        </w:rPr>
        <w:t xml:space="preserve">Il est </w:t>
      </w:r>
      <w:r w:rsidR="006337E7" w:rsidRPr="00262C22">
        <w:rPr>
          <w:lang w:val="fr-CH"/>
        </w:rPr>
        <w:t>u</w:t>
      </w:r>
      <w:r w:rsidRPr="00262C22">
        <w:rPr>
          <w:lang w:val="fr-CH"/>
        </w:rPr>
        <w:t xml:space="preserve">tilisé pour la spécification de la collection des ports et les URLs permettant </w:t>
      </w:r>
      <w:r w:rsidRPr="00262C22">
        <w:t>l’accès au service Web, comme il est illustré dans l’exemple suivant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&lt;service name="PriceCheckService"&gt;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 xml:space="preserve">       &lt;port name="PriceCheck" binding="PriceCheckSOAPBinding"&gt;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ab/>
        <w:t xml:space="preserve">    &lt;soap:address location= "http://www.skatestown.com/axis/services/PriceCheck "/&gt;</w:t>
      </w:r>
    </w:p>
    <w:p w:rsidR="00ED101F" w:rsidRPr="00262C22" w:rsidRDefault="00ED101F" w:rsidP="00ED101F">
      <w:pPr>
        <w:autoSpaceDE w:val="0"/>
        <w:autoSpaceDN w:val="0"/>
        <w:adjustRightInd w:val="0"/>
        <w:spacing w:line="240" w:lineRule="auto"/>
        <w:rPr>
          <w:rFonts w:eastAsia="SimHei"/>
          <w:lang w:bidi="ar-SA"/>
        </w:rPr>
      </w:pPr>
      <w:r w:rsidRPr="00262C22">
        <w:rPr>
          <w:rFonts w:eastAsia="SimHei"/>
          <w:lang w:val="en-US" w:bidi="ar-SA"/>
        </w:rPr>
        <w:t xml:space="preserve">       </w:t>
      </w:r>
      <w:r w:rsidRPr="00262C22">
        <w:rPr>
          <w:rFonts w:eastAsia="SimHei"/>
          <w:lang w:bidi="ar-SA"/>
        </w:rPr>
        <w:t>&lt;/port&gt;</w:t>
      </w:r>
    </w:p>
    <w:p w:rsidR="00ED101F" w:rsidRPr="00262C22" w:rsidRDefault="00ED101F" w:rsidP="00ED101F">
      <w:pPr>
        <w:spacing w:line="240" w:lineRule="auto"/>
        <w:rPr>
          <w:rFonts w:eastAsia="SimHei"/>
        </w:rPr>
      </w:pPr>
      <w:r w:rsidRPr="00262C22">
        <w:rPr>
          <w:rFonts w:eastAsia="SimHei"/>
        </w:rPr>
        <w:t>&lt;/service&gt;</w:t>
      </w:r>
    </w:p>
    <w:p w:rsidR="00ED101F" w:rsidRPr="00262C22" w:rsidRDefault="00ED101F" w:rsidP="00ED101F">
      <w:pPr>
        <w:pStyle w:val="paragraphe"/>
        <w:rPr>
          <w:rFonts w:eastAsia="SimHei"/>
          <w:lang w:bidi="ar-SA"/>
        </w:rPr>
      </w:pPr>
      <w:r w:rsidRPr="00262C22">
        <w:rPr>
          <w:rFonts w:eastAsia="SimHei"/>
          <w:lang w:bidi="ar-SA"/>
        </w:rPr>
        <w:t xml:space="preserve">Alors, on peut dire que le </w:t>
      </w:r>
      <w:r w:rsidRPr="00262C22">
        <w:rPr>
          <w:rFonts w:eastAsia="SimHei"/>
          <w:i/>
          <w:iCs/>
          <w:lang w:bidi="ar-SA"/>
        </w:rPr>
        <w:t>Type de port</w:t>
      </w:r>
      <w:r w:rsidRPr="00262C22">
        <w:rPr>
          <w:rFonts w:eastAsia="SimHei"/>
          <w:lang w:bidi="ar-SA"/>
        </w:rPr>
        <w:t xml:space="preserve"> ( &lt;PortType&gt;) avec les détails contenu dans </w:t>
      </w:r>
      <w:r w:rsidRPr="00262C22">
        <w:rPr>
          <w:rFonts w:eastAsia="SimHei"/>
          <w:i/>
          <w:iCs/>
          <w:lang w:bidi="ar-SA"/>
        </w:rPr>
        <w:t>le message</w:t>
      </w:r>
      <w:r w:rsidRPr="00262C22">
        <w:rPr>
          <w:rFonts w:eastAsia="SimHei"/>
          <w:b/>
          <w:bCs/>
          <w:i/>
          <w:iCs/>
          <w:lang w:bidi="ar-SA"/>
        </w:rPr>
        <w:t xml:space="preserve"> </w:t>
      </w:r>
      <w:r w:rsidRPr="00262C22">
        <w:rPr>
          <w:rFonts w:eastAsia="SimHei"/>
          <w:lang w:bidi="ar-SA"/>
        </w:rPr>
        <w:t>(&lt;Message&gt;)</w:t>
      </w:r>
      <w:r w:rsidRPr="00262C22">
        <w:rPr>
          <w:rFonts w:eastAsia="SimHei"/>
          <w:b/>
          <w:bCs/>
          <w:i/>
          <w:iCs/>
          <w:lang w:bidi="ar-SA"/>
        </w:rPr>
        <w:t xml:space="preserve"> </w:t>
      </w:r>
      <w:r w:rsidRPr="00262C22">
        <w:rPr>
          <w:rFonts w:eastAsia="SimHei"/>
          <w:lang w:bidi="ar-SA"/>
        </w:rPr>
        <w:t>et</w:t>
      </w:r>
      <w:r w:rsidRPr="00262C22">
        <w:rPr>
          <w:rFonts w:eastAsia="SimHei"/>
          <w:b/>
          <w:bCs/>
          <w:i/>
          <w:iCs/>
          <w:lang w:bidi="ar-SA"/>
        </w:rPr>
        <w:t xml:space="preserve"> </w:t>
      </w:r>
      <w:r w:rsidRPr="00262C22">
        <w:rPr>
          <w:rFonts w:eastAsia="SimHei"/>
          <w:i/>
          <w:iCs/>
          <w:lang w:bidi="ar-SA"/>
        </w:rPr>
        <w:t>le type</w:t>
      </w:r>
      <w:r w:rsidRPr="00262C22">
        <w:rPr>
          <w:rFonts w:eastAsia="SimHei"/>
          <w:lang w:bidi="ar-SA"/>
        </w:rPr>
        <w:t xml:space="preserve"> (&lt;Type&gt;) décrit </w:t>
      </w:r>
      <w:r w:rsidRPr="00262C22">
        <w:rPr>
          <w:rFonts w:eastAsia="SimHei"/>
          <w:i/>
          <w:iCs/>
          <w:lang w:bidi="ar-SA"/>
        </w:rPr>
        <w:t>qu'est ce que</w:t>
      </w:r>
      <w:r w:rsidRPr="00262C22">
        <w:rPr>
          <w:rFonts w:eastAsia="SimHei"/>
          <w:lang w:bidi="ar-SA"/>
        </w:rPr>
        <w:t xml:space="preserve"> le service Web. L'élément </w:t>
      </w:r>
      <w:r w:rsidRPr="00262C22">
        <w:rPr>
          <w:rFonts w:eastAsia="SimHei"/>
          <w:i/>
          <w:iCs/>
          <w:lang w:bidi="ar-SA"/>
        </w:rPr>
        <w:t>Liaison</w:t>
      </w:r>
      <w:r w:rsidRPr="00262C22">
        <w:rPr>
          <w:rFonts w:eastAsia="SimHei"/>
          <w:lang w:bidi="ar-SA"/>
        </w:rPr>
        <w:t xml:space="preserve"> (&lt;Binding&gt;) décrit l'aspect </w:t>
      </w:r>
      <w:r w:rsidRPr="00262C22">
        <w:rPr>
          <w:rFonts w:eastAsia="SimHei"/>
          <w:i/>
          <w:iCs/>
          <w:lang w:bidi="ar-SA"/>
        </w:rPr>
        <w:t>comment</w:t>
      </w:r>
      <w:r w:rsidRPr="00262C22">
        <w:rPr>
          <w:rFonts w:eastAsia="SimHei"/>
          <w:lang w:bidi="ar-SA"/>
        </w:rPr>
        <w:t xml:space="preserve">, et </w:t>
      </w:r>
      <w:r w:rsidRPr="00262C22">
        <w:rPr>
          <w:rFonts w:eastAsia="SimHei"/>
          <w:i/>
          <w:iCs/>
          <w:lang w:bidi="ar-SA"/>
        </w:rPr>
        <w:t>le port</w:t>
      </w:r>
      <w:r w:rsidRPr="00262C22">
        <w:rPr>
          <w:rFonts w:eastAsia="SimHei"/>
          <w:lang w:bidi="ar-SA"/>
        </w:rPr>
        <w:t xml:space="preserve"> et </w:t>
      </w:r>
      <w:r w:rsidRPr="00262C22">
        <w:rPr>
          <w:rFonts w:eastAsia="SimHei"/>
          <w:i/>
          <w:iCs/>
          <w:lang w:bidi="ar-SA"/>
        </w:rPr>
        <w:t>service</w:t>
      </w:r>
      <w:r w:rsidRPr="00262C22">
        <w:rPr>
          <w:rFonts w:eastAsia="SimHei"/>
          <w:lang w:bidi="ar-SA"/>
        </w:rPr>
        <w:t xml:space="preserve"> décrivent l'aspect </w:t>
      </w:r>
      <w:r w:rsidRPr="00262C22">
        <w:rPr>
          <w:rFonts w:eastAsia="SimHei"/>
          <w:i/>
          <w:iCs/>
          <w:lang w:bidi="ar-SA"/>
        </w:rPr>
        <w:t>où</w:t>
      </w:r>
      <w:r w:rsidRPr="00262C22">
        <w:rPr>
          <w:rFonts w:eastAsia="SimHei"/>
          <w:lang w:bidi="ar-SA"/>
        </w:rPr>
        <w:t xml:space="preserve"> du service Web [</w:t>
      </w:r>
      <w:r w:rsidR="00BE22C7" w:rsidRPr="00262C22">
        <w:rPr>
          <w:rFonts w:eastAsia="SimHei"/>
          <w:lang w:bidi="ar-SA"/>
        </w:rPr>
        <w:t>18</w:t>
      </w:r>
      <w:r w:rsidRPr="00262C22">
        <w:rPr>
          <w:rFonts w:eastAsia="SimHei"/>
          <w:lang w:bidi="ar-SA"/>
        </w:rPr>
        <w:t xml:space="preserve">]. </w:t>
      </w:r>
    </w:p>
    <w:p w:rsidR="00ED101F" w:rsidRPr="00262C22" w:rsidRDefault="00ED101F" w:rsidP="00ED101F">
      <w:pPr>
        <w:pStyle w:val="paragraphe"/>
        <w:rPr>
          <w:rFonts w:eastAsia="SimHei"/>
          <w:lang w:bidi="ar-SA"/>
        </w:rPr>
      </w:pPr>
      <w:r w:rsidRPr="00262C22">
        <w:rPr>
          <w:rFonts w:eastAsia="SimHei"/>
          <w:lang w:bidi="ar-SA"/>
        </w:rPr>
        <w:t>L’exemple suivant présente un canevas d’un document WSDL utilisé pour décrire le service Web « PriceCheck » qui reçoit l’identificateur d’un article donné et retourne un enregistrement de trois champs : la désignation d’un article, son prix et sa quantité en stock :</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&lt;?xml version="1.0"?&gt;</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&lt;definitions name="PriceCheck"</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targetNamespace="http://www.skatestown.com/services/PriceCheck"</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xmlns:pc="http://www.skatestown.com/services/PriceCheck"</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xmlns:avail="http://www.skatestown.com/ns/availability"</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xmlns:xsd="http://www.w3.org/2001/XMLSchema"</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xmlns:soap="http://schemas.xmlsoap.org/wsdl/soap/"</w:t>
      </w:r>
    </w:p>
    <w:p w:rsidR="00ED101F" w:rsidRPr="00262C22" w:rsidRDefault="00ED101F" w:rsidP="00ED101F">
      <w:pPr>
        <w:autoSpaceDE w:val="0"/>
        <w:autoSpaceDN w:val="0"/>
        <w:adjustRightInd w:val="0"/>
        <w:spacing w:line="240" w:lineRule="auto"/>
        <w:rPr>
          <w:rFonts w:eastAsia="SimHei"/>
          <w:lang w:val="en-US" w:bidi="ar-SA"/>
        </w:rPr>
      </w:pPr>
      <w:r w:rsidRPr="00262C22">
        <w:rPr>
          <w:rFonts w:eastAsia="SimHei"/>
          <w:lang w:val="en-US" w:bidi="ar-SA"/>
        </w:rPr>
        <w:t>xmlns="http://schemas.xmlsoap.org/wsdl/"&gt;</w:t>
      </w:r>
    </w:p>
    <w:p w:rsidR="00ED101F" w:rsidRPr="00262C22" w:rsidRDefault="00ED101F" w:rsidP="00ED101F">
      <w:pPr>
        <w:spacing w:line="240" w:lineRule="auto"/>
        <w:rPr>
          <w:rFonts w:eastAsia="SimHei"/>
        </w:rPr>
      </w:pPr>
      <w:r w:rsidRPr="00262C22">
        <w:rPr>
          <w:rFonts w:eastAsia="SimHei"/>
        </w:rPr>
        <w:lastRenderedPageBreak/>
        <w:t>&lt;Types&gt;</w:t>
      </w:r>
    </w:p>
    <w:p w:rsidR="00ED101F" w:rsidRPr="00262C22" w:rsidRDefault="00ED101F" w:rsidP="00ED101F">
      <w:pPr>
        <w:spacing w:line="240" w:lineRule="auto"/>
        <w:rPr>
          <w:rFonts w:eastAsia="SimHei"/>
          <w:b/>
          <w:bCs/>
        </w:rPr>
      </w:pPr>
      <w:r w:rsidRPr="00262C22">
        <w:rPr>
          <w:rFonts w:eastAsia="SimHei"/>
          <w:b/>
          <w:bCs/>
        </w:rPr>
        <w:t>&lt;!</w:t>
      </w:r>
      <w:r w:rsidRPr="00262C22">
        <w:rPr>
          <w:rFonts w:eastAsia="SimHei"/>
        </w:rPr>
        <w:t>--</w:t>
      </w:r>
      <w:r w:rsidRPr="00262C22">
        <w:rPr>
          <w:rFonts w:eastAsia="SimHei"/>
          <w:b/>
          <w:bCs/>
        </w:rPr>
        <w:t xml:space="preserve">  Définition des types de données échangées</w:t>
      </w:r>
      <w:r w:rsidRPr="00262C22">
        <w:rPr>
          <w:rFonts w:eastAsia="SimHei"/>
        </w:rPr>
        <w:t>--</w:t>
      </w:r>
      <w:r w:rsidRPr="00262C22">
        <w:rPr>
          <w:rFonts w:eastAsia="SimHei"/>
          <w:b/>
          <w:bCs/>
        </w:rPr>
        <w:t>!&gt;</w:t>
      </w:r>
    </w:p>
    <w:p w:rsidR="00ED101F" w:rsidRPr="00262C22" w:rsidRDefault="00ED101F" w:rsidP="00ED101F">
      <w:pPr>
        <w:spacing w:line="240" w:lineRule="auto"/>
        <w:rPr>
          <w:rFonts w:eastAsia="SimHei"/>
          <w:b/>
          <w:bCs/>
        </w:rPr>
      </w:pPr>
      <w:r w:rsidRPr="00262C22">
        <w:rPr>
          <w:rFonts w:eastAsia="SimHei"/>
          <w:b/>
          <w:bCs/>
        </w:rPr>
        <w:t>...</w:t>
      </w:r>
    </w:p>
    <w:p w:rsidR="00ED101F" w:rsidRPr="00262C22" w:rsidRDefault="00ED101F" w:rsidP="00ED101F">
      <w:pPr>
        <w:spacing w:line="240" w:lineRule="auto"/>
        <w:rPr>
          <w:rFonts w:eastAsia="SimHei"/>
        </w:rPr>
      </w:pPr>
      <w:r w:rsidRPr="00262C22">
        <w:rPr>
          <w:rFonts w:eastAsia="SimHei"/>
        </w:rPr>
        <w:t>&lt;/Types&gt;</w:t>
      </w:r>
    </w:p>
    <w:p w:rsidR="00ED101F" w:rsidRPr="00262C22" w:rsidRDefault="00ED101F" w:rsidP="00ED101F">
      <w:pPr>
        <w:spacing w:line="240" w:lineRule="auto"/>
        <w:rPr>
          <w:rFonts w:eastAsia="SimHei"/>
        </w:rPr>
      </w:pPr>
      <w:r w:rsidRPr="00262C22">
        <w:rPr>
          <w:rFonts w:eastAsia="SimHei"/>
        </w:rPr>
        <w:t>&lt;message&gt;</w:t>
      </w:r>
    </w:p>
    <w:p w:rsidR="00ED101F" w:rsidRPr="00262C22" w:rsidRDefault="00ED101F" w:rsidP="00ED101F">
      <w:pPr>
        <w:spacing w:line="240" w:lineRule="auto"/>
        <w:rPr>
          <w:rFonts w:eastAsia="SimHei"/>
          <w:b/>
          <w:bCs/>
        </w:rPr>
      </w:pPr>
      <w:r w:rsidRPr="00262C22">
        <w:rPr>
          <w:rFonts w:eastAsia="SimHei"/>
          <w:b/>
          <w:bCs/>
        </w:rPr>
        <w:t>&lt;!</w:t>
      </w:r>
      <w:r w:rsidRPr="00262C22">
        <w:rPr>
          <w:rFonts w:eastAsia="SimHei"/>
        </w:rPr>
        <w:t>--</w:t>
      </w:r>
      <w:r w:rsidRPr="00262C22">
        <w:rPr>
          <w:rFonts w:eastAsia="SimHei"/>
          <w:b/>
          <w:bCs/>
        </w:rPr>
        <w:t xml:space="preserve"> Déclaration des messages (entrées et sorties)</w:t>
      </w:r>
      <w:r w:rsidRPr="00262C22">
        <w:rPr>
          <w:rFonts w:eastAsia="SimHei"/>
        </w:rPr>
        <w:t xml:space="preserve"> --</w:t>
      </w:r>
      <w:r w:rsidRPr="00262C22">
        <w:rPr>
          <w:rFonts w:eastAsia="SimHei"/>
          <w:b/>
          <w:bCs/>
        </w:rPr>
        <w:t>!&gt;</w:t>
      </w:r>
    </w:p>
    <w:p w:rsidR="00ED101F" w:rsidRPr="00262C22" w:rsidRDefault="00ED101F" w:rsidP="00ED101F">
      <w:pPr>
        <w:spacing w:line="240" w:lineRule="auto"/>
        <w:rPr>
          <w:rFonts w:eastAsia="SimHei"/>
          <w:b/>
          <w:bCs/>
        </w:rPr>
      </w:pPr>
      <w:r w:rsidRPr="00262C22">
        <w:rPr>
          <w:rFonts w:eastAsia="SimHei"/>
          <w:b/>
          <w:bCs/>
        </w:rPr>
        <w:t>...</w:t>
      </w:r>
    </w:p>
    <w:p w:rsidR="00ED101F" w:rsidRPr="00262C22" w:rsidRDefault="00ED101F" w:rsidP="00ED101F">
      <w:pPr>
        <w:spacing w:line="240" w:lineRule="auto"/>
        <w:rPr>
          <w:rFonts w:eastAsia="SimHei"/>
        </w:rPr>
      </w:pPr>
      <w:r w:rsidRPr="00262C22">
        <w:rPr>
          <w:rFonts w:eastAsia="SimHei"/>
        </w:rPr>
        <w:t>&lt;/message&gt;</w:t>
      </w:r>
    </w:p>
    <w:p w:rsidR="00ED101F" w:rsidRPr="00262C22" w:rsidRDefault="00ED101F" w:rsidP="00ED101F">
      <w:pPr>
        <w:spacing w:line="240" w:lineRule="auto"/>
        <w:rPr>
          <w:rFonts w:eastAsia="SimHei"/>
        </w:rPr>
      </w:pPr>
    </w:p>
    <w:p w:rsidR="00ED101F" w:rsidRPr="00262C22" w:rsidRDefault="00ED101F" w:rsidP="00ED101F">
      <w:pPr>
        <w:spacing w:line="240" w:lineRule="auto"/>
        <w:rPr>
          <w:rFonts w:eastAsia="SimHei"/>
        </w:rPr>
      </w:pPr>
      <w:r w:rsidRPr="00262C22">
        <w:rPr>
          <w:rFonts w:eastAsia="SimHei"/>
        </w:rPr>
        <w:t>&lt;portType&gt;</w:t>
      </w:r>
    </w:p>
    <w:p w:rsidR="00ED101F" w:rsidRPr="00262C22" w:rsidRDefault="00ED101F" w:rsidP="00ED101F">
      <w:pPr>
        <w:spacing w:line="240" w:lineRule="auto"/>
        <w:rPr>
          <w:rFonts w:eastAsia="SimHei"/>
        </w:rPr>
      </w:pPr>
      <w:r w:rsidRPr="00262C22">
        <w:rPr>
          <w:rFonts w:eastAsia="SimHei"/>
          <w:b/>
          <w:bCs/>
        </w:rPr>
        <w:t>&lt;!</w:t>
      </w:r>
      <w:r w:rsidRPr="00262C22">
        <w:rPr>
          <w:rFonts w:eastAsia="SimHei"/>
        </w:rPr>
        <w:t>--</w:t>
      </w:r>
      <w:r w:rsidRPr="00262C22">
        <w:rPr>
          <w:rFonts w:eastAsia="SimHei"/>
          <w:b/>
          <w:bCs/>
        </w:rPr>
        <w:t xml:space="preserve"> Déclaration des opérations (par association des messages)</w:t>
      </w:r>
      <w:r w:rsidRPr="00262C22">
        <w:rPr>
          <w:rFonts w:eastAsia="SimHei"/>
        </w:rPr>
        <w:t xml:space="preserve"> --!</w:t>
      </w:r>
      <w:r w:rsidRPr="00262C22">
        <w:rPr>
          <w:rFonts w:eastAsia="SimHei"/>
          <w:b/>
          <w:bCs/>
        </w:rPr>
        <w:t>&gt;</w:t>
      </w:r>
    </w:p>
    <w:p w:rsidR="00ED101F" w:rsidRPr="00262C22" w:rsidRDefault="00ED101F" w:rsidP="00ED101F">
      <w:pPr>
        <w:spacing w:line="240" w:lineRule="auto"/>
        <w:rPr>
          <w:rFonts w:eastAsia="SimHei"/>
        </w:rPr>
      </w:pPr>
      <w:r w:rsidRPr="00262C22">
        <w:rPr>
          <w:rFonts w:eastAsia="SimHei"/>
          <w:b/>
          <w:bCs/>
        </w:rPr>
        <w:t>...</w:t>
      </w:r>
    </w:p>
    <w:p w:rsidR="00ED101F" w:rsidRPr="00262C22" w:rsidRDefault="00ED101F" w:rsidP="00ED101F">
      <w:pPr>
        <w:spacing w:line="240" w:lineRule="auto"/>
        <w:rPr>
          <w:rFonts w:eastAsia="SimHei"/>
        </w:rPr>
      </w:pPr>
      <w:r w:rsidRPr="00262C22">
        <w:rPr>
          <w:rFonts w:eastAsia="SimHei"/>
        </w:rPr>
        <w:t>&lt;/portType&gt;</w:t>
      </w:r>
    </w:p>
    <w:p w:rsidR="00ED101F" w:rsidRPr="00262C22" w:rsidRDefault="00ED101F" w:rsidP="00ED101F">
      <w:pPr>
        <w:spacing w:line="240" w:lineRule="auto"/>
        <w:rPr>
          <w:rFonts w:eastAsia="SimHei"/>
        </w:rPr>
      </w:pPr>
      <w:r w:rsidRPr="00262C22">
        <w:rPr>
          <w:rFonts w:eastAsia="SimHei"/>
        </w:rPr>
        <w:t>&lt;Binding&gt;</w:t>
      </w:r>
    </w:p>
    <w:p w:rsidR="00ED101F" w:rsidRPr="00262C22" w:rsidRDefault="00ED101F" w:rsidP="00ED101F">
      <w:pPr>
        <w:spacing w:line="240" w:lineRule="auto"/>
        <w:rPr>
          <w:rFonts w:eastAsia="SimHei"/>
        </w:rPr>
      </w:pPr>
      <w:r w:rsidRPr="00262C22">
        <w:rPr>
          <w:rFonts w:eastAsia="SimHei"/>
          <w:b/>
          <w:bCs/>
        </w:rPr>
        <w:t>&lt;!</w:t>
      </w:r>
      <w:r w:rsidRPr="00262C22">
        <w:rPr>
          <w:rFonts w:eastAsia="SimHei"/>
        </w:rPr>
        <w:t>--</w:t>
      </w:r>
      <w:r w:rsidRPr="00262C22">
        <w:rPr>
          <w:rFonts w:eastAsia="SimHei"/>
          <w:b/>
          <w:bCs/>
        </w:rPr>
        <w:t xml:space="preserve"> Définition de la liaison WSDL-SOAP (noms d'actions et codage)</w:t>
      </w:r>
      <w:r w:rsidRPr="00262C22">
        <w:rPr>
          <w:rFonts w:eastAsia="SimHei"/>
        </w:rPr>
        <w:t>--!&gt;</w:t>
      </w:r>
    </w:p>
    <w:p w:rsidR="00ED101F" w:rsidRPr="00262C22" w:rsidRDefault="00ED101F" w:rsidP="00ED101F">
      <w:pPr>
        <w:spacing w:line="240" w:lineRule="auto"/>
        <w:rPr>
          <w:rFonts w:eastAsia="SimHei"/>
          <w:lang w:val="en-US"/>
        </w:rPr>
      </w:pPr>
      <w:r w:rsidRPr="00262C22">
        <w:rPr>
          <w:rFonts w:eastAsia="SimHei"/>
          <w:lang w:val="en-US"/>
        </w:rPr>
        <w:t>&lt;/Binding&gt;</w:t>
      </w:r>
    </w:p>
    <w:p w:rsidR="00ED101F" w:rsidRPr="00262C22" w:rsidRDefault="00ED101F" w:rsidP="00ED101F">
      <w:pPr>
        <w:spacing w:line="240" w:lineRule="auto"/>
        <w:rPr>
          <w:rFonts w:eastAsia="SimHei"/>
          <w:lang w:val="en-US"/>
        </w:rPr>
      </w:pPr>
      <w:r w:rsidRPr="00262C22">
        <w:rPr>
          <w:rFonts w:eastAsia="SimHei"/>
          <w:lang w:val="en-US"/>
        </w:rPr>
        <w:t xml:space="preserve">&lt;service </w:t>
      </w:r>
      <w:r w:rsidRPr="00262C22">
        <w:rPr>
          <w:rFonts w:eastAsia="SimHei"/>
          <w:lang w:val="en-US" w:bidi="ar-SA"/>
        </w:rPr>
        <w:t>name="PriceCheckService"</w:t>
      </w:r>
      <w:r w:rsidRPr="00262C22">
        <w:rPr>
          <w:rFonts w:eastAsia="SimHei"/>
          <w:lang w:val="en-US"/>
        </w:rPr>
        <w:t>&gt;</w:t>
      </w:r>
    </w:p>
    <w:p w:rsidR="00ED101F" w:rsidRPr="00262C22" w:rsidRDefault="00ED101F" w:rsidP="00ED101F">
      <w:pPr>
        <w:spacing w:line="240" w:lineRule="auto"/>
        <w:rPr>
          <w:rFonts w:eastAsia="SimHei"/>
          <w:b/>
          <w:bCs/>
          <w:lang w:val="en-US"/>
        </w:rPr>
      </w:pPr>
      <w:r w:rsidRPr="00262C22">
        <w:rPr>
          <w:rFonts w:eastAsia="SimHei"/>
          <w:b/>
          <w:bCs/>
          <w:lang w:val="en-US"/>
        </w:rPr>
        <w:t>...</w:t>
      </w:r>
    </w:p>
    <w:p w:rsidR="00ED101F" w:rsidRPr="00262C22" w:rsidRDefault="00ED101F" w:rsidP="00ED101F">
      <w:pPr>
        <w:spacing w:line="240" w:lineRule="auto"/>
        <w:rPr>
          <w:rFonts w:eastAsia="SimHei"/>
          <w:b/>
          <w:bCs/>
          <w:lang w:val="en-US"/>
        </w:rPr>
      </w:pPr>
      <w:r w:rsidRPr="00262C22">
        <w:rPr>
          <w:rFonts w:eastAsia="SimHei"/>
          <w:lang w:val="en-US"/>
        </w:rPr>
        <w:t>&lt;Port&gt;</w:t>
      </w:r>
    </w:p>
    <w:p w:rsidR="00ED101F" w:rsidRPr="00262C22" w:rsidRDefault="00ED101F" w:rsidP="00ED101F">
      <w:pPr>
        <w:spacing w:line="240" w:lineRule="auto"/>
        <w:rPr>
          <w:rFonts w:eastAsia="SimHei"/>
        </w:rPr>
      </w:pPr>
      <w:r w:rsidRPr="00262C22">
        <w:rPr>
          <w:rFonts w:eastAsia="SimHei"/>
        </w:rPr>
        <w:t>&lt;!--</w:t>
      </w:r>
      <w:r w:rsidRPr="00262C22">
        <w:rPr>
          <w:rFonts w:eastAsia="SimHei"/>
          <w:b/>
          <w:bCs/>
        </w:rPr>
        <w:t>Déclaration des ports (entrées groupes d'opérations et protocoles d'accès)</w:t>
      </w:r>
      <w:r w:rsidRPr="00262C22">
        <w:rPr>
          <w:rFonts w:eastAsia="SimHei"/>
        </w:rPr>
        <w:t>--!&gt;</w:t>
      </w:r>
    </w:p>
    <w:p w:rsidR="00ED101F" w:rsidRPr="00262C22" w:rsidRDefault="00ED101F" w:rsidP="00ED101F">
      <w:pPr>
        <w:spacing w:line="240" w:lineRule="auto"/>
        <w:rPr>
          <w:rFonts w:eastAsia="SimHei"/>
        </w:rPr>
      </w:pPr>
      <w:r w:rsidRPr="00262C22">
        <w:rPr>
          <w:rFonts w:eastAsia="SimHei"/>
        </w:rPr>
        <w:t>&lt;/Port&gt;</w:t>
      </w:r>
    </w:p>
    <w:p w:rsidR="00ED101F" w:rsidRPr="00262C22" w:rsidRDefault="00ED101F" w:rsidP="00ED101F">
      <w:pPr>
        <w:spacing w:line="240" w:lineRule="auto"/>
        <w:rPr>
          <w:rFonts w:eastAsia="SimHei"/>
          <w:b/>
          <w:bCs/>
        </w:rPr>
      </w:pPr>
      <w:r w:rsidRPr="00262C22">
        <w:rPr>
          <w:rFonts w:eastAsia="SimHei"/>
          <w:b/>
          <w:bCs/>
        </w:rPr>
        <w:t>...</w:t>
      </w:r>
    </w:p>
    <w:p w:rsidR="00ED101F" w:rsidRPr="00262C22" w:rsidRDefault="00ED101F" w:rsidP="00ED101F">
      <w:pPr>
        <w:spacing w:line="240" w:lineRule="auto"/>
        <w:rPr>
          <w:rFonts w:eastAsia="SimHei"/>
          <w:lang w:val="en-US"/>
        </w:rPr>
      </w:pPr>
      <w:r w:rsidRPr="00262C22">
        <w:rPr>
          <w:rFonts w:eastAsia="SimHei"/>
          <w:lang w:val="en-US"/>
        </w:rPr>
        <w:t>&lt;/service&gt;</w:t>
      </w:r>
    </w:p>
    <w:p w:rsidR="00ED101F" w:rsidRPr="00262C22" w:rsidRDefault="00ED101F" w:rsidP="00ED101F">
      <w:pPr>
        <w:spacing w:line="240" w:lineRule="auto"/>
        <w:rPr>
          <w:b/>
          <w:bCs/>
          <w:lang w:val="en-US"/>
        </w:rPr>
      </w:pPr>
      <w:r w:rsidRPr="00262C22">
        <w:rPr>
          <w:rFonts w:eastAsia="SimHei"/>
          <w:lang w:val="fr-CH"/>
        </w:rPr>
        <w:t>&lt;</w:t>
      </w:r>
      <w:r w:rsidRPr="00262C22">
        <w:rPr>
          <w:rFonts w:eastAsia="SimHei"/>
        </w:rPr>
        <w:t>/</w:t>
      </w:r>
      <w:r w:rsidRPr="00262C22">
        <w:rPr>
          <w:rFonts w:eastAsia="SimHei"/>
          <w:lang w:val="fr-CH"/>
        </w:rPr>
        <w:t>définitions&gt;</w:t>
      </w:r>
    </w:p>
    <w:p w:rsidR="00ED101F" w:rsidRPr="00262C22" w:rsidRDefault="00ED101F" w:rsidP="00AC2267">
      <w:pPr>
        <w:pStyle w:val="Titre2"/>
      </w:pPr>
      <w:bookmarkStart w:id="516" w:name="_Toc138575711"/>
      <w:bookmarkStart w:id="517" w:name="_Toc160124358"/>
      <w:bookmarkStart w:id="518" w:name="_Toc160324653"/>
      <w:bookmarkStart w:id="519" w:name="_Toc160325091"/>
      <w:bookmarkStart w:id="520" w:name="_Toc160328660"/>
      <w:bookmarkStart w:id="521" w:name="_Toc162839610"/>
      <w:bookmarkStart w:id="522" w:name="_Toc163988780"/>
      <w:bookmarkStart w:id="523" w:name="_Toc163989204"/>
      <w:bookmarkStart w:id="524" w:name="_Toc163989558"/>
      <w:r w:rsidRPr="00262C22">
        <w:t>UDDI</w:t>
      </w:r>
      <w:bookmarkEnd w:id="516"/>
      <w:bookmarkEnd w:id="517"/>
      <w:bookmarkEnd w:id="518"/>
      <w:bookmarkEnd w:id="519"/>
      <w:bookmarkEnd w:id="520"/>
      <w:bookmarkEnd w:id="521"/>
      <w:bookmarkEnd w:id="522"/>
      <w:bookmarkEnd w:id="523"/>
      <w:bookmarkEnd w:id="524"/>
    </w:p>
    <w:p w:rsidR="00ED101F" w:rsidRPr="00262C22" w:rsidRDefault="00ED101F" w:rsidP="00ED101F">
      <w:pPr>
        <w:pStyle w:val="paragraphe"/>
      </w:pPr>
      <w:r w:rsidRPr="00262C22">
        <w:t>UDDI (Universal Discovery, Description and Intégration) est une spécification en langage XML d'un catalogue des services offerts par les entreprises sur leurs sites Web, lancée par Ariba, IBM et Microsoft. L’annuaire UDDI permettre à un logiciel de reconnaître automatiquement les services dont il a besoin et de s'interfacer avec eux. Le catalogue comprendra les adresses et les contacts des entreprises, une classification sectorielle et une description des services proposés. Toutes les spécifications techniques sont fournies sur le site officiel du UDDI [</w:t>
      </w:r>
      <w:r w:rsidR="00BE22C7" w:rsidRPr="00262C22">
        <w:t>17</w:t>
      </w:r>
      <w:r w:rsidRPr="00262C22">
        <w:t>].</w:t>
      </w:r>
    </w:p>
    <w:p w:rsidR="00ED101F" w:rsidRPr="00262C22" w:rsidRDefault="00ED101F" w:rsidP="00ED101F">
      <w:pPr>
        <w:pStyle w:val="paragraphe"/>
        <w:rPr>
          <w:b/>
          <w:bCs/>
        </w:rPr>
      </w:pPr>
      <w:r w:rsidRPr="00262C22">
        <w:t xml:space="preserve">L'annuaire UDDI propose un cadre technique indépendant des plateformes et ouvert pour permettre aux entreprises d'enregistrer et découvrir les services Web [7]. </w:t>
      </w:r>
    </w:p>
    <w:p w:rsidR="00ED101F" w:rsidRPr="00262C22" w:rsidRDefault="00ED101F" w:rsidP="00ED101F">
      <w:pPr>
        <w:pStyle w:val="Titre3"/>
        <w:numPr>
          <w:ilvl w:val="0"/>
          <w:numId w:val="0"/>
        </w:numPr>
        <w:rPr>
          <w:rFonts w:cs="Times New Roman"/>
        </w:rPr>
      </w:pPr>
      <w:bookmarkStart w:id="525" w:name="_Toc138575713"/>
      <w:bookmarkStart w:id="526" w:name="_Toc160124359"/>
      <w:bookmarkStart w:id="527" w:name="_Toc160324654"/>
      <w:bookmarkStart w:id="528" w:name="_Toc160325092"/>
      <w:bookmarkStart w:id="529" w:name="_Toc160328661"/>
      <w:r w:rsidRPr="00262C22">
        <w:rPr>
          <w:rFonts w:cs="Times New Roman"/>
        </w:rPr>
        <w:t>Architecture du UDDI</w:t>
      </w:r>
      <w:bookmarkEnd w:id="525"/>
      <w:bookmarkEnd w:id="526"/>
      <w:bookmarkEnd w:id="527"/>
      <w:bookmarkEnd w:id="528"/>
      <w:bookmarkEnd w:id="529"/>
      <w:r w:rsidRPr="00262C22">
        <w:rPr>
          <w:rFonts w:cs="Times New Roman"/>
        </w:rPr>
        <w:t xml:space="preserve"> </w:t>
      </w:r>
    </w:p>
    <w:p w:rsidR="00ED101F" w:rsidRPr="00262C22" w:rsidRDefault="00ED101F" w:rsidP="00ED101F">
      <w:pPr>
        <w:spacing w:before="120" w:after="120"/>
        <w:ind w:firstLine="709"/>
      </w:pPr>
      <w:r w:rsidRPr="00262C22">
        <w:t>Puisque l'annuaire UDDI est un registre accessible en SOAP comme des services [7]. Il pose des conditions de base à considérer, qui sont [</w:t>
      </w:r>
      <w:r w:rsidR="00BE22C7" w:rsidRPr="00262C22">
        <w:t>18</w:t>
      </w:r>
      <w:r w:rsidRPr="00262C22">
        <w:t>] :</w:t>
      </w:r>
    </w:p>
    <w:p w:rsidR="00ED101F" w:rsidRPr="00262C22" w:rsidRDefault="00ED101F" w:rsidP="00ED101F">
      <w:pPr>
        <w:pStyle w:val="point"/>
      </w:pPr>
      <w:r w:rsidRPr="00262C22">
        <w:t>La définition d'un ensemble de structures de données pour que les méta-services soient stockés dans le registre.</w:t>
      </w:r>
    </w:p>
    <w:p w:rsidR="00ED101F" w:rsidRPr="00262C22" w:rsidRDefault="00ED101F" w:rsidP="00ED101F">
      <w:pPr>
        <w:pStyle w:val="point"/>
      </w:pPr>
      <w:r w:rsidRPr="00262C22">
        <w:lastRenderedPageBreak/>
        <w:t>La définition des opérations usuelles, création, lecture, modification et suppression pour le stockage, la suppression et la recherche des services dans l'UDDI.</w:t>
      </w:r>
    </w:p>
    <w:p w:rsidR="00ED101F" w:rsidRPr="00262C22" w:rsidRDefault="00ED101F" w:rsidP="00ED101F">
      <w:pPr>
        <w:spacing w:before="120" w:after="120"/>
        <w:ind w:firstLine="709"/>
        <w:jc w:val="lowKashida"/>
      </w:pPr>
      <w:r w:rsidRPr="00262C22">
        <w:t>L'UDDI inclut un schéma XML qui décrit les quatre types essentiels d'information :</w:t>
      </w:r>
    </w:p>
    <w:p w:rsidR="00ED101F" w:rsidRPr="00262C22" w:rsidRDefault="00ED101F" w:rsidP="0062230F">
      <w:pPr>
        <w:pStyle w:val="lettre"/>
        <w:numPr>
          <w:ilvl w:val="0"/>
          <w:numId w:val="6"/>
        </w:numPr>
        <w:tabs>
          <w:tab w:val="num" w:pos="240"/>
        </w:tabs>
        <w:ind w:left="0" w:firstLine="0"/>
      </w:pPr>
      <w:r w:rsidRPr="00262C22">
        <w:t>Les pages blanches (Business Entity)</w:t>
      </w:r>
    </w:p>
    <w:p w:rsidR="00ED101F" w:rsidRPr="00262C22" w:rsidRDefault="00ED101F" w:rsidP="003C395C">
      <w:pPr>
        <w:pStyle w:val="paragraphe"/>
      </w:pPr>
      <w:r w:rsidRPr="00262C22">
        <w:t xml:space="preserve">Ceux-ci incluent des informations générales au sujet d'une </w:t>
      </w:r>
      <w:r w:rsidR="006337E7" w:rsidRPr="00262C22">
        <w:t>entreprise</w:t>
      </w:r>
      <w:r w:rsidRPr="00262C22">
        <w:t xml:space="preserve"> spécifique. Nous citons par exemple l’identifiant de business qui est unique pour chaque entité, nom de l</w:t>
      </w:r>
      <w:r w:rsidR="003C395C" w:rsidRPr="00262C22">
        <w:t>’</w:t>
      </w:r>
      <w:r w:rsidR="006337E7" w:rsidRPr="00262C22">
        <w:t>entreprise</w:t>
      </w:r>
      <w:r w:rsidRPr="00262C22">
        <w:t>, la description d</w:t>
      </w:r>
      <w:r w:rsidR="003C395C" w:rsidRPr="00262C22">
        <w:t>es activités</w:t>
      </w:r>
      <w:r w:rsidRPr="00262C22">
        <w:t>, les informations du contact, l'adresse et le numéro du téléphone...etc [</w:t>
      </w:r>
      <w:r w:rsidR="00D73AF9" w:rsidRPr="00262C22">
        <w:t>9</w:t>
      </w:r>
      <w:r w:rsidRPr="00262C22">
        <w:t>,</w:t>
      </w:r>
      <w:r w:rsidR="00BE22C7" w:rsidRPr="00262C22">
        <w:t>19</w:t>
      </w:r>
      <w:r w:rsidRPr="00262C22">
        <w:t>]. Les pages blanches contiennent les éléments suivants [</w:t>
      </w:r>
      <w:r w:rsidR="00BE22C7" w:rsidRPr="00262C22">
        <w:t>18</w:t>
      </w:r>
      <w:r w:rsidRPr="00262C22">
        <w:t>] :</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BusinessKey </w:t>
      </w:r>
      <w:r w:rsidRPr="00262C22">
        <w:t>: Identifiant de l'entité.</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AuthorizedName </w:t>
      </w:r>
      <w:r w:rsidRPr="00262C22">
        <w:t>: Nom de l'individu qui a publié l'entité.</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Operator </w:t>
      </w:r>
      <w:r w:rsidRPr="00262C22">
        <w:t>: Nom de l'opérateur qui gère la copie maître.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Name </w:t>
      </w:r>
      <w:r w:rsidRPr="00262C22">
        <w:t>: Nom externe de l'entité.</w:t>
      </w:r>
    </w:p>
    <w:p w:rsidR="00ED101F" w:rsidRPr="00262C22" w:rsidRDefault="00ED101F" w:rsidP="003C395C">
      <w:pPr>
        <w:numPr>
          <w:ilvl w:val="0"/>
          <w:numId w:val="5"/>
        </w:numPr>
        <w:tabs>
          <w:tab w:val="clear" w:pos="2084"/>
          <w:tab w:val="num" w:pos="720"/>
        </w:tabs>
        <w:ind w:left="720" w:hanging="480"/>
        <w:jc w:val="lowKashida"/>
        <w:rPr>
          <w:i/>
          <w:iCs/>
        </w:rPr>
      </w:pPr>
      <w:r w:rsidRPr="00262C22">
        <w:rPr>
          <w:i/>
          <w:iCs/>
        </w:rPr>
        <w:t xml:space="preserve">Description </w:t>
      </w:r>
      <w:r w:rsidRPr="00262C22">
        <w:t>: Description d</w:t>
      </w:r>
      <w:r w:rsidR="003C395C" w:rsidRPr="00262C22">
        <w:t xml:space="preserve">es activité </w:t>
      </w:r>
      <w:r w:rsidRPr="00262C22">
        <w:t>de l'entité.</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CategoryBag </w:t>
      </w:r>
      <w:r w:rsidRPr="00262C22">
        <w:t>:   Liste des catégories auxquelles appartient l'entité.</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BusinessServices : </w:t>
      </w:r>
      <w:r w:rsidRPr="00262C22">
        <w:t>Description des services offerts.</w:t>
      </w:r>
    </w:p>
    <w:p w:rsidR="00ED101F" w:rsidRPr="00262C22" w:rsidRDefault="00ED101F" w:rsidP="0062230F">
      <w:pPr>
        <w:pStyle w:val="lettre"/>
        <w:numPr>
          <w:ilvl w:val="0"/>
          <w:numId w:val="6"/>
        </w:numPr>
        <w:tabs>
          <w:tab w:val="num" w:pos="240"/>
        </w:tabs>
        <w:ind w:left="0" w:firstLine="0"/>
      </w:pPr>
      <w:r w:rsidRPr="00262C22">
        <w:t>Les pages jaunes (Business Services)</w:t>
      </w:r>
    </w:p>
    <w:p w:rsidR="00ED101F" w:rsidRPr="00262C22" w:rsidRDefault="00ED101F" w:rsidP="003C395C">
      <w:pPr>
        <w:pStyle w:val="paragraphe"/>
      </w:pPr>
      <w:r w:rsidRPr="00262C22">
        <w:t>Les pages jaunes incluent des données de classification générale pour l</w:t>
      </w:r>
      <w:r w:rsidR="003C395C" w:rsidRPr="00262C22">
        <w:t>’</w:t>
      </w:r>
      <w:r w:rsidR="006337E7" w:rsidRPr="00262C22">
        <w:t>entreprise</w:t>
      </w:r>
      <w:r w:rsidRPr="00262C22">
        <w:t xml:space="preserve"> ou le service offert.  Cette classification est basée sur les taxonomies standard. Par exemple, ces données peuvent inclure l'industrie, le produit, ou les codes géographiques [</w:t>
      </w:r>
      <w:r w:rsidR="00BE22C7" w:rsidRPr="00262C22">
        <w:t>19</w:t>
      </w:r>
      <w:r w:rsidRPr="00262C22">
        <w:t>]. Les pages jaunes contiennent les éléments suivants [</w:t>
      </w:r>
      <w:r w:rsidR="00BE22C7" w:rsidRPr="00262C22">
        <w:t>18</w:t>
      </w:r>
      <w:r w:rsidRPr="00262C22">
        <w:t>] :</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ServiceKey</w:t>
      </w:r>
      <w:r w:rsidRPr="00262C22">
        <w:t xml:space="preserve"> : Identifiant du service.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BusinessKey</w:t>
      </w:r>
      <w:r w:rsidRPr="00262C22">
        <w:t xml:space="preserve"> : Identifiant de l'entité à laquelle appartient le service.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Name </w:t>
      </w:r>
      <w:r w:rsidRPr="00262C22">
        <w:t>: Nom du service.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Description</w:t>
      </w:r>
      <w:r w:rsidRPr="00262C22">
        <w:t xml:space="preserve"> : Description du service.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CategoryBag</w:t>
      </w:r>
      <w:r w:rsidRPr="00262C22">
        <w:t xml:space="preserve"> :</w:t>
      </w:r>
      <w:r w:rsidRPr="00262C22">
        <w:rPr>
          <w:i/>
          <w:iCs/>
        </w:rPr>
        <w:t xml:space="preserve">   </w:t>
      </w:r>
      <w:r w:rsidRPr="00262C22">
        <w:t>Liste des catégories auxquelles appartient le service</w:t>
      </w:r>
      <w:r w:rsidRPr="00262C22">
        <w:rPr>
          <w:i/>
          <w:iCs/>
        </w:rPr>
        <w:t>.</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BindingTemplates </w:t>
      </w:r>
      <w:r w:rsidRPr="00262C22">
        <w:t>: Structure contenant les éléments techniques.</w:t>
      </w:r>
    </w:p>
    <w:p w:rsidR="00ED101F" w:rsidRPr="00262C22" w:rsidRDefault="00ED101F" w:rsidP="0062230F">
      <w:pPr>
        <w:pStyle w:val="lettre"/>
        <w:numPr>
          <w:ilvl w:val="0"/>
          <w:numId w:val="6"/>
        </w:numPr>
        <w:tabs>
          <w:tab w:val="num" w:pos="240"/>
        </w:tabs>
        <w:ind w:left="0" w:firstLine="0"/>
      </w:pPr>
      <w:r w:rsidRPr="00262C22">
        <w:t>Les pages vertes (Binding Templates)</w:t>
      </w:r>
    </w:p>
    <w:p w:rsidR="00ED101F" w:rsidRPr="00262C22" w:rsidRDefault="00ED101F" w:rsidP="00ED101F">
      <w:pPr>
        <w:pStyle w:val="paragraphe"/>
      </w:pPr>
      <w:r w:rsidRPr="00262C22">
        <w:t xml:space="preserve">Ces pages contiennent des informations techniques du service Web. Généralement, elles incluent un pointeur vers une spécification externe et une adresse d'invocation du service Web. L'UDDI ne décrit pas seulement les services Web basés SOAP, mais il est utilisé pour la </w:t>
      </w:r>
      <w:r w:rsidRPr="00262C22">
        <w:lastRenderedPageBreak/>
        <w:t>description de n'importe quel service [</w:t>
      </w:r>
      <w:r w:rsidR="00BE22C7" w:rsidRPr="00262C22">
        <w:t>19</w:t>
      </w:r>
      <w:r w:rsidRPr="00262C22">
        <w:t>]. Les pages vertes contiennent les éléments suivants [</w:t>
      </w:r>
      <w:r w:rsidR="00BE22C7" w:rsidRPr="00262C22">
        <w:t>18</w:t>
      </w:r>
      <w:r w:rsidRPr="00262C22">
        <w:t>] :</w:t>
      </w:r>
    </w:p>
    <w:p w:rsidR="00ED101F" w:rsidRPr="00262C22" w:rsidRDefault="00ED101F" w:rsidP="007A2F57">
      <w:pPr>
        <w:numPr>
          <w:ilvl w:val="0"/>
          <w:numId w:val="5"/>
        </w:numPr>
        <w:tabs>
          <w:tab w:val="clear" w:pos="2084"/>
          <w:tab w:val="num" w:pos="720"/>
        </w:tabs>
        <w:ind w:left="720" w:hanging="480"/>
        <w:jc w:val="lowKashida"/>
      </w:pPr>
      <w:r w:rsidRPr="00262C22">
        <w:rPr>
          <w:i/>
          <w:iCs/>
        </w:rPr>
        <w:t xml:space="preserve">BindingsKey </w:t>
      </w:r>
      <w:r w:rsidRPr="00262C22">
        <w:t>:</w:t>
      </w:r>
      <w:r w:rsidRPr="00262C22">
        <w:rPr>
          <w:i/>
          <w:iCs/>
        </w:rPr>
        <w:t xml:space="preserve"> </w:t>
      </w:r>
      <w:r w:rsidRPr="00262C22">
        <w:t>Clé unique pour une spécification technique.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ServiceKey </w:t>
      </w:r>
      <w:r w:rsidRPr="00262C22">
        <w:t>:</w:t>
      </w:r>
      <w:r w:rsidRPr="00262C22">
        <w:rPr>
          <w:i/>
          <w:iCs/>
        </w:rPr>
        <w:t xml:space="preserve"> </w:t>
      </w:r>
      <w:r w:rsidRPr="00262C22">
        <w:t>Clé du service auquel appartient la description technique.</w:t>
      </w:r>
    </w:p>
    <w:p w:rsidR="00ED101F" w:rsidRPr="00262C22" w:rsidRDefault="00ED101F" w:rsidP="007A2F57">
      <w:pPr>
        <w:numPr>
          <w:ilvl w:val="0"/>
          <w:numId w:val="5"/>
        </w:numPr>
        <w:tabs>
          <w:tab w:val="clear" w:pos="2084"/>
          <w:tab w:val="num" w:pos="720"/>
        </w:tabs>
        <w:ind w:left="720" w:hanging="480"/>
        <w:jc w:val="lowKashida"/>
      </w:pPr>
      <w:r w:rsidRPr="00262C22">
        <w:rPr>
          <w:i/>
          <w:iCs/>
        </w:rPr>
        <w:t xml:space="preserve">Description </w:t>
      </w:r>
      <w:r w:rsidRPr="00262C22">
        <w:t>: Description du point d'entrée du service technique.</w:t>
      </w:r>
    </w:p>
    <w:p w:rsidR="00ED101F" w:rsidRPr="00262C22" w:rsidRDefault="00ED101F" w:rsidP="007A2F57">
      <w:pPr>
        <w:numPr>
          <w:ilvl w:val="0"/>
          <w:numId w:val="5"/>
        </w:numPr>
        <w:tabs>
          <w:tab w:val="clear" w:pos="2084"/>
          <w:tab w:val="num" w:pos="720"/>
        </w:tabs>
        <w:ind w:left="720" w:hanging="480"/>
        <w:jc w:val="lowKashida"/>
        <w:rPr>
          <w:i/>
          <w:iCs/>
        </w:rPr>
      </w:pPr>
      <w:r w:rsidRPr="00262C22">
        <w:rPr>
          <w:i/>
          <w:iCs/>
        </w:rPr>
        <w:t xml:space="preserve">AccessPoint </w:t>
      </w:r>
      <w:r w:rsidRPr="00262C22">
        <w:t>: URL, email ou numéro de téléphone permettant l'accès au service.</w:t>
      </w:r>
    </w:p>
    <w:p w:rsidR="00ED101F" w:rsidRPr="00262C22" w:rsidRDefault="00ED101F" w:rsidP="007A2F57">
      <w:pPr>
        <w:numPr>
          <w:ilvl w:val="0"/>
          <w:numId w:val="5"/>
        </w:numPr>
        <w:tabs>
          <w:tab w:val="clear" w:pos="2084"/>
          <w:tab w:val="num" w:pos="720"/>
        </w:tabs>
        <w:ind w:left="720" w:hanging="480"/>
        <w:jc w:val="lowKashida"/>
      </w:pPr>
      <w:r w:rsidRPr="00262C22">
        <w:rPr>
          <w:i/>
          <w:iCs/>
        </w:rPr>
        <w:t>TModelinstances</w:t>
      </w:r>
      <w:r w:rsidRPr="00262C22">
        <w:t> : Références vers les descriptions techniques spécifiques du service offert.</w:t>
      </w:r>
    </w:p>
    <w:p w:rsidR="00ED101F" w:rsidRPr="00262C22" w:rsidRDefault="00ED101F" w:rsidP="0062230F">
      <w:pPr>
        <w:pStyle w:val="lettre"/>
        <w:numPr>
          <w:ilvl w:val="0"/>
          <w:numId w:val="6"/>
        </w:numPr>
        <w:tabs>
          <w:tab w:val="num" w:pos="240"/>
        </w:tabs>
        <w:ind w:left="0" w:firstLine="0"/>
      </w:pPr>
      <w:r w:rsidRPr="00262C22">
        <w:t>tModel (Technology Model)</w:t>
      </w:r>
    </w:p>
    <w:p w:rsidR="00ED101F" w:rsidRPr="00262C22" w:rsidRDefault="00ED101F" w:rsidP="00ED101F">
      <w:pPr>
        <w:pStyle w:val="paragraphe"/>
      </w:pPr>
      <w:r w:rsidRPr="00262C22">
        <w:rPr>
          <w:i/>
          <w:iCs/>
        </w:rPr>
        <w:t>tModel</w:t>
      </w:r>
      <w:r w:rsidRPr="00262C22">
        <w:t xml:space="preserve"> représente le modèle technique. Cet élément permet aux group</w:t>
      </w:r>
      <w:r w:rsidR="001530F1" w:rsidRPr="00262C22">
        <w:t>es industriels, à des organisation</w:t>
      </w:r>
      <w:r w:rsidR="00AC2BAF" w:rsidRPr="00262C22">
        <w:t>s</w:t>
      </w:r>
      <w:r w:rsidRPr="00262C22">
        <w:t xml:space="preserve"> de normalisation et à des différentes entreprises de spécifier les définitions abstraites de leurs services, pour que les autres peuvent les utiliser, les combiner, et créer une signature pour un service.</w:t>
      </w:r>
    </w:p>
    <w:p w:rsidR="00ED101F" w:rsidRPr="00262C22" w:rsidRDefault="00805603" w:rsidP="00ED101F">
      <w:pPr>
        <w:autoSpaceDE w:val="0"/>
        <w:autoSpaceDN w:val="0"/>
        <w:adjustRightInd w:val="0"/>
        <w:jc w:val="lowKashida"/>
      </w:pPr>
      <w:r>
        <w:rPr>
          <w:noProof/>
          <w:lang w:val="en-US" w:bidi="ar-SA"/>
        </w:rPr>
        <w:pict>
          <v:group id="_x0000_s1307" style="position:absolute;left:0;text-align:left;margin-left:6pt;margin-top:4.6pt;width:444pt;height:172.75pt;z-index:10" coordorigin="1734,11566" coordsize="8880,3749">
            <v:rect id="_x0000_s1308" style="position:absolute;left:1734;top:11566;width:2640;height:815"/>
            <v:shape id="_x0000_s1309" type="#_x0000_t65" style="position:absolute;left:1974;top:11729;width:2640;height:978">
              <v:shadow type="double" opacity=".5" color2="shadow add(102)" offset="-3pt,-3pt" offset2="-6pt,-6pt"/>
              <v:textbox style="mso-next-textbox:#_x0000_s1309">
                <w:txbxContent>
                  <w:p w:rsidR="00451067" w:rsidRPr="00301481" w:rsidRDefault="00451067" w:rsidP="00ED101F">
                    <w:pPr>
                      <w:jc w:val="center"/>
                      <w:rPr>
                        <w:sz w:val="32"/>
                        <w:szCs w:val="32"/>
                      </w:rPr>
                    </w:pPr>
                    <w:r w:rsidRPr="00301481">
                      <w:rPr>
                        <w:sz w:val="32"/>
                        <w:szCs w:val="32"/>
                      </w:rPr>
                      <w:t>BusinessEntity</w:t>
                    </w:r>
                  </w:p>
                </w:txbxContent>
              </v:textbox>
            </v:shape>
            <v:rect id="_x0000_s1310" style="position:absolute;left:3534;top:12870;width:2640;height:815"/>
            <v:shape id="_x0000_s1311" type="#_x0000_t65" style="position:absolute;left:3774;top:13033;width:2640;height:978">
              <v:shadow type="double" opacity=".5" color2="shadow add(102)" offset="-3pt,-3pt" offset2="-6pt,-6pt"/>
              <v:textbox style="mso-next-textbox:#_x0000_s1311">
                <w:txbxContent>
                  <w:p w:rsidR="00451067" w:rsidRPr="00301481" w:rsidRDefault="00451067" w:rsidP="00ED101F">
                    <w:pPr>
                      <w:jc w:val="center"/>
                      <w:rPr>
                        <w:sz w:val="32"/>
                        <w:szCs w:val="32"/>
                      </w:rPr>
                    </w:pPr>
                    <w:r w:rsidRPr="00301481">
                      <w:rPr>
                        <w:sz w:val="32"/>
                        <w:szCs w:val="32"/>
                      </w:rPr>
                      <w:t>BusinessServices</w:t>
                    </w:r>
                  </w:p>
                </w:txbxContent>
              </v:textbox>
            </v:shape>
            <v:group id="_x0000_s1312" style="position:absolute;left:5214;top:14174;width:2880;height:1141" coordorigin="5214,14174" coordsize="2880,1141">
              <v:rect id="_x0000_s1313" style="position:absolute;left:5214;top:14174;width:2640;height:815"/>
              <v:shape id="_x0000_s1314" type="#_x0000_t65" style="position:absolute;left:5454;top:14337;width:2640;height:978">
                <v:shadow type="double" opacity=".5" color2="shadow add(102)" offset="-3pt,-3pt" offset2="-6pt,-6pt"/>
                <v:textbox style="mso-next-textbox:#_x0000_s1314" inset="1.5mm,,1.5mm">
                  <w:txbxContent>
                    <w:p w:rsidR="00451067" w:rsidRPr="00301481" w:rsidRDefault="00451067" w:rsidP="00ED101F">
                      <w:pPr>
                        <w:jc w:val="center"/>
                        <w:rPr>
                          <w:sz w:val="32"/>
                          <w:szCs w:val="32"/>
                        </w:rPr>
                      </w:pPr>
                      <w:r w:rsidRPr="00301481">
                        <w:rPr>
                          <w:sz w:val="32"/>
                          <w:szCs w:val="32"/>
                        </w:rPr>
                        <w:t>BindingTemplates</w:t>
                      </w:r>
                    </w:p>
                  </w:txbxContent>
                </v:textbox>
              </v:shape>
            </v:group>
            <v:rect id="_x0000_s1315" style="position:absolute;left:7734;top:11729;width:2640;height:815"/>
            <v:shape id="_x0000_s1316" type="#_x0000_t65" style="position:absolute;left:7974;top:11892;width:2640;height:978">
              <v:shadow type="double" opacity=".5" color2="shadow add(102)" offset="-3pt,-3pt" offset2="-6pt,-6pt"/>
              <v:textbox style="mso-next-textbox:#_x0000_s1316">
                <w:txbxContent>
                  <w:p w:rsidR="00451067" w:rsidRPr="00301481" w:rsidRDefault="00451067" w:rsidP="00ED101F">
                    <w:pPr>
                      <w:jc w:val="center"/>
                      <w:rPr>
                        <w:sz w:val="32"/>
                        <w:szCs w:val="32"/>
                      </w:rPr>
                    </w:pPr>
                    <w:r w:rsidRPr="00301481">
                      <w:rPr>
                        <w:sz w:val="32"/>
                        <w:szCs w:val="32"/>
                      </w:rPr>
                      <w:t>tModel</w:t>
                    </w:r>
                  </w:p>
                </w:txbxContent>
              </v:textbox>
            </v:shape>
            <v:line id="_x0000_s1317" style="position:absolute" from="2334,12704" to="2334,13845" strokeweight="1.5pt"/>
            <v:line id="_x0000_s1318" style="position:absolute" from="2334,13359" to="3534,13359"/>
            <v:line id="_x0000_s1319" style="position:absolute;flip:y" from="2334,13848" to="3774,13848"/>
            <v:line id="_x0000_s1320" style="position:absolute" from="4494,14011" to="4494,15152" strokeweight="1.5pt"/>
            <v:line id="_x0000_s1321" style="position:absolute" from="4494,15152" to="5454,15152"/>
            <v:line id="_x0000_s1322" style="position:absolute" from="4494,14663" to="5214,14663"/>
            <v:line id="_x0000_s1323" style="position:absolute;flip:y" from="7014,12218" to="7014,14174">
              <v:stroke dashstyle="dash"/>
            </v:line>
            <v:line id="_x0000_s1324" style="position:absolute;flip:y" from="7377,12704" to="7377,14334">
              <v:stroke dashstyle="dash"/>
            </v:line>
            <v:line id="_x0000_s1325" style="position:absolute" from="7377,12704" to="7977,12704">
              <v:stroke dashstyle="dash" endarrow="block"/>
            </v:line>
            <v:line id="_x0000_s1326" style="position:absolute" from="7014,12218" to="7734,12218">
              <v:stroke dashstyle="dash" endarrow="block"/>
            </v:line>
          </v:group>
        </w:pict>
      </w:r>
    </w:p>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ED101F"/>
    <w:p w:rsidR="00ED101F" w:rsidRPr="00262C22" w:rsidRDefault="00ED101F" w:rsidP="00D54EDE">
      <w:pPr>
        <w:pStyle w:val="Figure"/>
      </w:pPr>
      <w:bookmarkStart w:id="530" w:name="_Toc160264309"/>
      <w:bookmarkStart w:id="531" w:name="_Toc160327310"/>
      <w:bookmarkStart w:id="532" w:name="_Toc160328291"/>
      <w:r w:rsidRPr="00262C22">
        <w:t xml:space="preserve">Figure 2.4. </w:t>
      </w:r>
      <w:r w:rsidR="00C656A4" w:rsidRPr="00262C22">
        <w:t>E</w:t>
      </w:r>
      <w:r w:rsidRPr="00262C22">
        <w:t>ntités compos</w:t>
      </w:r>
      <w:r w:rsidR="00C656A4" w:rsidRPr="00262C22">
        <w:t>a</w:t>
      </w:r>
      <w:r w:rsidRPr="00262C22">
        <w:t>nt l'UDDI [</w:t>
      </w:r>
      <w:r w:rsidR="00BE22C7" w:rsidRPr="00262C22">
        <w:t>18</w:t>
      </w:r>
      <w:r w:rsidRPr="00262C22">
        <w:t>]</w:t>
      </w:r>
      <w:bookmarkEnd w:id="530"/>
      <w:bookmarkEnd w:id="531"/>
      <w:bookmarkEnd w:id="532"/>
    </w:p>
    <w:p w:rsidR="00ED101F" w:rsidRPr="00262C22" w:rsidRDefault="00ED101F" w:rsidP="00C82393">
      <w:pPr>
        <w:pStyle w:val="Titre1"/>
      </w:pPr>
      <w:bookmarkStart w:id="533" w:name="_Toc138575720"/>
      <w:bookmarkStart w:id="534" w:name="_Toc160124360"/>
      <w:bookmarkStart w:id="535" w:name="_Toc160324655"/>
      <w:bookmarkStart w:id="536" w:name="_Toc160325093"/>
      <w:bookmarkStart w:id="537" w:name="_Toc160328662"/>
      <w:bookmarkStart w:id="538" w:name="_Toc162839611"/>
      <w:bookmarkStart w:id="539" w:name="_Toc163988781"/>
      <w:bookmarkStart w:id="540" w:name="_Toc163989205"/>
      <w:bookmarkStart w:id="541" w:name="_Toc163989559"/>
      <w:r w:rsidRPr="00262C22">
        <w:t>Pile du protocole de</w:t>
      </w:r>
      <w:r w:rsidR="004B705A" w:rsidRPr="00262C22">
        <w:t>s</w:t>
      </w:r>
      <w:r w:rsidRPr="00262C22">
        <w:t xml:space="preserve"> service</w:t>
      </w:r>
      <w:r w:rsidR="004B705A" w:rsidRPr="00262C22">
        <w:t>s</w:t>
      </w:r>
      <w:r w:rsidRPr="00262C22">
        <w:t xml:space="preserve"> Web</w:t>
      </w:r>
      <w:bookmarkEnd w:id="533"/>
      <w:bookmarkEnd w:id="534"/>
      <w:bookmarkEnd w:id="535"/>
      <w:bookmarkEnd w:id="536"/>
      <w:bookmarkEnd w:id="537"/>
      <w:bookmarkEnd w:id="538"/>
      <w:bookmarkEnd w:id="539"/>
      <w:bookmarkEnd w:id="540"/>
      <w:bookmarkEnd w:id="541"/>
    </w:p>
    <w:p w:rsidR="00ED101F" w:rsidRPr="00262C22" w:rsidRDefault="00ED101F" w:rsidP="00ED101F">
      <w:pPr>
        <w:pStyle w:val="paragraphe"/>
        <w:rPr>
          <w:lang w:bidi="ar-SA"/>
        </w:rPr>
      </w:pPr>
      <w:r w:rsidRPr="00262C22">
        <w:rPr>
          <w:lang w:bidi="ar-SA"/>
        </w:rPr>
        <w:t>Chaque vendeur, organisation de normalisation ou firme de recherche possède sa propre définition du service Web. Cette variété de définitions rend l'architecture de la pile du protocole du service Web varier d'une organisation à une autre. Le nombre et la complexité des couches de la pile dépendent de l'organisation</w:t>
      </w:r>
      <w:r w:rsidRPr="00262C22">
        <w:t>. Mais tous les modèles contiennent généralement les couches de gestion des processus métiers (Business Process Management), en plus des couches de messagerie et de description des services.</w:t>
      </w:r>
    </w:p>
    <w:p w:rsidR="001F2227" w:rsidRPr="00262C22" w:rsidRDefault="001F2227" w:rsidP="00ED101F">
      <w:pPr>
        <w:pStyle w:val="paragraphe"/>
        <w:rPr>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3"/>
        <w:gridCol w:w="6203"/>
      </w:tblGrid>
      <w:tr w:rsidR="001F2227" w:rsidRPr="00262C22" w:rsidTr="0043494A">
        <w:tc>
          <w:tcPr>
            <w:tcW w:w="3083" w:type="dxa"/>
          </w:tcPr>
          <w:p w:rsidR="001F2227" w:rsidRPr="00262C22" w:rsidRDefault="001F2227" w:rsidP="0043494A">
            <w:pPr>
              <w:autoSpaceDE w:val="0"/>
              <w:autoSpaceDN w:val="0"/>
              <w:adjustRightInd w:val="0"/>
              <w:jc w:val="center"/>
              <w:rPr>
                <w:b/>
                <w:bCs/>
                <w:lang w:bidi="ar-SA"/>
              </w:rPr>
            </w:pPr>
            <w:r w:rsidRPr="00262C22">
              <w:rPr>
                <w:b/>
                <w:bCs/>
                <w:lang w:bidi="ar-SA"/>
              </w:rPr>
              <w:lastRenderedPageBreak/>
              <w:t>Couche</w:t>
            </w:r>
          </w:p>
        </w:tc>
        <w:tc>
          <w:tcPr>
            <w:tcW w:w="6203" w:type="dxa"/>
          </w:tcPr>
          <w:p w:rsidR="001F2227" w:rsidRPr="00262C22" w:rsidRDefault="001F2227" w:rsidP="0043494A">
            <w:pPr>
              <w:autoSpaceDE w:val="0"/>
              <w:autoSpaceDN w:val="0"/>
              <w:adjustRightInd w:val="0"/>
              <w:jc w:val="center"/>
              <w:rPr>
                <w:b/>
                <w:bCs/>
                <w:lang w:bidi="ar-SA"/>
              </w:rPr>
            </w:pPr>
            <w:r w:rsidRPr="00262C22">
              <w:rPr>
                <w:b/>
                <w:bCs/>
                <w:lang w:bidi="ar-SA"/>
              </w:rPr>
              <w:t>Exemple</w:t>
            </w:r>
          </w:p>
        </w:tc>
      </w:tr>
      <w:tr w:rsidR="001F2227" w:rsidRPr="00262C22" w:rsidTr="0043494A">
        <w:tc>
          <w:tcPr>
            <w:tcW w:w="3083" w:type="dxa"/>
          </w:tcPr>
          <w:p w:rsidR="001F2227" w:rsidRPr="00262C22" w:rsidRDefault="001F2227" w:rsidP="0043494A">
            <w:pPr>
              <w:tabs>
                <w:tab w:val="right" w:pos="120"/>
              </w:tabs>
              <w:autoSpaceDE w:val="0"/>
              <w:autoSpaceDN w:val="0"/>
              <w:adjustRightInd w:val="0"/>
              <w:rPr>
                <w:lang w:bidi="ar-SA"/>
              </w:rPr>
            </w:pPr>
            <w:r w:rsidRPr="00262C22">
              <w:rPr>
                <w:lang w:bidi="ar-SA"/>
              </w:rPr>
              <w:t>Négociation</w:t>
            </w:r>
          </w:p>
        </w:tc>
        <w:tc>
          <w:tcPr>
            <w:tcW w:w="6203" w:type="dxa"/>
          </w:tcPr>
          <w:p w:rsidR="001F2227" w:rsidRPr="00262C22" w:rsidRDefault="001F2227" w:rsidP="0043494A">
            <w:pPr>
              <w:autoSpaceDE w:val="0"/>
              <w:autoSpaceDN w:val="0"/>
              <w:adjustRightInd w:val="0"/>
              <w:rPr>
                <w:lang w:bidi="ar-SA"/>
              </w:rPr>
            </w:pPr>
            <w:r w:rsidRPr="00262C22">
              <w:rPr>
                <w:lang w:bidi="ar-SA"/>
              </w:rPr>
              <w:t>Les accords entre les partenaires commerciaux</w:t>
            </w:r>
          </w:p>
        </w:tc>
      </w:tr>
      <w:tr w:rsidR="001F2227" w:rsidRPr="00262C22" w:rsidTr="0043494A">
        <w:tc>
          <w:tcPr>
            <w:tcW w:w="3083" w:type="dxa"/>
          </w:tcPr>
          <w:p w:rsidR="001F2227" w:rsidRPr="00262C22" w:rsidRDefault="001F2227" w:rsidP="0043494A">
            <w:pPr>
              <w:tabs>
                <w:tab w:val="right" w:pos="120"/>
              </w:tabs>
              <w:autoSpaceDE w:val="0"/>
              <w:autoSpaceDN w:val="0"/>
              <w:adjustRightInd w:val="0"/>
              <w:rPr>
                <w:lang w:bidi="ar-SA"/>
              </w:rPr>
            </w:pPr>
            <w:r w:rsidRPr="00262C22">
              <w:rPr>
                <w:lang w:bidi="ar-SA"/>
              </w:rPr>
              <w:t xml:space="preserve">Orchestration  </w:t>
            </w:r>
          </w:p>
        </w:tc>
        <w:tc>
          <w:tcPr>
            <w:tcW w:w="6203" w:type="dxa"/>
          </w:tcPr>
          <w:p w:rsidR="001F2227" w:rsidRPr="00262C22" w:rsidRDefault="001F2227" w:rsidP="0043494A">
            <w:pPr>
              <w:autoSpaceDE w:val="0"/>
              <w:autoSpaceDN w:val="0"/>
              <w:adjustRightInd w:val="0"/>
              <w:rPr>
                <w:lang w:val="en-US" w:bidi="ar-SA"/>
              </w:rPr>
            </w:pPr>
            <w:r w:rsidRPr="00262C22">
              <w:rPr>
                <w:lang w:val="en-US" w:bidi="ar-SA"/>
              </w:rPr>
              <w:t>IBM WSFL, MS XLANG</w:t>
            </w:r>
          </w:p>
        </w:tc>
      </w:tr>
      <w:tr w:rsidR="001F2227" w:rsidRPr="00262C22" w:rsidTr="0043494A">
        <w:tc>
          <w:tcPr>
            <w:tcW w:w="3083" w:type="dxa"/>
          </w:tcPr>
          <w:p w:rsidR="001F2227" w:rsidRPr="00262C22" w:rsidRDefault="001F2227" w:rsidP="0043494A">
            <w:pPr>
              <w:tabs>
                <w:tab w:val="right" w:pos="120"/>
              </w:tabs>
              <w:autoSpaceDE w:val="0"/>
              <w:autoSpaceDN w:val="0"/>
              <w:adjustRightInd w:val="0"/>
              <w:rPr>
                <w:lang w:val="en-US" w:bidi="ar-SA"/>
              </w:rPr>
            </w:pPr>
            <w:r w:rsidRPr="00262C22">
              <w:rPr>
                <w:lang w:bidi="ar-SA"/>
              </w:rPr>
              <w:t>Découverte et Publication</w:t>
            </w:r>
          </w:p>
        </w:tc>
        <w:tc>
          <w:tcPr>
            <w:tcW w:w="6203" w:type="dxa"/>
          </w:tcPr>
          <w:p w:rsidR="001F2227" w:rsidRPr="00262C22" w:rsidRDefault="001F2227" w:rsidP="0043494A">
            <w:pPr>
              <w:autoSpaceDE w:val="0"/>
              <w:autoSpaceDN w:val="0"/>
              <w:adjustRightInd w:val="0"/>
              <w:rPr>
                <w:lang w:val="en-US" w:bidi="ar-SA"/>
              </w:rPr>
            </w:pPr>
            <w:r w:rsidRPr="00262C22">
              <w:rPr>
                <w:lang w:val="en-US" w:bidi="ar-SA"/>
              </w:rPr>
              <w:t>UDDI, ebXML registeries, WSDL/WSCL</w:t>
            </w:r>
          </w:p>
        </w:tc>
      </w:tr>
      <w:tr w:rsidR="001F2227" w:rsidRPr="00262C22" w:rsidTr="0043494A">
        <w:tc>
          <w:tcPr>
            <w:tcW w:w="3083" w:type="dxa"/>
          </w:tcPr>
          <w:p w:rsidR="001F2227" w:rsidRPr="00262C22" w:rsidRDefault="001F2227" w:rsidP="0043494A">
            <w:pPr>
              <w:tabs>
                <w:tab w:val="right" w:pos="120"/>
              </w:tabs>
              <w:autoSpaceDE w:val="0"/>
              <w:autoSpaceDN w:val="0"/>
              <w:adjustRightInd w:val="0"/>
              <w:jc w:val="lowKashida"/>
              <w:rPr>
                <w:lang w:bidi="ar-SA"/>
              </w:rPr>
            </w:pPr>
            <w:r w:rsidRPr="00262C22">
              <w:rPr>
                <w:lang w:bidi="ar-SA"/>
              </w:rPr>
              <w:t>Echange des messages</w:t>
            </w:r>
          </w:p>
        </w:tc>
        <w:tc>
          <w:tcPr>
            <w:tcW w:w="6203" w:type="dxa"/>
          </w:tcPr>
          <w:p w:rsidR="001F2227" w:rsidRPr="00262C22" w:rsidRDefault="001F2227" w:rsidP="0043494A">
            <w:pPr>
              <w:autoSpaceDE w:val="0"/>
              <w:autoSpaceDN w:val="0"/>
              <w:adjustRightInd w:val="0"/>
              <w:rPr>
                <w:lang w:bidi="ar-SA"/>
              </w:rPr>
            </w:pPr>
            <w:r w:rsidRPr="00262C22">
              <w:rPr>
                <w:lang w:bidi="ar-SA"/>
              </w:rPr>
              <w:t>SOAP/XML Protocol</w:t>
            </w:r>
          </w:p>
        </w:tc>
      </w:tr>
      <w:tr w:rsidR="001F2227" w:rsidRPr="00262C22" w:rsidTr="0043494A">
        <w:tc>
          <w:tcPr>
            <w:tcW w:w="3083" w:type="dxa"/>
          </w:tcPr>
          <w:p w:rsidR="001F2227" w:rsidRPr="00262C22" w:rsidRDefault="001F2227" w:rsidP="0043494A">
            <w:pPr>
              <w:tabs>
                <w:tab w:val="right" w:pos="120"/>
              </w:tabs>
              <w:autoSpaceDE w:val="0"/>
              <w:autoSpaceDN w:val="0"/>
              <w:adjustRightInd w:val="0"/>
              <w:jc w:val="lowKashida"/>
              <w:rPr>
                <w:lang w:bidi="ar-SA"/>
              </w:rPr>
            </w:pPr>
            <w:r w:rsidRPr="00262C22">
              <w:rPr>
                <w:lang w:bidi="ar-SA"/>
              </w:rPr>
              <w:t>Protocoles de transport</w:t>
            </w:r>
          </w:p>
        </w:tc>
        <w:tc>
          <w:tcPr>
            <w:tcW w:w="6203" w:type="dxa"/>
          </w:tcPr>
          <w:p w:rsidR="001F2227" w:rsidRPr="00262C22" w:rsidRDefault="001F2227" w:rsidP="0043494A">
            <w:pPr>
              <w:autoSpaceDE w:val="0"/>
              <w:autoSpaceDN w:val="0"/>
              <w:adjustRightInd w:val="0"/>
              <w:rPr>
                <w:lang w:bidi="ar-SA"/>
              </w:rPr>
            </w:pPr>
            <w:r w:rsidRPr="00262C22">
              <w:rPr>
                <w:lang w:bidi="ar-SA"/>
              </w:rPr>
              <w:t>HTTP, HTTPS, FTP, SMTP</w:t>
            </w:r>
          </w:p>
        </w:tc>
      </w:tr>
      <w:tr w:rsidR="001F2227" w:rsidRPr="00262C22" w:rsidTr="0043494A">
        <w:tc>
          <w:tcPr>
            <w:tcW w:w="3083" w:type="dxa"/>
          </w:tcPr>
          <w:p w:rsidR="001F2227" w:rsidRPr="00262C22" w:rsidRDefault="001F2227" w:rsidP="0043494A">
            <w:pPr>
              <w:tabs>
                <w:tab w:val="right" w:pos="120"/>
              </w:tabs>
              <w:autoSpaceDE w:val="0"/>
              <w:autoSpaceDN w:val="0"/>
              <w:adjustRightInd w:val="0"/>
              <w:jc w:val="lowKashida"/>
              <w:rPr>
                <w:lang w:bidi="ar-SA"/>
              </w:rPr>
            </w:pPr>
            <w:r w:rsidRPr="00262C22">
              <w:rPr>
                <w:lang w:bidi="ar-SA"/>
              </w:rPr>
              <w:t xml:space="preserve">Issues de Business </w:t>
            </w:r>
          </w:p>
        </w:tc>
        <w:tc>
          <w:tcPr>
            <w:tcW w:w="6203" w:type="dxa"/>
          </w:tcPr>
          <w:p w:rsidR="001F2227" w:rsidRPr="00262C22" w:rsidRDefault="001F2227" w:rsidP="0043494A">
            <w:pPr>
              <w:autoSpaceDE w:val="0"/>
              <w:autoSpaceDN w:val="0"/>
              <w:adjustRightInd w:val="0"/>
              <w:rPr>
                <w:lang w:bidi="ar-SA"/>
              </w:rPr>
            </w:pPr>
            <w:smartTag w:uri="urn:schemas-microsoft-com:office:smarttags" w:element="PersonName">
              <w:smartTagPr>
                <w:attr w:name="ProductID" w:val="La Gestion"/>
              </w:smartTagPr>
              <w:r w:rsidRPr="00262C22">
                <w:rPr>
                  <w:lang w:bidi="ar-SA"/>
                </w:rPr>
                <w:t>La Gestion</w:t>
              </w:r>
            </w:smartTag>
            <w:r w:rsidRPr="00262C22">
              <w:rPr>
                <w:lang w:bidi="ar-SA"/>
              </w:rPr>
              <w:t>, Qualité de service, La sécurité, Les standards ouverts</w:t>
            </w:r>
          </w:p>
        </w:tc>
      </w:tr>
    </w:tbl>
    <w:p w:rsidR="001F2227" w:rsidRPr="00262C22" w:rsidRDefault="001F2227" w:rsidP="001F2227">
      <w:pPr>
        <w:autoSpaceDE w:val="0"/>
        <w:autoSpaceDN w:val="0"/>
        <w:adjustRightInd w:val="0"/>
        <w:spacing w:before="120" w:after="120"/>
        <w:jc w:val="center"/>
        <w:rPr>
          <w:b/>
          <w:bCs/>
          <w:lang w:bidi="ar-SA"/>
        </w:rPr>
      </w:pPr>
      <w:r w:rsidRPr="00262C22">
        <w:rPr>
          <w:b/>
          <w:bCs/>
          <w:lang w:bidi="ar-SA"/>
        </w:rPr>
        <w:t xml:space="preserve">Tableau 2.1.  </w:t>
      </w:r>
      <w:r w:rsidRPr="00262C22">
        <w:rPr>
          <w:lang w:bidi="ar-SA"/>
        </w:rPr>
        <w:t xml:space="preserve">Architecture générique du comité </w:t>
      </w:r>
      <w:r w:rsidRPr="00262C22">
        <w:rPr>
          <w:b/>
          <w:bCs/>
          <w:i/>
          <w:iCs/>
          <w:lang w:bidi="ar-SA"/>
        </w:rPr>
        <w:t>WebServices.Org</w:t>
      </w:r>
    </w:p>
    <w:p w:rsidR="001F2227" w:rsidRPr="00262C22" w:rsidRDefault="001F2227" w:rsidP="001F2227">
      <w:pPr>
        <w:pStyle w:val="paragraphe"/>
        <w:rPr>
          <w:b/>
          <w:bCs/>
          <w:lang w:bidi="ar-SA"/>
        </w:rPr>
      </w:pPr>
      <w:r w:rsidRPr="00262C22">
        <w:rPr>
          <w:lang w:bidi="ar-SA"/>
        </w:rPr>
        <w:t xml:space="preserve">Parmi ces propositions, nous avons choisi celle du comité </w:t>
      </w:r>
      <w:r w:rsidRPr="00262C22">
        <w:rPr>
          <w:b/>
          <w:bCs/>
          <w:i/>
          <w:iCs/>
          <w:lang w:bidi="ar-SA"/>
        </w:rPr>
        <w:t xml:space="preserve">WebServices.Org                </w:t>
      </w:r>
      <w:r w:rsidRPr="00262C22">
        <w:rPr>
          <w:lang w:bidi="ar-SA"/>
        </w:rPr>
        <w:t>[Tableau 2.1], qui est simple et générique. Les couches qui composent cette architecture sont les suivantes [</w:t>
      </w:r>
      <w:r w:rsidR="00BE22C7" w:rsidRPr="00262C22">
        <w:rPr>
          <w:lang w:bidi="ar-SA"/>
        </w:rPr>
        <w:t>21</w:t>
      </w:r>
      <w:r w:rsidRPr="00262C22">
        <w:rPr>
          <w:lang w:bidi="ar-SA"/>
        </w:rPr>
        <w:t>] :</w:t>
      </w:r>
    </w:p>
    <w:p w:rsidR="00ED101F" w:rsidRPr="00262C22" w:rsidRDefault="00ED101F" w:rsidP="0045656F">
      <w:pPr>
        <w:pStyle w:val="lettre"/>
        <w:numPr>
          <w:ilvl w:val="0"/>
          <w:numId w:val="15"/>
        </w:numPr>
        <w:tabs>
          <w:tab w:val="clear" w:pos="2160"/>
          <w:tab w:val="num" w:pos="240"/>
        </w:tabs>
        <w:ind w:left="0" w:firstLine="0"/>
      </w:pPr>
      <w:r w:rsidRPr="00262C22">
        <w:t xml:space="preserve">Négociation </w:t>
      </w:r>
    </w:p>
    <w:p w:rsidR="00ED101F" w:rsidRPr="00262C22" w:rsidRDefault="00ED101F" w:rsidP="00ED101F">
      <w:pPr>
        <w:pStyle w:val="paragraphe"/>
      </w:pPr>
      <w:r w:rsidRPr="00262C22">
        <w:t>Le processus de la logique de business est déclenché à partir de la couche Négociation des services, qui permet à deux partenaires commerciaux de négocier et convenir sur les protocoles employés pour combiner des services Web. Cette couche est appelée aussi couche de définition des processus.</w:t>
      </w:r>
    </w:p>
    <w:p w:rsidR="00ED101F" w:rsidRPr="00262C22" w:rsidRDefault="00ED101F" w:rsidP="0045656F">
      <w:pPr>
        <w:pStyle w:val="lettre"/>
        <w:numPr>
          <w:ilvl w:val="0"/>
          <w:numId w:val="15"/>
        </w:numPr>
        <w:tabs>
          <w:tab w:val="clear" w:pos="2160"/>
          <w:tab w:val="num" w:pos="240"/>
        </w:tabs>
        <w:ind w:left="0" w:firstLine="0"/>
      </w:pPr>
      <w:r w:rsidRPr="00262C22">
        <w:t xml:space="preserve">Orchestration  </w:t>
      </w:r>
    </w:p>
    <w:p w:rsidR="00ED101F" w:rsidRPr="00262C22" w:rsidRDefault="00ED101F" w:rsidP="00ED101F">
      <w:pPr>
        <w:pStyle w:val="paragraphe"/>
        <w:rPr>
          <w:lang w:bidi="ar-SA"/>
        </w:rPr>
      </w:pPr>
      <w:r w:rsidRPr="00262C22">
        <w:rPr>
          <w:lang w:bidi="ar-SA"/>
        </w:rPr>
        <w:t xml:space="preserve">Cette couche est dédiée au traitement du Workflow. Nous prenons par exemple le langage IBM WSFL (Web Service Flow Language) et MSXLANG qui est un langage de format XML pour décrire le Workflow et le générer. WSFL indique comment un service Web est interfacé avec d'autres. Avec WSFL, Nous pouvons déterminer si les services Web devraient être traités comme activité dans un déroulement des opérations (Workflow) ou comme série d'activités. </w:t>
      </w:r>
    </w:p>
    <w:p w:rsidR="00ED101F" w:rsidRPr="00262C22" w:rsidRDefault="00ED101F" w:rsidP="00ED101F">
      <w:pPr>
        <w:pStyle w:val="paragraphe"/>
        <w:rPr>
          <w:lang w:bidi="ar-SA"/>
        </w:rPr>
      </w:pPr>
      <w:r w:rsidRPr="00262C22">
        <w:rPr>
          <w:lang w:bidi="ar-SA"/>
        </w:rPr>
        <w:t xml:space="preserve">Tandis que WSFL complète WSDL et basé sur les transitions, XLANG est une extension de WSDL et basé sur des blocs structurés. WSFL supporte deux types de modèles : flux et global. Le modèle du flux décrit les processus métiers (Business Process) qui est achevé par une collection de services Web. Le modèle global décrit comment les services Web agissent l'un sur l'autre. XLANG, d'autre part, permet l'orchestration des services Web dans des processus métiers et des services Web composés. WSFL est fort pour la présentation du modèle tandis que XLANG marche bien avec l'interaction longue des services Web. </w:t>
      </w:r>
    </w:p>
    <w:p w:rsidR="00ED101F" w:rsidRPr="00262C22" w:rsidRDefault="00ED101F" w:rsidP="001F2227">
      <w:pPr>
        <w:pStyle w:val="paragraphe"/>
        <w:rPr>
          <w:lang w:bidi="ar-SA"/>
        </w:rPr>
      </w:pPr>
      <w:r w:rsidRPr="00262C22">
        <w:rPr>
          <w:lang w:bidi="ar-SA"/>
        </w:rPr>
        <w:lastRenderedPageBreak/>
        <w:t>Parmi les logiciels qui supportent WSFL, nous trouvons celui d</w:t>
      </w:r>
      <w:r w:rsidR="001F2227" w:rsidRPr="00262C22">
        <w:rPr>
          <w:lang w:bidi="ar-SA"/>
        </w:rPr>
        <w:t>e « </w:t>
      </w:r>
      <w:r w:rsidRPr="00262C22">
        <w:rPr>
          <w:lang w:bidi="ar-SA"/>
        </w:rPr>
        <w:t>IBM MQ Workflow série</w:t>
      </w:r>
      <w:r w:rsidR="001F2227" w:rsidRPr="00262C22">
        <w:rPr>
          <w:lang w:bidi="ar-SA"/>
        </w:rPr>
        <w:t> »</w:t>
      </w:r>
      <w:r w:rsidRPr="00262C22">
        <w:rPr>
          <w:lang w:bidi="ar-SA"/>
        </w:rPr>
        <w:t xml:space="preserve">, maintenant est connu sous le nom de gestionnaire de processus de </w:t>
      </w:r>
      <w:r w:rsidR="001F2227" w:rsidRPr="00262C22">
        <w:rPr>
          <w:lang w:bidi="ar-SA"/>
        </w:rPr>
        <w:t>« </w:t>
      </w:r>
      <w:r w:rsidRPr="00262C22">
        <w:rPr>
          <w:lang w:bidi="ar-SA"/>
        </w:rPr>
        <w:t>WebSphere</w:t>
      </w:r>
      <w:r w:rsidR="001F2227" w:rsidRPr="00262C22">
        <w:rPr>
          <w:lang w:bidi="ar-SA"/>
        </w:rPr>
        <w:t> »</w:t>
      </w:r>
      <w:r w:rsidRPr="00262C22">
        <w:rPr>
          <w:lang w:bidi="ar-SA"/>
        </w:rPr>
        <w:t>. Il automatise les flux des processus métiers, optimise l'intégration des applications d'entreprise (EAI) avec le Workflow de personnes, permet l’extensibilité, se conforme aux associations des Workflow et aux capacités des multi-plateformes. MS XLANG est un langage implémenté dans BizTalk.</w:t>
      </w:r>
    </w:p>
    <w:p w:rsidR="00ED101F" w:rsidRPr="00262C22" w:rsidRDefault="00ED101F" w:rsidP="0045656F">
      <w:pPr>
        <w:pStyle w:val="lettre"/>
        <w:numPr>
          <w:ilvl w:val="0"/>
          <w:numId w:val="15"/>
        </w:numPr>
        <w:tabs>
          <w:tab w:val="clear" w:pos="2160"/>
          <w:tab w:val="num" w:pos="240"/>
        </w:tabs>
        <w:ind w:left="0" w:firstLine="0"/>
      </w:pPr>
      <w:r w:rsidRPr="00262C22">
        <w:t xml:space="preserve">Découverte et Publication </w:t>
      </w:r>
    </w:p>
    <w:p w:rsidR="00ED101F" w:rsidRPr="00262C22" w:rsidRDefault="00ED101F" w:rsidP="00ED101F">
      <w:pPr>
        <w:pStyle w:val="paragraphe"/>
        <w:rPr>
          <w:lang w:bidi="ar-SA"/>
        </w:rPr>
      </w:pPr>
      <w:r w:rsidRPr="00262C22">
        <w:rPr>
          <w:lang w:bidi="ar-SA"/>
        </w:rPr>
        <w:t xml:space="preserve">La première version d'UDDI est devenue totalement opérationnelle en mai 2001, permettant à des entreprises d’enregistrer et de découvrir des services Web sur l'Internet. Son intention initiale était de créer des catalogues électroniques dans lesquels des entreprises et les services pourraient être listés. </w:t>
      </w:r>
    </w:p>
    <w:p w:rsidR="00ED101F" w:rsidRPr="00262C22" w:rsidRDefault="00ED101F" w:rsidP="00ED101F">
      <w:pPr>
        <w:pStyle w:val="paragraphe"/>
        <w:rPr>
          <w:lang w:bidi="ar-SA"/>
        </w:rPr>
      </w:pPr>
      <w:r w:rsidRPr="00262C22">
        <w:rPr>
          <w:lang w:bidi="ar-SA"/>
        </w:rPr>
        <w:t>En plus des sites d'UDDI publics, les entreprises peuvent également déployer des registres privés sur leurs Intranet pour contrôler des services Web internes en utilisant la spécification d'UDDI. L'accès à l'information interne de service Web peut également être étendu à un réseau privé des associés.</w:t>
      </w:r>
    </w:p>
    <w:p w:rsidR="00ED101F" w:rsidRPr="00262C22" w:rsidRDefault="00ED101F" w:rsidP="00ED101F">
      <w:pPr>
        <w:pStyle w:val="paragraphe"/>
        <w:rPr>
          <w:lang w:bidi="ar-SA"/>
        </w:rPr>
      </w:pPr>
      <w:r w:rsidRPr="00262C22">
        <w:rPr>
          <w:lang w:bidi="ar-SA"/>
        </w:rPr>
        <w:t>WSCL (Web Service Conversational Language) aide les développeurs dans l'utilisation du schéma XML pour mieux décrire la structure des données dans un format commun. Ce protocole peut être utilisé pour spécifier l'interface du service Web et décrire les interactions entre les services.</w:t>
      </w:r>
    </w:p>
    <w:p w:rsidR="00ED101F" w:rsidRPr="00262C22" w:rsidRDefault="00ED101F" w:rsidP="0045656F">
      <w:pPr>
        <w:pStyle w:val="lettre"/>
        <w:numPr>
          <w:ilvl w:val="0"/>
          <w:numId w:val="15"/>
        </w:numPr>
        <w:tabs>
          <w:tab w:val="clear" w:pos="2160"/>
          <w:tab w:val="num" w:pos="240"/>
        </w:tabs>
        <w:ind w:left="0" w:firstLine="0"/>
      </w:pPr>
      <w:r w:rsidRPr="00262C22">
        <w:t>Echange des Messages</w:t>
      </w:r>
    </w:p>
    <w:p w:rsidR="00ED101F" w:rsidRPr="00262C22" w:rsidRDefault="00ED101F" w:rsidP="00ED101F">
      <w:pPr>
        <w:pStyle w:val="paragraphe"/>
      </w:pPr>
      <w:r w:rsidRPr="00262C22">
        <w:t>Dans la couche de messagerie dans la pile, le protocole SOAP agit en tant qu'enveloppe pour des messages basés XML, l'encodage des messages, la garantie du  routage, la livraison et la sécurité des messages.</w:t>
      </w:r>
    </w:p>
    <w:p w:rsidR="00ED101F" w:rsidRPr="00262C22" w:rsidRDefault="00ED101F" w:rsidP="0045656F">
      <w:pPr>
        <w:pStyle w:val="lettre"/>
        <w:numPr>
          <w:ilvl w:val="0"/>
          <w:numId w:val="15"/>
        </w:numPr>
        <w:tabs>
          <w:tab w:val="clear" w:pos="2160"/>
          <w:tab w:val="num" w:pos="240"/>
        </w:tabs>
        <w:ind w:left="0" w:firstLine="0"/>
      </w:pPr>
      <w:r w:rsidRPr="00262C22">
        <w:t>Protocoles de transport</w:t>
      </w:r>
    </w:p>
    <w:p w:rsidR="00ED101F" w:rsidRPr="00262C22" w:rsidRDefault="00ED101F" w:rsidP="00ED101F">
      <w:pPr>
        <w:pStyle w:val="paragraphe"/>
        <w:rPr>
          <w:lang w:bidi="ar-SA"/>
        </w:rPr>
      </w:pPr>
      <w:r w:rsidRPr="00262C22">
        <w:rPr>
          <w:lang w:bidi="ar-SA"/>
        </w:rPr>
        <w:t xml:space="preserve"> La couche de transport utilise : HTTP (Hypertext Transfer Protocol), HTTP sécurisé (HTTPS), HTTP fiable (HTTP Reliable), FTP (File Transfer Protocol) ou SMTP (Standard Mail Transfer Protocol). Puis, chaque service Web fait un tour dans l'Internet pour fournir à un demandeur les services ou présenter un rapport d'état à un fournisseur ou à un courtier de services (Service Broker). </w:t>
      </w:r>
    </w:p>
    <w:p w:rsidR="001F2227" w:rsidRPr="00262C22" w:rsidRDefault="001F2227" w:rsidP="00ED101F">
      <w:pPr>
        <w:pStyle w:val="paragraphe"/>
        <w:rPr>
          <w:lang w:bidi="ar-SA"/>
        </w:rPr>
      </w:pPr>
    </w:p>
    <w:p w:rsidR="001F2227" w:rsidRPr="00262C22" w:rsidRDefault="001F2227" w:rsidP="00ED101F">
      <w:pPr>
        <w:pStyle w:val="paragraphe"/>
        <w:rPr>
          <w:lang w:bidi="ar-SA"/>
        </w:rPr>
      </w:pPr>
    </w:p>
    <w:p w:rsidR="00ED101F" w:rsidRPr="00262C22" w:rsidRDefault="00ED101F" w:rsidP="0045656F">
      <w:pPr>
        <w:pStyle w:val="lettre"/>
        <w:numPr>
          <w:ilvl w:val="0"/>
          <w:numId w:val="15"/>
        </w:numPr>
        <w:tabs>
          <w:tab w:val="clear" w:pos="2160"/>
          <w:tab w:val="num" w:pos="240"/>
        </w:tabs>
        <w:ind w:left="0" w:firstLine="0"/>
      </w:pPr>
      <w:r w:rsidRPr="00262C22">
        <w:lastRenderedPageBreak/>
        <w:t xml:space="preserve">Issues de Business </w:t>
      </w:r>
    </w:p>
    <w:p w:rsidR="00ED101F" w:rsidRPr="00262C22" w:rsidRDefault="00ED101F" w:rsidP="001F2227">
      <w:pPr>
        <w:pStyle w:val="paragraphe"/>
        <w:rPr>
          <w:lang w:bidi="ar-SA"/>
        </w:rPr>
      </w:pPr>
      <w:r w:rsidRPr="00262C22">
        <w:rPr>
          <w:lang w:bidi="ar-SA"/>
        </w:rPr>
        <w:t>Dans cette couche</w:t>
      </w:r>
      <w:r w:rsidR="001F2227" w:rsidRPr="00262C22">
        <w:rPr>
          <w:lang w:bidi="ar-SA"/>
        </w:rPr>
        <w:t>,</w:t>
      </w:r>
      <w:r w:rsidRPr="00262C22">
        <w:rPr>
          <w:lang w:bidi="ar-SA"/>
        </w:rPr>
        <w:t xml:space="preserve"> une liste des points très important pour la bonne marche des services Web</w:t>
      </w:r>
      <w:r w:rsidR="001F2227" w:rsidRPr="00262C22">
        <w:rPr>
          <w:lang w:bidi="ar-SA"/>
        </w:rPr>
        <w:t xml:space="preserve"> est définie</w:t>
      </w:r>
      <w:r w:rsidRPr="00262C22">
        <w:rPr>
          <w:lang w:bidi="ar-SA"/>
        </w:rPr>
        <w:t xml:space="preserve">, qui sont par exemple : Management, Qualité des services, sécurité, les standards ouverts.. </w:t>
      </w:r>
    </w:p>
    <w:p w:rsidR="00ED101F" w:rsidRPr="00262C22" w:rsidRDefault="00ED101F" w:rsidP="00BE22C7">
      <w:pPr>
        <w:pStyle w:val="Titre1"/>
      </w:pPr>
      <w:bookmarkStart w:id="542" w:name="_Toc138575714"/>
      <w:bookmarkStart w:id="543" w:name="_Toc163988782"/>
      <w:bookmarkStart w:id="544" w:name="_Toc163989206"/>
      <w:bookmarkStart w:id="545" w:name="_Toc163989560"/>
      <w:bookmarkStart w:id="546" w:name="_Toc160124361"/>
      <w:bookmarkStart w:id="547" w:name="_Toc160324656"/>
      <w:bookmarkStart w:id="548" w:name="_Toc160325094"/>
      <w:bookmarkStart w:id="549" w:name="_Toc160328663"/>
      <w:bookmarkStart w:id="550" w:name="_Toc162839612"/>
      <w:r w:rsidRPr="00262C22">
        <w:t>Intérêts des services Web</w:t>
      </w:r>
      <w:bookmarkEnd w:id="542"/>
      <w:bookmarkEnd w:id="543"/>
      <w:bookmarkEnd w:id="544"/>
      <w:bookmarkEnd w:id="545"/>
      <w:r w:rsidRPr="00262C22">
        <w:t xml:space="preserve"> </w:t>
      </w:r>
      <w:bookmarkEnd w:id="546"/>
      <w:bookmarkEnd w:id="547"/>
      <w:bookmarkEnd w:id="548"/>
      <w:bookmarkEnd w:id="549"/>
      <w:bookmarkEnd w:id="550"/>
    </w:p>
    <w:p w:rsidR="00ED101F" w:rsidRPr="00262C22" w:rsidRDefault="00ED101F" w:rsidP="00ED101F">
      <w:pPr>
        <w:pStyle w:val="paragraphe"/>
        <w:rPr>
          <w:lang w:bidi="ar-SA"/>
        </w:rPr>
      </w:pPr>
      <w:r w:rsidRPr="00262C22">
        <w:rPr>
          <w:lang w:bidi="ar-SA"/>
        </w:rPr>
        <w:t>D’après les spécialistes du SOA, les services Web ont un effet très important sur plusieurs domaines, nous trouvons par exemple : l'intégration des applications (EAI et B2B), la réutilisation des services et la flexibilité du business </w:t>
      </w:r>
      <w:r w:rsidR="00BE22C7" w:rsidRPr="00262C22">
        <w:rPr>
          <w:lang w:bidi="ar-SA"/>
        </w:rPr>
        <w:t>[20]</w:t>
      </w:r>
      <w:r w:rsidRPr="00262C22">
        <w:rPr>
          <w:lang w:bidi="ar-SA"/>
        </w:rPr>
        <w:t>: </w:t>
      </w:r>
    </w:p>
    <w:p w:rsidR="00ED101F" w:rsidRPr="00262C22" w:rsidRDefault="00ED101F" w:rsidP="0045656F">
      <w:pPr>
        <w:pStyle w:val="lettre"/>
        <w:numPr>
          <w:ilvl w:val="0"/>
          <w:numId w:val="16"/>
        </w:numPr>
        <w:tabs>
          <w:tab w:val="clear" w:pos="2160"/>
          <w:tab w:val="num" w:pos="240"/>
        </w:tabs>
        <w:ind w:left="0" w:firstLine="0"/>
      </w:pPr>
      <w:bookmarkStart w:id="551" w:name="_Toc138575715"/>
      <w:r w:rsidRPr="00262C22">
        <w:t>Intégration</w:t>
      </w:r>
      <w:bookmarkEnd w:id="551"/>
    </w:p>
    <w:p w:rsidR="00ED101F" w:rsidRPr="00262C22" w:rsidRDefault="00ED101F" w:rsidP="00336EA2">
      <w:pPr>
        <w:pStyle w:val="paragraphe"/>
      </w:pPr>
      <w:r w:rsidRPr="00262C22">
        <w:t>Dans le passé, les données et la logique d'une application ne peuvent pas être utili</w:t>
      </w:r>
      <w:r w:rsidR="001F2227" w:rsidRPr="00262C22">
        <w:t>sées dans une autre application.</w:t>
      </w:r>
      <w:r w:rsidRPr="00262C22">
        <w:t xml:space="preserve"> </w:t>
      </w:r>
      <w:r w:rsidR="001F2227" w:rsidRPr="00262C22">
        <w:t>Cette</w:t>
      </w:r>
      <w:r w:rsidRPr="00262C22">
        <w:t xml:space="preserve"> problématique </w:t>
      </w:r>
      <w:r w:rsidR="001F2227" w:rsidRPr="00262C22">
        <w:t xml:space="preserve">a </w:t>
      </w:r>
      <w:r w:rsidRPr="00262C22">
        <w:t>donn</w:t>
      </w:r>
      <w:r w:rsidR="001F2227" w:rsidRPr="00262C22">
        <w:t>é</w:t>
      </w:r>
      <w:r w:rsidRPr="00262C22">
        <w:t xml:space="preserve"> naissance </w:t>
      </w:r>
      <w:r w:rsidR="001F2227" w:rsidRPr="00262C22">
        <w:t>au</w:t>
      </w:r>
      <w:r w:rsidRPr="00262C22">
        <w:t xml:space="preserve"> domaine </w:t>
      </w:r>
      <w:r w:rsidR="001F2227" w:rsidRPr="00262C22">
        <w:t xml:space="preserve">de l’EAI. </w:t>
      </w:r>
      <w:r w:rsidRPr="00262C22">
        <w:t>Dans les solutions traditionnelles d</w:t>
      </w:r>
      <w:r w:rsidR="001F2227" w:rsidRPr="00262C22">
        <w:t>e l’</w:t>
      </w:r>
      <w:r w:rsidRPr="00262C22">
        <w:t xml:space="preserve">EAI, une application communique avec une autre application par un bus ou un hub qui enveloppe et traduit l'information dans une application selon des règles spécifiques fournies par l'application de réception. EAI est un grand pas en avant, permettant à des </w:t>
      </w:r>
      <w:r w:rsidR="006337E7" w:rsidRPr="00262C22">
        <w:t>entreprise</w:t>
      </w:r>
      <w:r w:rsidRPr="00262C22">
        <w:t xml:space="preserve">s d'améliorer leur investissement dans leurs applications critiques, plutôt que de réécrire l'application ou les </w:t>
      </w:r>
      <w:r w:rsidR="001F2227" w:rsidRPr="00262C22">
        <w:t xml:space="preserve">faire </w:t>
      </w:r>
      <w:r w:rsidRPr="00262C22">
        <w:t xml:space="preserve">migrer vers une nouvelle technologie. Cependant, l’EAI traditionnel a présenté un ensemble de problèmes, </w:t>
      </w:r>
      <w:r w:rsidR="001F2227" w:rsidRPr="00262C22">
        <w:t>liés aux</w:t>
      </w:r>
      <w:r w:rsidRPr="00262C22">
        <w:t xml:space="preserve"> coûts de logiciel d'intégration, </w:t>
      </w:r>
      <w:r w:rsidR="00336EA2" w:rsidRPr="00262C22">
        <w:t xml:space="preserve">à </w:t>
      </w:r>
      <w:r w:rsidRPr="00262C22">
        <w:t>la complexité,</w:t>
      </w:r>
      <w:r w:rsidR="00336EA2" w:rsidRPr="00262C22">
        <w:t xml:space="preserve"> à </w:t>
      </w:r>
      <w:r w:rsidRPr="00262C22">
        <w:t xml:space="preserve">l'effort et </w:t>
      </w:r>
      <w:r w:rsidR="001F2227" w:rsidRPr="00262C22">
        <w:t xml:space="preserve">à </w:t>
      </w:r>
      <w:r w:rsidRPr="00262C22">
        <w:t xml:space="preserve">l'inflexibilité des solutions. Ces problèmes obligent les </w:t>
      </w:r>
      <w:r w:rsidR="006337E7" w:rsidRPr="00262C22">
        <w:t>entreprise</w:t>
      </w:r>
      <w:r w:rsidRPr="00262C22">
        <w:t>s à trouver d'autres solutions.</w:t>
      </w:r>
    </w:p>
    <w:p w:rsidR="00ED101F" w:rsidRPr="00262C22" w:rsidRDefault="00ED101F" w:rsidP="001F2227">
      <w:pPr>
        <w:pStyle w:val="paragraphe"/>
      </w:pPr>
      <w:r w:rsidRPr="00262C22">
        <w:t xml:space="preserve">Parmi ces solution nous trouvons l'intégration des applications basée sur les services Web, qui attaque les trois problèmes </w:t>
      </w:r>
      <w:r w:rsidR="001F2227" w:rsidRPr="00262C22">
        <w:t xml:space="preserve">cités </w:t>
      </w:r>
      <w:r w:rsidRPr="00262C22">
        <w:t xml:space="preserve">ci-dessus avec un nouveau modèle qui est à prix réduit, plus facile à apprendre et à déployer, et  plus adaptable aux business changeants au besoin. Le résultat est l’intégration des applications plus rapidement et plus facilement, permettant à des </w:t>
      </w:r>
      <w:r w:rsidR="006337E7" w:rsidRPr="00262C22">
        <w:t>entreprise</w:t>
      </w:r>
      <w:r w:rsidRPr="00262C22">
        <w:t xml:space="preserve">s de relier beaucoup plus des applications au sein de leur </w:t>
      </w:r>
      <w:r w:rsidR="006337E7" w:rsidRPr="00262C22">
        <w:t>entreprise</w:t>
      </w:r>
      <w:r w:rsidRPr="00262C22">
        <w:t xml:space="preserve"> et ouvrant la porte pour des  processus métiers plus efficaces  au sein et à  travers des entreprises.</w:t>
      </w:r>
    </w:p>
    <w:p w:rsidR="00ED101F" w:rsidRPr="00262C22" w:rsidRDefault="00ED101F" w:rsidP="0045656F">
      <w:pPr>
        <w:pStyle w:val="lettre"/>
        <w:numPr>
          <w:ilvl w:val="0"/>
          <w:numId w:val="16"/>
        </w:numPr>
        <w:tabs>
          <w:tab w:val="clear" w:pos="2160"/>
          <w:tab w:val="num" w:pos="240"/>
        </w:tabs>
        <w:ind w:left="0" w:firstLine="0"/>
      </w:pPr>
      <w:bookmarkStart w:id="552" w:name="_Toc138575716"/>
      <w:r w:rsidRPr="00262C22">
        <w:t>Réutilisation des services</w:t>
      </w:r>
      <w:bookmarkEnd w:id="552"/>
    </w:p>
    <w:p w:rsidR="00ED101F" w:rsidRPr="00262C22" w:rsidRDefault="00ED101F" w:rsidP="00ED101F">
      <w:pPr>
        <w:pStyle w:val="paragraphe"/>
      </w:pPr>
      <w:r w:rsidRPr="00262C22">
        <w:t xml:space="preserve">Une des caractéristiques les plus importantes des services Web est la capacité de réutiliser un service plusieurs fois plutôt que de créer un nouveau service pour la même fonction pour répondre aux exigences de l'application consommant. </w:t>
      </w:r>
    </w:p>
    <w:p w:rsidR="00336EA2" w:rsidRPr="00262C22" w:rsidRDefault="00336EA2" w:rsidP="00ED101F">
      <w:pPr>
        <w:pStyle w:val="paragraphe"/>
      </w:pPr>
    </w:p>
    <w:p w:rsidR="00ED101F" w:rsidRPr="00262C22" w:rsidRDefault="00ED101F" w:rsidP="0045656F">
      <w:pPr>
        <w:pStyle w:val="lettre"/>
        <w:numPr>
          <w:ilvl w:val="0"/>
          <w:numId w:val="16"/>
        </w:numPr>
        <w:tabs>
          <w:tab w:val="clear" w:pos="2160"/>
          <w:tab w:val="num" w:pos="240"/>
        </w:tabs>
        <w:ind w:left="0" w:firstLine="0"/>
      </w:pPr>
      <w:bookmarkStart w:id="553" w:name="_Toc138575717"/>
      <w:r w:rsidRPr="00262C22">
        <w:lastRenderedPageBreak/>
        <w:t>Flexibilité du business</w:t>
      </w:r>
      <w:bookmarkEnd w:id="553"/>
      <w:r w:rsidRPr="00262C22">
        <w:t xml:space="preserve"> </w:t>
      </w:r>
    </w:p>
    <w:p w:rsidR="00ED101F" w:rsidRPr="00262C22" w:rsidRDefault="00ED101F" w:rsidP="00336EA2">
      <w:pPr>
        <w:pStyle w:val="paragraphe"/>
      </w:pPr>
      <w:r w:rsidRPr="00262C22">
        <w:t>Historiquement, les applications d'affaires sont plutôt rigides. L'enrichissement de ces applications avec de nouvelles fonctionnalités pour répondre aux exigences changeantes de business est très coûteux, complexe, et consomme beaucoup de temps. Cependant, les services Web fournissent un pas solide permettant d'établir rapidement un</w:t>
      </w:r>
      <w:r w:rsidR="00336EA2" w:rsidRPr="00262C22">
        <w:t xml:space="preserve">e </w:t>
      </w:r>
      <w:r w:rsidRPr="00262C22">
        <w:t>solution d'intégration basé service Web à un coût raisonnable. Puisqu'il est plus facile de réutiliser des services par des clients multiples dans l'environnement du service Web, une flexibilité de business supplémentaire est achevée.</w:t>
      </w:r>
    </w:p>
    <w:p w:rsidR="00ED101F" w:rsidRPr="00262C22" w:rsidRDefault="00ED101F" w:rsidP="00ED101F">
      <w:pPr>
        <w:pStyle w:val="paragraphe"/>
        <w:rPr>
          <w:b/>
          <w:bCs/>
          <w:lang w:bidi="ar-SA"/>
        </w:rPr>
      </w:pPr>
      <w:r w:rsidRPr="00262C22">
        <w:t xml:space="preserve">La plupart du temps, les changements effectués sur les fonctionnements intérieurs d'un système n'affectera pas le service Web. Par exemple, changer la structure de base de données du système de traitement de commande (système de gestion commercial) n'exigera aucun changement des applications qui agissent l'un sur l'autre avec ce système par des services Web. </w:t>
      </w:r>
    </w:p>
    <w:p w:rsidR="00ED101F" w:rsidRPr="00262C22" w:rsidRDefault="00ED101F" w:rsidP="00C82393">
      <w:pPr>
        <w:pStyle w:val="Titre1"/>
      </w:pPr>
      <w:bookmarkStart w:id="554" w:name="_Toc138575721"/>
      <w:bookmarkStart w:id="555" w:name="_Toc160124362"/>
      <w:bookmarkStart w:id="556" w:name="_Toc160324657"/>
      <w:bookmarkStart w:id="557" w:name="_Toc160325095"/>
      <w:bookmarkStart w:id="558" w:name="_Toc160328664"/>
      <w:bookmarkStart w:id="559" w:name="_Toc162839613"/>
      <w:bookmarkStart w:id="560" w:name="_Toc163988783"/>
      <w:bookmarkStart w:id="561" w:name="_Toc163989207"/>
      <w:bookmarkStart w:id="562" w:name="_Toc163989561"/>
      <w:r w:rsidRPr="00262C22">
        <w:t>Orchestration des services Web</w:t>
      </w:r>
      <w:bookmarkEnd w:id="554"/>
      <w:bookmarkEnd w:id="555"/>
      <w:bookmarkEnd w:id="556"/>
      <w:bookmarkEnd w:id="557"/>
      <w:bookmarkEnd w:id="558"/>
      <w:bookmarkEnd w:id="559"/>
      <w:bookmarkEnd w:id="560"/>
      <w:bookmarkEnd w:id="561"/>
      <w:bookmarkEnd w:id="562"/>
      <w:r w:rsidRPr="00262C22">
        <w:t xml:space="preserve"> </w:t>
      </w:r>
    </w:p>
    <w:p w:rsidR="00ED101F" w:rsidRPr="00262C22" w:rsidRDefault="00ED101F" w:rsidP="00ED101F">
      <w:pPr>
        <w:pStyle w:val="paragraphe"/>
      </w:pPr>
      <w:r w:rsidRPr="00262C22">
        <w:t>La définition des standards pour les modèles de processus métiers, permettrait à des processus d'être modelés, déployés, exécutés et contrôlés par les logiciels des différents vendeurs. En absence de tels standards, un certain nombre de conséquences indésirables surgissent. Celles-ci incluent [</w:t>
      </w:r>
      <w:r w:rsidR="00BE22C7" w:rsidRPr="00262C22">
        <w:t>22</w:t>
      </w:r>
      <w:r w:rsidRPr="00262C22">
        <w:t>]:</w:t>
      </w:r>
    </w:p>
    <w:p w:rsidR="00ED101F" w:rsidRPr="00262C22" w:rsidRDefault="00ED101F" w:rsidP="00ED101F">
      <w:pPr>
        <w:pStyle w:val="point"/>
        <w:rPr>
          <w:lang w:bidi="ar-SA"/>
        </w:rPr>
      </w:pPr>
      <w:r w:rsidRPr="00262C22">
        <w:rPr>
          <w:lang w:bidi="ar-SA"/>
        </w:rPr>
        <w:t xml:space="preserve">Les constructeurs vont offrir des solutions exclusives, contre le principe de standardisation des services Web </w:t>
      </w:r>
    </w:p>
    <w:p w:rsidR="00ED101F" w:rsidRPr="00262C22" w:rsidRDefault="00ED101F" w:rsidP="00ED101F">
      <w:pPr>
        <w:pStyle w:val="point"/>
        <w:rPr>
          <w:lang w:bidi="ar-SA"/>
        </w:rPr>
      </w:pPr>
      <w:r w:rsidRPr="00262C22">
        <w:rPr>
          <w:lang w:bidi="ar-SA"/>
        </w:rPr>
        <w:t>Les entreprises collaborées peuvent choisir des moyens incompatibles pour définir les modèles des processus partagés, menant aux inefficacités et aux opérations sensibles aux erreurs.</w:t>
      </w:r>
    </w:p>
    <w:p w:rsidR="00ED101F" w:rsidRPr="00262C22" w:rsidRDefault="00ED101F" w:rsidP="00ED101F">
      <w:pPr>
        <w:pStyle w:val="point"/>
        <w:rPr>
          <w:lang w:bidi="ar-SA"/>
        </w:rPr>
      </w:pPr>
      <w:r w:rsidRPr="00262C22">
        <w:rPr>
          <w:lang w:bidi="ar-SA"/>
        </w:rPr>
        <w:t xml:space="preserve">La réutilisation des processus et des configurations à travers des produits des différents constructeurs est très difficile. </w:t>
      </w:r>
    </w:p>
    <w:p w:rsidR="00ED101F" w:rsidRPr="00262C22" w:rsidRDefault="00ED101F" w:rsidP="00ED101F">
      <w:pPr>
        <w:pStyle w:val="point"/>
        <w:rPr>
          <w:lang w:bidi="ar-SA"/>
        </w:rPr>
      </w:pPr>
      <w:r w:rsidRPr="00262C22">
        <w:rPr>
          <w:lang w:bidi="ar-SA"/>
        </w:rPr>
        <w:t>l'apparition des outils améliorés pour modéliser et exécuter des processus sera gênée.</w:t>
      </w:r>
    </w:p>
    <w:p w:rsidR="00ED101F" w:rsidRPr="00262C22" w:rsidRDefault="00ED101F" w:rsidP="00AC2267">
      <w:pPr>
        <w:pStyle w:val="Titre2"/>
      </w:pPr>
      <w:bookmarkStart w:id="563" w:name="_Toc138575723"/>
      <w:bookmarkStart w:id="564" w:name="_Toc160124363"/>
      <w:bookmarkStart w:id="565" w:name="_Toc160324658"/>
      <w:bookmarkStart w:id="566" w:name="_Toc160325096"/>
      <w:bookmarkStart w:id="567" w:name="_Toc160328665"/>
      <w:bookmarkStart w:id="568" w:name="_Toc162839614"/>
      <w:bookmarkStart w:id="569" w:name="_Toc163988784"/>
      <w:bookmarkStart w:id="570" w:name="_Toc163989208"/>
      <w:bookmarkStart w:id="571" w:name="_Toc163989562"/>
      <w:r w:rsidRPr="00262C22">
        <w:t>Caractéristiques des systèmes de gestion des processus d'affaires</w:t>
      </w:r>
      <w:bookmarkEnd w:id="563"/>
      <w:bookmarkEnd w:id="564"/>
      <w:bookmarkEnd w:id="565"/>
      <w:bookmarkEnd w:id="566"/>
      <w:bookmarkEnd w:id="567"/>
      <w:bookmarkEnd w:id="568"/>
      <w:bookmarkEnd w:id="569"/>
      <w:bookmarkEnd w:id="570"/>
      <w:bookmarkEnd w:id="571"/>
    </w:p>
    <w:p w:rsidR="00ED101F" w:rsidRPr="00262C22" w:rsidRDefault="00ED101F" w:rsidP="00ED101F">
      <w:pPr>
        <w:pStyle w:val="paragraphe"/>
      </w:pPr>
      <w:r w:rsidRPr="00262C22">
        <w:t>Les fonctionnalités essentielles qui doivent être considérées par un système de gestion des processus d'affaires, sont les suivants :</w:t>
      </w:r>
    </w:p>
    <w:p w:rsidR="00ED101F" w:rsidRPr="00262C22" w:rsidRDefault="00ED101F" w:rsidP="00ED101F">
      <w:pPr>
        <w:spacing w:before="120" w:after="120"/>
        <w:ind w:firstLine="709"/>
        <w:jc w:val="lowKashida"/>
      </w:pPr>
    </w:p>
    <w:p w:rsidR="00ED101F" w:rsidRPr="00262C22" w:rsidRDefault="00ED101F" w:rsidP="0045656F">
      <w:pPr>
        <w:pStyle w:val="lettre"/>
        <w:numPr>
          <w:ilvl w:val="0"/>
          <w:numId w:val="17"/>
        </w:numPr>
        <w:tabs>
          <w:tab w:val="clear" w:pos="2160"/>
          <w:tab w:val="num" w:pos="240"/>
        </w:tabs>
        <w:ind w:left="0" w:firstLine="0"/>
      </w:pPr>
      <w:r w:rsidRPr="00262C22">
        <w:lastRenderedPageBreak/>
        <w:t xml:space="preserve">Modélisation des processus d'affaires </w:t>
      </w:r>
    </w:p>
    <w:p w:rsidR="00ED101F" w:rsidRPr="00262C22" w:rsidRDefault="00ED101F" w:rsidP="00ED101F">
      <w:pPr>
        <w:pStyle w:val="paragraphe"/>
      </w:pPr>
      <w:r w:rsidRPr="00262C22">
        <w:t>Dans un modèle de collaboration d'un processus, les processus sont décrits comme un ensemble de collaborations entre les différents participants, incluant les organisations, les applications, les employés et d'autres processus d'affaires [</w:t>
      </w:r>
      <w:r w:rsidR="00BE22C7" w:rsidRPr="00262C22">
        <w:t>22</w:t>
      </w:r>
      <w:r w:rsidRPr="00262C22">
        <w:t>].</w:t>
      </w:r>
    </w:p>
    <w:p w:rsidR="00ED101F" w:rsidRPr="00262C22" w:rsidRDefault="00ED101F" w:rsidP="0045656F">
      <w:pPr>
        <w:pStyle w:val="lettre"/>
        <w:numPr>
          <w:ilvl w:val="0"/>
          <w:numId w:val="17"/>
        </w:numPr>
        <w:tabs>
          <w:tab w:val="clear" w:pos="2160"/>
          <w:tab w:val="num" w:pos="240"/>
        </w:tabs>
        <w:ind w:left="0" w:firstLine="0"/>
      </w:pPr>
      <w:r w:rsidRPr="00262C22">
        <w:t>Composition de services Web</w:t>
      </w:r>
    </w:p>
    <w:p w:rsidR="00ED101F" w:rsidRPr="00262C22" w:rsidRDefault="00ED101F" w:rsidP="00ED101F">
      <w:pPr>
        <w:pStyle w:val="paragraphe"/>
      </w:pPr>
      <w:r w:rsidRPr="00262C22">
        <w:t>La composition de services permet d'intégrer un enchaînement de services Web de façon à fournir un nouveau service. L'intégration peut être simplement une séquence, mais aussi une exécution parallèle ou conditionnelle, ou une alternative [</w:t>
      </w:r>
      <w:r w:rsidR="00D73AF9" w:rsidRPr="00262C22">
        <w:t>9</w:t>
      </w:r>
      <w:r w:rsidRPr="00262C22">
        <w:t>]. Généralement la composition et la décomposition récursive des processus sont bien exigées [</w:t>
      </w:r>
      <w:r w:rsidR="00BE22C7" w:rsidRPr="00262C22">
        <w:t>22</w:t>
      </w:r>
      <w:r w:rsidRPr="00262C22">
        <w:t xml:space="preserve">]. </w:t>
      </w:r>
    </w:p>
    <w:p w:rsidR="00ED101F" w:rsidRPr="00262C22" w:rsidRDefault="00ED101F" w:rsidP="0045656F">
      <w:pPr>
        <w:pStyle w:val="lettre"/>
        <w:numPr>
          <w:ilvl w:val="0"/>
          <w:numId w:val="17"/>
        </w:numPr>
        <w:tabs>
          <w:tab w:val="clear" w:pos="2160"/>
          <w:tab w:val="num" w:pos="240"/>
        </w:tabs>
        <w:ind w:left="0" w:firstLine="0"/>
      </w:pPr>
      <w:r w:rsidRPr="00262C22">
        <w:t xml:space="preserve">Codification et exécution de Workflow </w:t>
      </w:r>
    </w:p>
    <w:p w:rsidR="00ED101F" w:rsidRPr="00262C22" w:rsidRDefault="00ED101F" w:rsidP="00336EA2">
      <w:pPr>
        <w:pStyle w:val="paragraphe"/>
      </w:pPr>
      <w:r w:rsidRPr="00262C22">
        <w:t xml:space="preserve">Un Workflow décrit comment les participants dans un processus collaborent pour exécuter un processus du début jusqu'à la fin. Un Workflow décrit d'autre part comment les participants échangent les données et aussi les conditions d'enchaînement entre les activités. La majorité des standards de Workflow supportent la représentation des sous modèles, qui permet l'implémentation des activités dans un Workflow comme un autre Workflow. Nous distinguons généralement le flux d'information du flux de contrôle. Le flux du contrôle défini la séquence des différentes activités dans un processus. Le flux d'information décrit comment les informations seront échangées entre les activités. Un Workflow peut être représenté par un réseau de Petri à prédicats, </w:t>
      </w:r>
      <w:r w:rsidR="00336EA2" w:rsidRPr="00262C22">
        <w:t>l</w:t>
      </w:r>
      <w:r w:rsidRPr="00262C22">
        <w:t>es transitions correspond</w:t>
      </w:r>
      <w:r w:rsidR="00336EA2" w:rsidRPr="00262C22">
        <w:t>ent</w:t>
      </w:r>
      <w:r w:rsidRPr="00262C22">
        <w:t xml:space="preserve"> aux activités, les messages aux jetons</w:t>
      </w:r>
      <w:r w:rsidR="00336EA2" w:rsidRPr="00262C22">
        <w:t xml:space="preserve"> et</w:t>
      </w:r>
      <w:r w:rsidRPr="00262C22">
        <w:t xml:space="preserve"> les conditions aux prédicats [</w:t>
      </w:r>
      <w:r w:rsidR="00D73AF9" w:rsidRPr="00262C22">
        <w:t>9</w:t>
      </w:r>
      <w:r w:rsidRPr="00262C22">
        <w:t>,</w:t>
      </w:r>
      <w:r w:rsidR="00BE22C7" w:rsidRPr="00262C22">
        <w:t>22</w:t>
      </w:r>
      <w:r w:rsidRPr="00262C22">
        <w:t xml:space="preserve">]. </w:t>
      </w:r>
    </w:p>
    <w:p w:rsidR="00ED101F" w:rsidRPr="00262C22" w:rsidRDefault="00ED101F" w:rsidP="0045656F">
      <w:pPr>
        <w:pStyle w:val="lettre"/>
        <w:numPr>
          <w:ilvl w:val="0"/>
          <w:numId w:val="17"/>
        </w:numPr>
        <w:tabs>
          <w:tab w:val="clear" w:pos="2160"/>
          <w:tab w:val="num" w:pos="240"/>
        </w:tabs>
        <w:ind w:left="0" w:firstLine="0"/>
      </w:pPr>
      <w:r w:rsidRPr="00262C22">
        <w:t>Gestion de transactions et exceptions</w:t>
      </w:r>
    </w:p>
    <w:p w:rsidR="00ED101F" w:rsidRPr="00262C22" w:rsidRDefault="00ED101F" w:rsidP="00ED101F">
      <w:pPr>
        <w:pStyle w:val="paragraphe"/>
      </w:pPr>
      <w:r w:rsidRPr="00262C22">
        <w:t>Les transactions sont des blocs cruciaux pour n'importe quel processus et il faut que le standard de gestion des processus d'affaires fournisse un mécanisme de gestion des transactions. Les transactions longues, durant des heures ou même des semaines, doivent être supportées. En cas d'échec, il faut pouvoir compenser certaines activités déjà exécutées [</w:t>
      </w:r>
      <w:r w:rsidR="00D73AF9" w:rsidRPr="00262C22">
        <w:t>9</w:t>
      </w:r>
      <w:r w:rsidRPr="00262C22">
        <w:t>,</w:t>
      </w:r>
      <w:r w:rsidR="00BE22C7" w:rsidRPr="00262C22">
        <w:t>22</w:t>
      </w:r>
      <w:r w:rsidRPr="00262C22">
        <w:t>].</w:t>
      </w:r>
    </w:p>
    <w:p w:rsidR="00ED101F" w:rsidRPr="00262C22" w:rsidRDefault="00ED101F" w:rsidP="0045656F">
      <w:pPr>
        <w:pStyle w:val="lettre"/>
        <w:numPr>
          <w:ilvl w:val="0"/>
          <w:numId w:val="17"/>
        </w:numPr>
        <w:tabs>
          <w:tab w:val="clear" w:pos="2160"/>
          <w:tab w:val="num" w:pos="240"/>
        </w:tabs>
        <w:ind w:left="0" w:firstLine="0"/>
      </w:pPr>
      <w:r w:rsidRPr="00262C22">
        <w:t>Archivage des messages</w:t>
      </w:r>
    </w:p>
    <w:p w:rsidR="00ED101F" w:rsidRPr="00262C22" w:rsidRDefault="00ED101F" w:rsidP="00ED101F">
      <w:pPr>
        <w:pStyle w:val="paragraphe"/>
      </w:pPr>
      <w:r w:rsidRPr="00262C22">
        <w:t>Il est nécessaire de garder un journal des messages échangés et des opérations exécutées. Ceci permet de garder les traces légales dans le cas des échanges B2B, et plus généralement de pouvoir tracer des activités et les réexécuter en cas de perte de message ou de panne.</w:t>
      </w:r>
    </w:p>
    <w:p w:rsidR="00ED101F" w:rsidRPr="00262C22" w:rsidRDefault="00ED101F" w:rsidP="00ED101F">
      <w:pPr>
        <w:spacing w:before="120" w:after="120"/>
        <w:ind w:firstLine="709"/>
        <w:jc w:val="lowKashida"/>
      </w:pPr>
    </w:p>
    <w:p w:rsidR="00ED101F" w:rsidRPr="00262C22" w:rsidRDefault="00ED101F" w:rsidP="0045656F">
      <w:pPr>
        <w:pStyle w:val="lettre"/>
        <w:numPr>
          <w:ilvl w:val="0"/>
          <w:numId w:val="17"/>
        </w:numPr>
        <w:tabs>
          <w:tab w:val="clear" w:pos="2160"/>
          <w:tab w:val="num" w:pos="240"/>
        </w:tabs>
        <w:ind w:left="0" w:firstLine="0"/>
      </w:pPr>
      <w:r w:rsidRPr="00262C22">
        <w:lastRenderedPageBreak/>
        <w:t xml:space="preserve">Sécurisation des messages </w:t>
      </w:r>
    </w:p>
    <w:p w:rsidR="00ED101F" w:rsidRPr="00262C22" w:rsidRDefault="00ED101F" w:rsidP="00ED101F">
      <w:pPr>
        <w:pStyle w:val="paragraphe"/>
      </w:pPr>
      <w:r w:rsidRPr="00262C22">
        <w:t>Pour tous les processus interentreprises avec échanges critiques, il faut pouvoir authentifier les utilisateurs, crypter les données et signer les messages. Ces fonctionnalités sont donc à intégrer dans une architecture distribuée autour des services Web.</w:t>
      </w:r>
    </w:p>
    <w:p w:rsidR="00ED101F" w:rsidRPr="00262C22" w:rsidRDefault="00ED101F" w:rsidP="000C5411">
      <w:pPr>
        <w:pStyle w:val="Titre2"/>
      </w:pPr>
      <w:bookmarkStart w:id="572" w:name="_Toc138575724"/>
      <w:bookmarkStart w:id="573" w:name="_Toc160124364"/>
      <w:bookmarkStart w:id="574" w:name="_Toc160324659"/>
      <w:bookmarkStart w:id="575" w:name="_Toc160325097"/>
      <w:bookmarkStart w:id="576" w:name="_Toc160328666"/>
      <w:bookmarkStart w:id="577" w:name="_Toc162839615"/>
      <w:bookmarkStart w:id="578" w:name="_Toc163988785"/>
      <w:bookmarkStart w:id="579" w:name="_Toc163989209"/>
      <w:bookmarkStart w:id="580" w:name="_Toc163989563"/>
      <w:r w:rsidRPr="00262C22">
        <w:t>E</w:t>
      </w:r>
      <w:bookmarkEnd w:id="572"/>
      <w:r w:rsidR="00336EA2" w:rsidRPr="00262C22">
        <w:t>xemple</w:t>
      </w:r>
      <w:r w:rsidRPr="00262C22">
        <w:t xml:space="preserve"> de</w:t>
      </w:r>
      <w:r w:rsidR="00336EA2" w:rsidRPr="00262C22">
        <w:t>s systèmes de gestion des processus d’affaires</w:t>
      </w:r>
      <w:r w:rsidRPr="00262C22">
        <w:t> : BPEL4WS</w:t>
      </w:r>
      <w:bookmarkEnd w:id="573"/>
      <w:bookmarkEnd w:id="574"/>
      <w:bookmarkEnd w:id="575"/>
      <w:bookmarkEnd w:id="576"/>
      <w:bookmarkEnd w:id="577"/>
      <w:bookmarkEnd w:id="578"/>
      <w:bookmarkEnd w:id="579"/>
      <w:bookmarkEnd w:id="580"/>
    </w:p>
    <w:p w:rsidR="00ED101F" w:rsidRPr="00262C22" w:rsidRDefault="00ED101F" w:rsidP="00ED101F">
      <w:pPr>
        <w:pStyle w:val="paragraphe"/>
        <w:rPr>
          <w:lang w:bidi="ar-SA"/>
        </w:rPr>
      </w:pPr>
      <w:r w:rsidRPr="00262C22">
        <w:rPr>
          <w:lang w:bidi="ar-SA"/>
        </w:rPr>
        <w:t>La première version du langage d’exécution des processus d’affaires (BPEL : Business Process Execution Language) a été créée par IBM, Microsoft et BEA en juillet 2002. La standardisation de langage (BPEL4WS) est effectuée en Mai 2003, par l’organisation de standardisation OASIS, et cette fois-ci avec l’association du Seibel et SAP [</w:t>
      </w:r>
      <w:r w:rsidR="00BE22C7" w:rsidRPr="00262C22">
        <w:rPr>
          <w:lang w:bidi="ar-SA"/>
        </w:rPr>
        <w:t>24</w:t>
      </w:r>
      <w:r w:rsidRPr="00262C22">
        <w:rPr>
          <w:lang w:bidi="ar-SA"/>
        </w:rPr>
        <w:t>,</w:t>
      </w:r>
      <w:r w:rsidR="00BE22C7" w:rsidRPr="00262C22">
        <w:rPr>
          <w:lang w:bidi="ar-SA"/>
        </w:rPr>
        <w:t>25</w:t>
      </w:r>
      <w:r w:rsidRPr="00262C22">
        <w:rPr>
          <w:lang w:bidi="ar-SA"/>
        </w:rPr>
        <w:t>]. Le but de ce langage est de remplacer les langages WSFL et XLANG de Microsoft pour l’orchestration des services Web et la gestion des processus d’affaires (</w:t>
      </w:r>
      <w:r w:rsidR="004220A0" w:rsidRPr="00262C22">
        <w:rPr>
          <w:lang w:bidi="ar-SA"/>
        </w:rPr>
        <w:t>Business</w:t>
      </w:r>
      <w:r w:rsidRPr="00262C22">
        <w:rPr>
          <w:lang w:bidi="ar-SA"/>
        </w:rPr>
        <w:t xml:space="preserve"> Process : processus métiers) dans les entreprises. </w:t>
      </w:r>
    </w:p>
    <w:p w:rsidR="00ED101F" w:rsidRPr="00262C22" w:rsidRDefault="00ED101F" w:rsidP="004220A0">
      <w:pPr>
        <w:pStyle w:val="paragraphe"/>
        <w:rPr>
          <w:lang w:bidi="ar-SA"/>
        </w:rPr>
      </w:pPr>
      <w:r w:rsidRPr="00262C22">
        <w:rPr>
          <w:lang w:bidi="ar-SA"/>
        </w:rPr>
        <w:t>Le Langage BPEL est de format XML comme tous les autres langages et les spécifications reliées par les services Web. BPEL influx sur d'autres standards des services Web telles que WSDL et SOAP pour la description d'interface et de protocole de communication.</w:t>
      </w:r>
    </w:p>
    <w:p w:rsidR="00ED101F" w:rsidRPr="00262C22" w:rsidRDefault="00ED101F" w:rsidP="00ED101F">
      <w:pPr>
        <w:pStyle w:val="paragraphe"/>
        <w:rPr>
          <w:lang w:bidi="ar-SA"/>
        </w:rPr>
      </w:pPr>
      <w:r w:rsidRPr="00262C22">
        <w:rPr>
          <w:lang w:bidi="ar-SA"/>
        </w:rPr>
        <w:t xml:space="preserve">BPEL décrit les interfaces des processus par des documents WSDL, ce qui permet à des clients d'un processus de contrôler et d'appeler un processus de BPEL juste comme n'importe quel autre service Web.  </w:t>
      </w:r>
    </w:p>
    <w:p w:rsidR="00ED101F" w:rsidRPr="00262C22" w:rsidRDefault="00ED101F" w:rsidP="00ED101F">
      <w:pPr>
        <w:pStyle w:val="paragraphe"/>
        <w:rPr>
          <w:lang w:bidi="ar-SA"/>
        </w:rPr>
      </w:pPr>
      <w:r w:rsidRPr="00262C22">
        <w:rPr>
          <w:lang w:bidi="ar-SA"/>
        </w:rPr>
        <w:t>Le processus métier supporté par BPEL4WS peut spécifier la composition d’un ensemble de services Web, définir les données partagées entre ces services, spécifier les partenaires impliqués et le rôle qu’ils jouent dans le processus, et le gestionnaire commun de compensation de l'ensemble de services Web ...etc. [</w:t>
      </w:r>
      <w:r w:rsidR="00BE22C7" w:rsidRPr="00262C22">
        <w:rPr>
          <w:lang w:bidi="ar-SA"/>
        </w:rPr>
        <w:t>25</w:t>
      </w:r>
      <w:r w:rsidRPr="00262C22">
        <w:rPr>
          <w:lang w:bidi="ar-SA"/>
        </w:rPr>
        <w:t>].</w:t>
      </w:r>
    </w:p>
    <w:p w:rsidR="00ED101F" w:rsidRPr="00262C22" w:rsidRDefault="00ED101F" w:rsidP="00ED101F">
      <w:pPr>
        <w:pStyle w:val="paragraphe"/>
        <w:rPr>
          <w:lang w:bidi="ar-SA"/>
        </w:rPr>
      </w:pPr>
      <w:r w:rsidRPr="00262C22">
        <w:rPr>
          <w:lang w:bidi="ar-SA"/>
        </w:rPr>
        <w:t>Les motivations derrière l’orchestration des services Web avec BPEL sont [</w:t>
      </w:r>
      <w:r w:rsidR="00BE22C7" w:rsidRPr="00262C22">
        <w:rPr>
          <w:lang w:bidi="ar-SA"/>
        </w:rPr>
        <w:t>23</w:t>
      </w:r>
      <w:r w:rsidRPr="00262C22">
        <w:rPr>
          <w:lang w:bidi="ar-SA"/>
        </w:rPr>
        <w:t xml:space="preserve">] : </w:t>
      </w:r>
    </w:p>
    <w:p w:rsidR="00ED101F" w:rsidRPr="00262C22" w:rsidRDefault="00ED101F" w:rsidP="007B6810">
      <w:pPr>
        <w:pStyle w:val="point"/>
        <w:spacing w:before="0"/>
        <w:ind w:left="568" w:hanging="284"/>
        <w:rPr>
          <w:lang w:bidi="ar-SA"/>
        </w:rPr>
      </w:pPr>
      <w:r w:rsidRPr="00262C22">
        <w:rPr>
          <w:lang w:bidi="ar-SA"/>
        </w:rPr>
        <w:t>l’augmentation de la productivité.</w:t>
      </w:r>
    </w:p>
    <w:p w:rsidR="00ED101F" w:rsidRPr="00262C22" w:rsidRDefault="00ED101F" w:rsidP="007B6810">
      <w:pPr>
        <w:pStyle w:val="point"/>
        <w:spacing w:before="0"/>
        <w:ind w:left="568" w:hanging="284"/>
        <w:rPr>
          <w:lang w:bidi="ar-SA"/>
        </w:rPr>
      </w:pPr>
      <w:r w:rsidRPr="00262C22">
        <w:rPr>
          <w:lang w:bidi="ar-SA"/>
        </w:rPr>
        <w:t xml:space="preserve">La réduction des dépenses. </w:t>
      </w:r>
    </w:p>
    <w:p w:rsidR="00ED101F" w:rsidRPr="00262C22" w:rsidRDefault="00ED101F" w:rsidP="007B6810">
      <w:pPr>
        <w:pStyle w:val="point"/>
        <w:spacing w:before="0"/>
        <w:ind w:left="568" w:hanging="284"/>
        <w:rPr>
          <w:lang w:bidi="ar-SA"/>
        </w:rPr>
      </w:pPr>
      <w:r w:rsidRPr="00262C22">
        <w:rPr>
          <w:lang w:bidi="ar-SA"/>
        </w:rPr>
        <w:t>L’amélioration des niveaux de services par l'automatisation des processus en utilisant des technologies standardisées.</w:t>
      </w:r>
    </w:p>
    <w:p w:rsidR="00ED101F" w:rsidRPr="00262C22" w:rsidRDefault="00ED101F" w:rsidP="00ED101F">
      <w:pPr>
        <w:pStyle w:val="Titre3"/>
        <w:numPr>
          <w:ilvl w:val="0"/>
          <w:numId w:val="0"/>
        </w:numPr>
        <w:rPr>
          <w:rFonts w:cs="Times New Roman"/>
        </w:rPr>
      </w:pPr>
      <w:bookmarkStart w:id="581" w:name="_Toc146497644"/>
      <w:bookmarkStart w:id="582" w:name="_Toc160124365"/>
      <w:bookmarkStart w:id="583" w:name="_Toc160324660"/>
      <w:bookmarkStart w:id="584" w:name="_Toc160325098"/>
      <w:bookmarkStart w:id="585" w:name="_Toc160328667"/>
      <w:r w:rsidRPr="00262C22">
        <w:rPr>
          <w:rFonts w:cs="Times New Roman"/>
        </w:rPr>
        <w:lastRenderedPageBreak/>
        <w:t>Les éléments d’un processus BPEL</w:t>
      </w:r>
      <w:bookmarkEnd w:id="581"/>
      <w:bookmarkEnd w:id="582"/>
      <w:bookmarkEnd w:id="583"/>
      <w:bookmarkEnd w:id="584"/>
      <w:bookmarkEnd w:id="585"/>
    </w:p>
    <w:p w:rsidR="00ED101F" w:rsidRPr="00262C22" w:rsidRDefault="00ED101F" w:rsidP="00ED101F">
      <w:pPr>
        <w:autoSpaceDE w:val="0"/>
        <w:autoSpaceDN w:val="0"/>
        <w:adjustRightInd w:val="0"/>
        <w:spacing w:before="120" w:after="120"/>
        <w:ind w:firstLine="709"/>
        <w:rPr>
          <w:lang w:bidi="ar-SA"/>
        </w:rPr>
      </w:pPr>
      <w:r w:rsidRPr="00262C22">
        <w:rPr>
          <w:lang w:bidi="ar-SA"/>
        </w:rPr>
        <w:t>La définition d’un processus métier en langage BPEL est effectuée à l’aide des environnements graphique [</w:t>
      </w:r>
      <w:r w:rsidR="00BE22C7" w:rsidRPr="00262C22">
        <w:rPr>
          <w:lang w:bidi="ar-SA"/>
        </w:rPr>
        <w:t>23</w:t>
      </w:r>
      <w:r w:rsidRPr="00262C22">
        <w:rPr>
          <w:lang w:bidi="ar-SA"/>
        </w:rPr>
        <w:t xml:space="preserve">]:   </w:t>
      </w:r>
    </w:p>
    <w:p w:rsidR="00ED101F" w:rsidRPr="00262C22" w:rsidRDefault="00ED101F" w:rsidP="00ED101F">
      <w:pPr>
        <w:pStyle w:val="paragraphe"/>
        <w:rPr>
          <w:lang w:bidi="ar-SA"/>
        </w:rPr>
      </w:pPr>
      <w:r w:rsidRPr="00262C22">
        <w:rPr>
          <w:lang w:bidi="ar-SA"/>
        </w:rPr>
        <w:t>La première étape est la définition des partenaires impliqués dans le service.  Les partenaires qui sont les services impliqués dans l'exécution du service Web ou le processus, peuvent être des clients ou fournisseurs de services au processus.  Ils sont définis par des liens des partenaires, des rôles et les types de port de WSDL (portType).</w:t>
      </w:r>
    </w:p>
    <w:p w:rsidR="00ED101F" w:rsidRPr="00262C22" w:rsidRDefault="0013737E" w:rsidP="00ED101F">
      <w:pPr>
        <w:pStyle w:val="paragraphe"/>
        <w:rPr>
          <w:lang w:bidi="ar-SA"/>
        </w:rPr>
      </w:pPr>
      <w:r w:rsidRPr="00262C22">
        <w:rPr>
          <w:lang w:bidi="ar-SA"/>
        </w:rPr>
        <w:t>La deuxi</w:t>
      </w:r>
      <w:r w:rsidR="00AB2277" w:rsidRPr="00262C22">
        <w:rPr>
          <w:lang w:bidi="ar-SA"/>
        </w:rPr>
        <w:t>ème étape consiste à</w:t>
      </w:r>
      <w:r w:rsidR="00ED101F" w:rsidRPr="00262C22">
        <w:rPr>
          <w:lang w:bidi="ar-SA"/>
        </w:rPr>
        <w:t xml:space="preserve"> la définition des variables utilisées par le processus, qui sont des instances des messages WSDL, des types simples de schéma XML ou des éléments de schéma XML. Les variables sont utilisées comme des containers d'entrée ou de sortie pour des invocations de services et pour la sauvegarde de l'état d'un processus.</w:t>
      </w:r>
    </w:p>
    <w:p w:rsidR="00ED101F" w:rsidRPr="00262C22" w:rsidRDefault="00ED101F" w:rsidP="00AB2277">
      <w:pPr>
        <w:pStyle w:val="paragraphe"/>
        <w:rPr>
          <w:lang w:bidi="ar-SA"/>
        </w:rPr>
      </w:pPr>
      <w:r w:rsidRPr="00262C22">
        <w:rPr>
          <w:lang w:bidi="ar-SA"/>
        </w:rPr>
        <w:t xml:space="preserve">L’étape suivante est pour la définition de gestionnaire des fautes, c’est à dire la définition des activités à exécuter dans le cas de terminaison anormale d’un processus. </w:t>
      </w:r>
      <w:r w:rsidR="00AB2277" w:rsidRPr="00262C22">
        <w:rPr>
          <w:lang w:bidi="ar-SA"/>
        </w:rPr>
        <w:t xml:space="preserve">Cette </w:t>
      </w:r>
      <w:r w:rsidRPr="00262C22">
        <w:rPr>
          <w:lang w:bidi="ar-SA"/>
        </w:rPr>
        <w:t>définition suit la même syntaxe que la définition d’un processus normal.</w:t>
      </w:r>
    </w:p>
    <w:p w:rsidR="00ED101F" w:rsidRPr="00262C22" w:rsidRDefault="00ED101F" w:rsidP="00ED101F">
      <w:pPr>
        <w:pStyle w:val="paragraphe"/>
        <w:rPr>
          <w:lang w:bidi="ar-SA"/>
        </w:rPr>
      </w:pPr>
      <w:r w:rsidRPr="00262C22">
        <w:rPr>
          <w:lang w:bidi="ar-SA"/>
        </w:rPr>
        <w:t>Enfin, le processus définit les activités qui composent l'exécution d’un processus dans des circonstances normales. BPEL définit un certain nombre d'activités pour décrire l'interaction entre le  processus et leurs partenaires.</w:t>
      </w:r>
    </w:p>
    <w:p w:rsidR="00ED101F" w:rsidRPr="00262C22" w:rsidRDefault="00ED101F" w:rsidP="00ED101F">
      <w:pPr>
        <w:pStyle w:val="paragraphe"/>
        <w:rPr>
          <w:sz w:val="20"/>
          <w:szCs w:val="20"/>
          <w:lang w:bidi="ar-SA"/>
        </w:rPr>
      </w:pPr>
      <w:r w:rsidRPr="00262C22">
        <w:rPr>
          <w:lang w:bidi="ar-SA"/>
        </w:rPr>
        <w:t xml:space="preserve">Il faut noter que BPEL fournit des mécanismes pour contrôler le flux des activités. Les processus de BPEL peuvent être exécuter séquentiellement, </w:t>
      </w:r>
      <w:r w:rsidR="00AB2277" w:rsidRPr="00262C22">
        <w:rPr>
          <w:lang w:bidi="ar-SA"/>
        </w:rPr>
        <w:t xml:space="preserve">en </w:t>
      </w:r>
      <w:r w:rsidRPr="00262C22">
        <w:rPr>
          <w:lang w:bidi="ar-SA"/>
        </w:rPr>
        <w:t>parallèle ou en réponse à un message reçu à partir d’un partenaire.</w:t>
      </w:r>
    </w:p>
    <w:p w:rsidR="00ED101F" w:rsidRPr="00262C22" w:rsidRDefault="00ED101F" w:rsidP="000F2B6F">
      <w:pPr>
        <w:pStyle w:val="Titre1"/>
      </w:pPr>
      <w:bookmarkStart w:id="586" w:name="_Toc138575728"/>
      <w:bookmarkStart w:id="587" w:name="_Toc163988786"/>
      <w:bookmarkStart w:id="588" w:name="_Toc163989210"/>
      <w:bookmarkStart w:id="589" w:name="_Toc163989564"/>
      <w:bookmarkStart w:id="590" w:name="_Toc160124366"/>
      <w:bookmarkStart w:id="591" w:name="_Toc160324661"/>
      <w:bookmarkStart w:id="592" w:name="_Toc160325099"/>
      <w:bookmarkStart w:id="593" w:name="_Toc160328668"/>
      <w:bookmarkStart w:id="594" w:name="_Toc162839616"/>
      <w:r w:rsidRPr="00262C22">
        <w:t>Avantages &amp;Inconvénient</w:t>
      </w:r>
      <w:bookmarkEnd w:id="586"/>
      <w:r w:rsidR="000F2B6F" w:rsidRPr="00262C22">
        <w:t>s</w:t>
      </w:r>
      <w:bookmarkEnd w:id="587"/>
      <w:bookmarkEnd w:id="588"/>
      <w:bookmarkEnd w:id="589"/>
      <w:r w:rsidRPr="00262C22">
        <w:t xml:space="preserve"> </w:t>
      </w:r>
      <w:bookmarkEnd w:id="590"/>
      <w:bookmarkEnd w:id="591"/>
      <w:bookmarkEnd w:id="592"/>
      <w:bookmarkEnd w:id="593"/>
      <w:bookmarkEnd w:id="594"/>
    </w:p>
    <w:p w:rsidR="00ED101F" w:rsidRPr="00262C22" w:rsidRDefault="00ED101F" w:rsidP="00ED101F">
      <w:pPr>
        <w:pStyle w:val="paragraphe"/>
        <w:rPr>
          <w:lang w:bidi="ar-SA"/>
        </w:rPr>
      </w:pPr>
      <w:r w:rsidRPr="00262C22">
        <w:rPr>
          <w:lang w:bidi="ar-SA"/>
        </w:rPr>
        <w:t>Malgré toutes les ambitions apportées par les services Web. Ces derniers ont aussi leurs avantages et inconvénients. Parmi ces avantages nous citons </w:t>
      </w:r>
      <w:r w:rsidR="000F2B6F" w:rsidRPr="00262C22">
        <w:t>[</w:t>
      </w:r>
      <w:r w:rsidR="00BE22C7" w:rsidRPr="00262C22">
        <w:t>17</w:t>
      </w:r>
      <w:r w:rsidR="000F2B6F" w:rsidRPr="00262C22">
        <w:t>]</w:t>
      </w:r>
      <w:r w:rsidRPr="00262C22">
        <w:rPr>
          <w:lang w:bidi="ar-SA"/>
        </w:rPr>
        <w:t>:</w:t>
      </w:r>
    </w:p>
    <w:p w:rsidR="00ED101F" w:rsidRPr="00262C22" w:rsidRDefault="00ED101F" w:rsidP="00ED101F">
      <w:pPr>
        <w:pStyle w:val="point"/>
        <w:spacing w:before="0"/>
        <w:ind w:left="568" w:hanging="284"/>
      </w:pPr>
      <w:r w:rsidRPr="00262C22">
        <w:t>Les services Web consistent e</w:t>
      </w:r>
      <w:r w:rsidRPr="00262C22">
        <w:rPr>
          <w:rFonts w:hint="cs"/>
        </w:rPr>
        <w:t>n</w:t>
      </w:r>
      <w:r w:rsidRPr="00262C22">
        <w:t xml:space="preserve"> un </w:t>
      </w:r>
      <w:r w:rsidRPr="00262C22">
        <w:rPr>
          <w:rFonts w:hint="cs"/>
        </w:rPr>
        <w:t>semble assez simple de propositions</w:t>
      </w:r>
      <w:r w:rsidRPr="00262C22">
        <w:t>.</w:t>
      </w:r>
    </w:p>
    <w:p w:rsidR="00ED101F" w:rsidRPr="00262C22" w:rsidRDefault="00ED101F" w:rsidP="00ED101F">
      <w:pPr>
        <w:pStyle w:val="point"/>
        <w:spacing w:before="0"/>
        <w:ind w:left="568" w:hanging="284"/>
      </w:pPr>
      <w:r w:rsidRPr="00262C22">
        <w:t>Ils considèrent l</w:t>
      </w:r>
      <w:r w:rsidRPr="00262C22">
        <w:rPr>
          <w:rFonts w:hint="cs"/>
        </w:rPr>
        <w:t xml:space="preserve">e Web comme </w:t>
      </w:r>
      <w:r w:rsidRPr="00262C22">
        <w:t>environnement</w:t>
      </w:r>
      <w:r w:rsidRPr="00262C22">
        <w:rPr>
          <w:rFonts w:hint="cs"/>
        </w:rPr>
        <w:t xml:space="preserve"> de développement</w:t>
      </w:r>
      <w:r w:rsidRPr="00262C22">
        <w:t>.</w:t>
      </w:r>
    </w:p>
    <w:p w:rsidR="00ED101F" w:rsidRPr="00262C22" w:rsidRDefault="00ED101F" w:rsidP="00ED101F">
      <w:pPr>
        <w:pStyle w:val="point"/>
        <w:spacing w:before="0"/>
        <w:ind w:left="568" w:hanging="284"/>
      </w:pPr>
      <w:r w:rsidRPr="00262C22">
        <w:t>Les services Web sont basés sur</w:t>
      </w:r>
      <w:r w:rsidRPr="00262C22">
        <w:rPr>
          <w:rFonts w:hint="cs"/>
        </w:rPr>
        <w:t xml:space="preserve"> les standards de W3C</w:t>
      </w:r>
      <w:r w:rsidRPr="00262C22">
        <w:t>.</w:t>
      </w:r>
    </w:p>
    <w:p w:rsidR="00ED101F" w:rsidRPr="00262C22" w:rsidRDefault="00ED101F" w:rsidP="00ED101F">
      <w:pPr>
        <w:pStyle w:val="point"/>
        <w:spacing w:before="0"/>
        <w:ind w:left="568" w:hanging="284"/>
      </w:pPr>
      <w:r w:rsidRPr="00262C22">
        <w:t>Ils sont t</w:t>
      </w:r>
      <w:r w:rsidRPr="00262C22">
        <w:rPr>
          <w:rFonts w:hint="cs"/>
        </w:rPr>
        <w:t xml:space="preserve">rès </w:t>
      </w:r>
      <w:r w:rsidRPr="00262C22">
        <w:t>adaptés</w:t>
      </w:r>
      <w:r w:rsidRPr="00262C22">
        <w:rPr>
          <w:rFonts w:hint="cs"/>
        </w:rPr>
        <w:t xml:space="preserve"> aux problèmes de communication</w:t>
      </w:r>
      <w:r w:rsidRPr="00262C22">
        <w:t xml:space="preserve"> </w:t>
      </w:r>
      <w:r w:rsidRPr="00262C22">
        <w:rPr>
          <w:rFonts w:hint="cs"/>
        </w:rPr>
        <w:t>entre applications Web</w:t>
      </w:r>
      <w:r w:rsidRPr="00262C22">
        <w:t xml:space="preserve">. </w:t>
      </w:r>
    </w:p>
    <w:p w:rsidR="00ED101F" w:rsidRPr="00262C22" w:rsidRDefault="00ED101F" w:rsidP="00ED101F">
      <w:pPr>
        <w:autoSpaceDE w:val="0"/>
        <w:autoSpaceDN w:val="0"/>
        <w:adjustRightInd w:val="0"/>
        <w:spacing w:before="120" w:after="120"/>
        <w:ind w:firstLine="709"/>
        <w:rPr>
          <w:lang w:bidi="ar-SA"/>
        </w:rPr>
      </w:pPr>
      <w:r w:rsidRPr="00262C22">
        <w:rPr>
          <w:lang w:bidi="ar-SA"/>
        </w:rPr>
        <w:t xml:space="preserve">Malgré ces avantages, les services Web se heurtent aux inconvénients suivants : </w:t>
      </w:r>
    </w:p>
    <w:p w:rsidR="00ED101F" w:rsidRPr="00262C22" w:rsidRDefault="00ED101F" w:rsidP="00ED101F">
      <w:pPr>
        <w:pStyle w:val="point"/>
        <w:spacing w:before="0"/>
        <w:ind w:left="568" w:hanging="284"/>
      </w:pPr>
      <w:r w:rsidRPr="00262C22">
        <w:t>IL reste d’autres problèmes qui ne sont pas réglés par l</w:t>
      </w:r>
      <w:r w:rsidRPr="00262C22">
        <w:rPr>
          <w:rFonts w:hint="cs"/>
        </w:rPr>
        <w:t>es 3 outils (SOAP, WSDL et UDDI)</w:t>
      </w:r>
      <w:r w:rsidRPr="00262C22">
        <w:t>, comme la</w:t>
      </w:r>
      <w:r w:rsidRPr="00262C22">
        <w:rPr>
          <w:rFonts w:hint="cs"/>
        </w:rPr>
        <w:t xml:space="preserve"> sémantique </w:t>
      </w:r>
      <w:r w:rsidRPr="00262C22">
        <w:t>de</w:t>
      </w:r>
      <w:r w:rsidRPr="00262C22">
        <w:rPr>
          <w:rFonts w:hint="cs"/>
        </w:rPr>
        <w:t xml:space="preserve"> dialogue </w:t>
      </w:r>
      <w:r w:rsidRPr="00262C22">
        <w:t>entre l</w:t>
      </w:r>
      <w:r w:rsidRPr="00262C22">
        <w:rPr>
          <w:rFonts w:hint="cs"/>
        </w:rPr>
        <w:t>es applications</w:t>
      </w:r>
      <w:r w:rsidRPr="00262C22">
        <w:t>.</w:t>
      </w:r>
    </w:p>
    <w:p w:rsidR="00ED101F" w:rsidRPr="00262C22" w:rsidRDefault="00ED101F" w:rsidP="00ED101F">
      <w:pPr>
        <w:pStyle w:val="point"/>
        <w:spacing w:before="0"/>
        <w:ind w:left="568" w:hanging="284"/>
      </w:pPr>
      <w:r w:rsidRPr="00262C22">
        <w:lastRenderedPageBreak/>
        <w:t>Les services Web s’endurent des p</w:t>
      </w:r>
      <w:r w:rsidRPr="00262C22">
        <w:rPr>
          <w:rFonts w:hint="cs"/>
        </w:rPr>
        <w:t>roblèmes de performances</w:t>
      </w:r>
      <w:r w:rsidRPr="00262C22">
        <w:t xml:space="preserve"> [</w:t>
      </w:r>
      <w:r w:rsidR="00BE22C7" w:rsidRPr="00262C22">
        <w:t>17</w:t>
      </w:r>
      <w:r w:rsidRPr="00262C22">
        <w:t>].</w:t>
      </w:r>
    </w:p>
    <w:p w:rsidR="00ED101F" w:rsidRPr="00262C22" w:rsidRDefault="00ED101F" w:rsidP="00AB2277">
      <w:pPr>
        <w:pStyle w:val="point"/>
        <w:spacing w:before="0"/>
        <w:ind w:left="568" w:hanging="284"/>
      </w:pPr>
      <w:r w:rsidRPr="00262C22">
        <w:t xml:space="preserve">La sémantique </w:t>
      </w:r>
      <w:r w:rsidR="00AB2277" w:rsidRPr="00262C22">
        <w:t>« R</w:t>
      </w:r>
      <w:r w:rsidRPr="00262C22">
        <w:t xml:space="preserve">equête / </w:t>
      </w:r>
      <w:r w:rsidR="00AB2277" w:rsidRPr="00262C22">
        <w:t>R</w:t>
      </w:r>
      <w:r w:rsidRPr="00262C22">
        <w:t>éponse</w:t>
      </w:r>
      <w:r w:rsidR="00AB2277" w:rsidRPr="00262C22">
        <w:t> »</w:t>
      </w:r>
      <w:r w:rsidRPr="00262C22">
        <w:t xml:space="preserve"> utilisée par les services web est inefficace.</w:t>
      </w:r>
    </w:p>
    <w:p w:rsidR="00ED101F" w:rsidRPr="00262C22" w:rsidRDefault="00ED101F" w:rsidP="00C82393">
      <w:pPr>
        <w:pStyle w:val="Titre1"/>
      </w:pPr>
      <w:bookmarkStart w:id="595" w:name="_Toc138575731"/>
      <w:bookmarkStart w:id="596" w:name="_Toc160124367"/>
      <w:bookmarkStart w:id="597" w:name="_Toc160324662"/>
      <w:bookmarkStart w:id="598" w:name="_Toc160325100"/>
      <w:bookmarkStart w:id="599" w:name="_Toc160328669"/>
      <w:bookmarkStart w:id="600" w:name="_Toc162839617"/>
      <w:bookmarkStart w:id="601" w:name="_Toc163988787"/>
      <w:bookmarkStart w:id="602" w:name="_Toc163989211"/>
      <w:bookmarkStart w:id="603" w:name="_Toc163989565"/>
      <w:r w:rsidRPr="00262C22">
        <w:t>Conclusion</w:t>
      </w:r>
      <w:bookmarkEnd w:id="595"/>
      <w:bookmarkEnd w:id="596"/>
      <w:bookmarkEnd w:id="597"/>
      <w:bookmarkEnd w:id="598"/>
      <w:bookmarkEnd w:id="599"/>
      <w:bookmarkEnd w:id="600"/>
      <w:bookmarkEnd w:id="601"/>
      <w:bookmarkEnd w:id="602"/>
      <w:bookmarkEnd w:id="603"/>
    </w:p>
    <w:p w:rsidR="00ED101F" w:rsidRPr="00262C22" w:rsidRDefault="00ED101F" w:rsidP="00ED101F">
      <w:pPr>
        <w:pStyle w:val="paragraphe"/>
      </w:pPr>
      <w:r w:rsidRPr="00262C22">
        <w:t>Dans ce chapitre, nous avons effectué une étude sur les services Web. Ces derniers sont considéré</w:t>
      </w:r>
      <w:r w:rsidR="00AB2277" w:rsidRPr="00262C22">
        <w:t>s</w:t>
      </w:r>
      <w:r w:rsidRPr="00262C22">
        <w:t xml:space="preserve"> comme un nouveau paradigme de développement des applications distribuées et influent directement sur plusieurs domaines, et surtout sur les domaines de génie logiciels industriel, et par conséquence sur le monde industriel en entier. </w:t>
      </w:r>
    </w:p>
    <w:p w:rsidR="00ED101F" w:rsidRPr="00262C22" w:rsidRDefault="00ED101F" w:rsidP="00AB2277">
      <w:pPr>
        <w:pStyle w:val="paragraphe"/>
      </w:pPr>
      <w:r w:rsidRPr="00262C22">
        <w:t>Parmi les avantages apportés par les services Web nous trouvons l'aspect de la réutilisation qui permet d’exposer des parties des systèmes patrimonia</w:t>
      </w:r>
      <w:r w:rsidR="00AB2277" w:rsidRPr="00262C22">
        <w:t>ux</w:t>
      </w:r>
      <w:r w:rsidRPr="00262C22">
        <w:t>, contenant une logique d’affaires intéressante, autant que des services Web, dont le but est de permettre aux autres firmes de les réutiliser dans le développement des nouveau systèmes basés sur l'architecture orienté services.</w:t>
      </w:r>
    </w:p>
    <w:p w:rsidR="00B0396E" w:rsidRPr="00262C22" w:rsidRDefault="00ED101F" w:rsidP="00AB2277">
      <w:pPr>
        <w:pStyle w:val="paragraphe"/>
      </w:pPr>
      <w:r w:rsidRPr="00262C22">
        <w:t>Dans le chapitre suivant, nous étudierons les systèmes patrimoniaux et les différents travaux essayant d</w:t>
      </w:r>
      <w:r w:rsidR="00AB2277" w:rsidRPr="00262C22">
        <w:t xml:space="preserve">e faire </w:t>
      </w:r>
      <w:r w:rsidRPr="00262C22">
        <w:t>migrer ces systèmes vers la technologie des services Web.</w:t>
      </w:r>
    </w:p>
    <w:p w:rsidR="00ED101F" w:rsidRPr="00262C22" w:rsidRDefault="00ED101F" w:rsidP="00AB2277">
      <w:pPr>
        <w:sectPr w:rsidR="00ED101F" w:rsidRPr="00262C22" w:rsidSect="00762616">
          <w:headerReference w:type="default" r:id="rId23"/>
          <w:pgSz w:w="11906" w:h="16838" w:code="9"/>
          <w:pgMar w:top="1418" w:right="1418" w:bottom="1418" w:left="1418" w:header="709" w:footer="709" w:gutter="0"/>
          <w:cols w:space="708"/>
          <w:bidi/>
          <w:docGrid w:linePitch="360"/>
        </w:sectPr>
      </w:pPr>
    </w:p>
    <w:p w:rsidR="006F1B1A" w:rsidRPr="00262C22" w:rsidRDefault="00FE24BA" w:rsidP="006E3422">
      <w:pPr>
        <w:pStyle w:val="chapitre"/>
        <w:rPr>
          <w:sz w:val="32"/>
        </w:rPr>
        <w:sectPr w:rsidR="006F1B1A" w:rsidRPr="00262C22" w:rsidSect="00762616">
          <w:headerReference w:type="default" r:id="rId24"/>
          <w:pgSz w:w="11906" w:h="16838" w:code="9"/>
          <w:pgMar w:top="1418" w:right="1418" w:bottom="1418" w:left="1418" w:header="709" w:footer="709" w:gutter="0"/>
          <w:cols w:space="708"/>
          <w:bidi/>
          <w:docGrid w:linePitch="360"/>
        </w:sectPr>
      </w:pPr>
      <w:bookmarkStart w:id="604" w:name="_Toc162839618"/>
      <w:bookmarkStart w:id="605" w:name="_Toc163989566"/>
      <w:r w:rsidRPr="00262C22">
        <w:rPr>
          <w:color w:val="FFFFFF" w:themeColor="background1"/>
        </w:rPr>
        <w:lastRenderedPageBreak/>
        <w:t>Chapitre 3 :</w:t>
      </w:r>
      <w:r w:rsidR="00805603" w:rsidRPr="00805603">
        <w:rPr>
          <w:sz w:val="32"/>
        </w:rPr>
        <w:pict>
          <v:shape id="_x0000_s1602" type="#_x0000_t202" style="position:absolute;margin-left:18pt;margin-top:114pt;width:138pt;height:43.5pt;z-index:20;mso-position-horizontal-relative:text;mso-position-vertical-relative:text" stroked="f">
            <v:fill color2="fill darken(118)" rotate="t" method="linear sigma" focus="100%" type="gradient"/>
            <v:textbox style="mso-next-textbox:#_x0000_s1602">
              <w:txbxContent>
                <w:p w:rsidR="00451067" w:rsidRDefault="00451067" w:rsidP="006E3422">
                  <w:pPr>
                    <w:pStyle w:val="chapitre"/>
                  </w:pPr>
                  <w:r w:rsidRPr="00D109AC">
                    <w:t xml:space="preserve">Chapitre </w:t>
                  </w:r>
                  <w:r>
                    <w:t>3</w:t>
                  </w:r>
                  <w:r w:rsidRPr="00D109AC">
                    <w:t> :</w:t>
                  </w:r>
                </w:p>
                <w:p w:rsidR="00451067" w:rsidRPr="00D109AC" w:rsidRDefault="00451067" w:rsidP="006E3422">
                  <w:pPr>
                    <w:pStyle w:val="chapitre"/>
                  </w:pPr>
                  <w:r>
                    <w:t>Les systèmes patrimoniaux</w:t>
                  </w:r>
                </w:p>
              </w:txbxContent>
            </v:textbox>
          </v:shape>
        </w:pict>
      </w:r>
      <w:r w:rsidR="00805603" w:rsidRPr="00805603">
        <w:rPr>
          <w:sz w:val="32"/>
        </w:rPr>
        <w:pict>
          <v:shape id="_x0000_s1603" type="#_x0000_t202" style="position:absolute;margin-left:6pt;margin-top:272.85pt;width:474pt;height:85.35pt;z-index:21;mso-position-horizontal-relative:text;mso-position-vertical-relative:text" stroked="f">
            <v:fill color2="fill darken(118)" rotate="t" angle="-135" method="linear sigma" focus="100%" type="gradient"/>
            <v:textbox style="mso-next-textbox:#_x0000_s1603;mso-fit-shape-to-text:t">
              <w:txbxContent>
                <w:p w:rsidR="00451067" w:rsidRDefault="00451067" w:rsidP="0035489B">
                  <w:r w:rsidRPr="00805603">
                    <w:pict>
                      <v:shape id="_x0000_i1041" type="#_x0000_t136" style="width:448.5pt;height:68.25pt" stroked="f">
                        <v:fill color2="#aaa" type="gradient"/>
                        <v:shadow on="t" color="#4d4d4d" opacity="52429f" offset=",3pt"/>
                        <v:textpath style="font-family:&quot;Arial Black&quot;;v-text-spacing:78650f;v-text-kern:t" trim="t" fitpath="t" string="Les systèmes patrimoniaux"/>
                      </v:shape>
                    </w:pict>
                  </w:r>
                </w:p>
              </w:txbxContent>
            </v:textbox>
          </v:shape>
        </w:pict>
      </w:r>
      <w:bookmarkEnd w:id="604"/>
      <w:bookmarkEnd w:id="605"/>
    </w:p>
    <w:p w:rsidR="00F37C2D" w:rsidRPr="00262C22" w:rsidRDefault="00F37C2D" w:rsidP="00F37C2D">
      <w:pPr>
        <w:pStyle w:val="Titre1"/>
        <w:numPr>
          <w:ilvl w:val="0"/>
          <w:numId w:val="19"/>
        </w:numPr>
      </w:pPr>
      <w:bookmarkStart w:id="606" w:name="_Toc146384780"/>
      <w:bookmarkStart w:id="607" w:name="_Toc146422119"/>
      <w:bookmarkStart w:id="608" w:name="_Toc146422309"/>
      <w:bookmarkStart w:id="609" w:name="_Toc146422839"/>
      <w:bookmarkStart w:id="610" w:name="_Toc146422948"/>
      <w:bookmarkStart w:id="611" w:name="_Toc160124368"/>
      <w:bookmarkStart w:id="612" w:name="_Toc160324663"/>
      <w:bookmarkStart w:id="613" w:name="_Toc160325101"/>
      <w:bookmarkStart w:id="614" w:name="_Toc160328671"/>
      <w:bookmarkStart w:id="615" w:name="_Toc162839619"/>
      <w:bookmarkStart w:id="616" w:name="_Toc163988788"/>
      <w:bookmarkStart w:id="617" w:name="_Toc163989212"/>
      <w:bookmarkStart w:id="618" w:name="_Toc163989567"/>
      <w:r w:rsidRPr="00262C22">
        <w:lastRenderedPageBreak/>
        <w:t>Introduction</w:t>
      </w:r>
      <w:bookmarkEnd w:id="606"/>
      <w:bookmarkEnd w:id="607"/>
      <w:bookmarkEnd w:id="608"/>
      <w:bookmarkEnd w:id="609"/>
      <w:bookmarkEnd w:id="610"/>
      <w:bookmarkEnd w:id="611"/>
      <w:bookmarkEnd w:id="612"/>
      <w:bookmarkEnd w:id="613"/>
      <w:bookmarkEnd w:id="614"/>
      <w:bookmarkEnd w:id="615"/>
      <w:bookmarkEnd w:id="616"/>
      <w:bookmarkEnd w:id="617"/>
      <w:bookmarkEnd w:id="618"/>
    </w:p>
    <w:p w:rsidR="00F37C2D" w:rsidRPr="00262C22" w:rsidRDefault="00F37C2D" w:rsidP="00F37C2D">
      <w:pPr>
        <w:pStyle w:val="paragraphe"/>
      </w:pPr>
      <w:r w:rsidRPr="00262C22">
        <w:t xml:space="preserve">Dans l'économie actuelle, il est rare qu'une entreprise réussisse si elle reste basée seulement sur son patrimonial applicatif sans accompagner l’évolution technologique. Alors, les entreprises sont obligées d'évoluer pour rester au premier rang du monde industriel. Elles doivent fréquemment fusionner avec d'autres entreprises, réorganisant leur structure interne, et adoptant de nouvelles technologies et plateformes pendant qu'elles essayent d'obtenir des avantages concurrentiels.  </w:t>
      </w:r>
    </w:p>
    <w:p w:rsidR="00F37C2D" w:rsidRPr="00262C22" w:rsidRDefault="00F37C2D" w:rsidP="00AB2277">
      <w:pPr>
        <w:pStyle w:val="paragraphe"/>
      </w:pPr>
      <w:r w:rsidRPr="00262C22">
        <w:t>Ces besoins forcent les entreprises à penser au remplacement de leurs systèmes informatiques existants par d’autres plus avancé</w:t>
      </w:r>
      <w:r w:rsidR="00AB2277" w:rsidRPr="00262C22">
        <w:t>s</w:t>
      </w:r>
      <w:r w:rsidRPr="00262C22">
        <w:t xml:space="preserve"> et </w:t>
      </w:r>
      <w:r w:rsidR="00AB2277" w:rsidRPr="00262C22">
        <w:t xml:space="preserve">être </w:t>
      </w:r>
      <w:r w:rsidRPr="00262C22">
        <w:t>capable</w:t>
      </w:r>
      <w:r w:rsidR="00AB2277" w:rsidRPr="00262C22">
        <w:t>s</w:t>
      </w:r>
      <w:r w:rsidRPr="00262C22">
        <w:t xml:space="preserve"> d’améliorer leurs activités et </w:t>
      </w:r>
      <w:r w:rsidR="00AB2277" w:rsidRPr="00262C22">
        <w:t xml:space="preserve">le </w:t>
      </w:r>
      <w:r w:rsidRPr="00262C22">
        <w:t xml:space="preserve">rendement et de les diffuser dans le monde par l’intégration au Web. </w:t>
      </w:r>
      <w:r w:rsidR="00AB2277" w:rsidRPr="00262C22">
        <w:t>Néanmoins, i</w:t>
      </w:r>
      <w:r w:rsidRPr="00262C22">
        <w:t xml:space="preserve">l </w:t>
      </w:r>
      <w:r w:rsidR="00AB2277" w:rsidRPr="00262C22">
        <w:t>existe</w:t>
      </w:r>
      <w:r w:rsidRPr="00262C22">
        <w:t xml:space="preserve"> beaucoup d'obstacles devant ces ambitions, comme l'énorme investissement qui </w:t>
      </w:r>
      <w:r w:rsidR="00AB2277" w:rsidRPr="00262C22">
        <w:t>a été</w:t>
      </w:r>
      <w:r w:rsidRPr="00262C22">
        <w:t xml:space="preserve"> perdu pour le développement et la maintenance de ces systèmes. Le problème le plus important est que ces systèmes implémentent bien la logique d’affaires des entreprises et </w:t>
      </w:r>
      <w:r w:rsidRPr="00262C22">
        <w:rPr>
          <w:rFonts w:ascii="TimesNewRoman" w:hAnsi="TimesNewRoman" w:cs="TimesNewRoman"/>
          <w:lang w:bidi="ar-SA"/>
        </w:rPr>
        <w:t>contiennent des fonctionnalités restées toujours utiles.</w:t>
      </w:r>
      <w:r w:rsidRPr="00262C22">
        <w:t xml:space="preserve"> Les propriétaires n’ont pas une confiance totale en les nouveaux systèmes. </w:t>
      </w:r>
    </w:p>
    <w:p w:rsidR="00F37C2D" w:rsidRPr="00262C22" w:rsidRDefault="00F37C2D" w:rsidP="00AB2277">
      <w:pPr>
        <w:pStyle w:val="paragraphe"/>
      </w:pPr>
      <w:r w:rsidRPr="00262C22">
        <w:t xml:space="preserve">Les </w:t>
      </w:r>
      <w:r w:rsidR="00AB2277" w:rsidRPr="00262C22">
        <w:t>responsables</w:t>
      </w:r>
      <w:r w:rsidRPr="00262C22">
        <w:t xml:space="preserve"> des entreprises, n’ont trouvé que deux solutions possibles pour leurs patrimoines applicatifs. Le premier est la modernisation pour les adapter avec les nouvelles technologies, mais cette solution est très compliquée. L’autre solution propose de traiter ces systèmes afin d’extraire le code qui implémente la logique d’affaires et l’exposer, comme des services Web ou même de le réutiliser dans le développement d'autres systèmes d’information plus avancés et plus confiants.</w:t>
      </w:r>
    </w:p>
    <w:p w:rsidR="00F37C2D" w:rsidRPr="00262C22" w:rsidRDefault="00F37C2D" w:rsidP="00E87AC7">
      <w:pPr>
        <w:pStyle w:val="paragraphe"/>
      </w:pPr>
      <w:r w:rsidRPr="00262C22">
        <w:t>Ce chapitre a pour objectif d’étudier les systèmes patrimoniaux et leurs approches de la modernisation, et de la migration vers le SOA. Pour cela nous allons démarrer cette étude par une collection de définitions permettant l’explication du terme système patrimonial. En suite, nous exposons les différentes phases de cycle d’évolution d’un système patrimonial, qui sont la maintenance, la modernisation et enfin la dernière phase qui est le remplacement. Nous exposons dans la section qui suivra les besoins qui nous imposent de suivre la modernisation et nous entamons aussi les défis qui gênent les agents de la maintenance; après nous énonçons les trois approches de la modernisation. La modernisation de type « boîte noire » qui voit le système à moderniser comme une boite noire et le travail sera concentré sur les interfaces exposées par ces systèmes. L’autre approche est de type « boîte blanche »  qui considère le  système comme une boite blanche. Cette deuxième approche nécessite une étude approfondi</w:t>
      </w:r>
      <w:r w:rsidR="00AB2277" w:rsidRPr="00262C22">
        <w:t>e</w:t>
      </w:r>
      <w:r w:rsidRPr="00262C22">
        <w:t xml:space="preserve"> pour comprendre le système à moderniser et ensuite de l’implémenter à nouveau </w:t>
      </w:r>
      <w:r w:rsidRPr="00262C22">
        <w:lastRenderedPageBreak/>
        <w:t>en se basant sur les nouvelles technologies. Enfin, la dernière approche qu’est de type « boîte grise » qui est un mélange des deux approches précédentes, parce qu’il implique une étude partielle du système. Enfin, nous arrivons à la section de la migration des systèmes pat</w:t>
      </w:r>
      <w:r w:rsidR="00E87AC7" w:rsidRPr="00262C22">
        <w:t>rimoniaux vers les services Web, où nous présentons</w:t>
      </w:r>
      <w:r w:rsidRPr="00262C22">
        <w:t xml:space="preserve"> les approches existantes, qui sont essentiellement inspiré des approches vus à dans la section précédente. </w:t>
      </w:r>
      <w:r w:rsidR="00E87AC7" w:rsidRPr="00262C22">
        <w:t>Nous illustrons par des</w:t>
      </w:r>
      <w:r w:rsidRPr="00262C22">
        <w:t xml:space="preserve"> exemples les deux types d'approches de migrations, boîte noire et Boîte grise.</w:t>
      </w:r>
    </w:p>
    <w:p w:rsidR="00F37C2D" w:rsidRPr="00262C22" w:rsidRDefault="00F37C2D" w:rsidP="00A5148A">
      <w:pPr>
        <w:pStyle w:val="Titre1"/>
      </w:pPr>
      <w:bookmarkStart w:id="619" w:name="_Toc146384781"/>
      <w:bookmarkStart w:id="620" w:name="_Toc146422120"/>
      <w:bookmarkStart w:id="621" w:name="_Toc146422310"/>
      <w:bookmarkStart w:id="622" w:name="_Toc146422840"/>
      <w:bookmarkStart w:id="623" w:name="_Toc146422949"/>
      <w:bookmarkStart w:id="624" w:name="_Toc160124369"/>
      <w:bookmarkStart w:id="625" w:name="_Toc160324664"/>
      <w:bookmarkStart w:id="626" w:name="_Toc160325102"/>
      <w:bookmarkStart w:id="627" w:name="_Toc160328672"/>
      <w:bookmarkStart w:id="628" w:name="_Toc162839620"/>
      <w:bookmarkStart w:id="629" w:name="_Toc163988789"/>
      <w:bookmarkStart w:id="630" w:name="_Toc163989213"/>
      <w:bookmarkStart w:id="631" w:name="_Toc163989568"/>
      <w:r w:rsidRPr="00262C22">
        <w:t xml:space="preserve">Définitions des </w:t>
      </w:r>
      <w:r w:rsidR="00A5148A" w:rsidRPr="00262C22">
        <w:t>s</w:t>
      </w:r>
      <w:r w:rsidRPr="00262C22">
        <w:t>ystèmes patrimoniaux</w:t>
      </w:r>
      <w:bookmarkEnd w:id="619"/>
      <w:bookmarkEnd w:id="620"/>
      <w:bookmarkEnd w:id="621"/>
      <w:bookmarkEnd w:id="622"/>
      <w:bookmarkEnd w:id="623"/>
      <w:bookmarkEnd w:id="624"/>
      <w:bookmarkEnd w:id="625"/>
      <w:bookmarkEnd w:id="626"/>
      <w:bookmarkEnd w:id="627"/>
      <w:bookmarkEnd w:id="628"/>
      <w:bookmarkEnd w:id="629"/>
      <w:bookmarkEnd w:id="630"/>
      <w:bookmarkEnd w:id="631"/>
    </w:p>
    <w:p w:rsidR="00F37C2D" w:rsidRPr="00262C22" w:rsidRDefault="00F37C2D" w:rsidP="00F37C2D">
      <w:pPr>
        <w:pStyle w:val="paragraphe"/>
        <w:rPr>
          <w:sz w:val="20"/>
          <w:szCs w:val="20"/>
          <w:lang w:bidi="ar-SA"/>
        </w:rPr>
      </w:pPr>
      <w:r w:rsidRPr="00262C22">
        <w:rPr>
          <w:lang w:bidi="ar-SA"/>
        </w:rPr>
        <w:t>Puisque l’origine de l’expression « systèmes patrimoniaux » est l’expression anglaise « Legacy systems », nous exposons d’abord une définition pour le terme « Legacy » extrait du dictionnaire anglais Oxford (Oxford English Dictionary) </w:t>
      </w:r>
      <w:r w:rsidRPr="00262C22">
        <w:t>[</w:t>
      </w:r>
      <w:r w:rsidR="00BE22C7" w:rsidRPr="00262C22">
        <w:t>34</w:t>
      </w:r>
      <w:r w:rsidRPr="00262C22">
        <w:t>]</w:t>
      </w:r>
      <w:r w:rsidRPr="00262C22">
        <w:rPr>
          <w:lang w:bidi="ar-SA"/>
        </w:rPr>
        <w:t xml:space="preserve">: </w:t>
      </w:r>
    </w:p>
    <w:p w:rsidR="00F37C2D" w:rsidRPr="00262C22" w:rsidRDefault="00F37C2D" w:rsidP="00F37C2D">
      <w:r w:rsidRPr="00262C22">
        <w:rPr>
          <w:lang w:bidi="ar-SA"/>
        </w:rPr>
        <w:t xml:space="preserve">« Legacy : Une somme d'argent, ou un quelque chose de spécifique, donné à l'autre par sa volonté; quelque chose remis vers le bas </w:t>
      </w:r>
      <w:r w:rsidRPr="00262C22">
        <w:t>ou reçu d'un</w:t>
      </w:r>
      <w:r w:rsidRPr="00262C22">
        <w:rPr>
          <w:lang w:bidi="ar-SA"/>
        </w:rPr>
        <w:t xml:space="preserve"> ancêtre ou d’un prédécesseur. »</w:t>
      </w:r>
    </w:p>
    <w:p w:rsidR="00F37C2D" w:rsidRPr="00262C22" w:rsidRDefault="00F37C2D" w:rsidP="00E87AC7">
      <w:pPr>
        <w:pStyle w:val="paragraphe"/>
      </w:pPr>
      <w:r w:rsidRPr="00262C22">
        <w:t>Les systèmes patrimoniaux sont des pièces du logiciel hérité</w:t>
      </w:r>
      <w:r w:rsidR="00E87AC7" w:rsidRPr="00262C22">
        <w:t xml:space="preserve"> qui</w:t>
      </w:r>
      <w:r w:rsidRPr="00262C22">
        <w:t xml:space="preserve"> sont précieuses. Nous pouvons dire aussi que les systèmes patrimoniaux sont des systèmes d'exploitation ou des programmes d'applications qui doivent être utilisés pour des raisons spécifiques, tel que le coût énorme de remplacement et de reconception. .</w:t>
      </w:r>
    </w:p>
    <w:p w:rsidR="00F37C2D" w:rsidRPr="00262C22" w:rsidRDefault="00F37C2D" w:rsidP="00A5148A">
      <w:pPr>
        <w:pStyle w:val="paragraphe"/>
      </w:pPr>
      <w:r w:rsidRPr="00262C22">
        <w:t>Une autre définition propose que [</w:t>
      </w:r>
      <w:r w:rsidR="00BE22C7" w:rsidRPr="00262C22">
        <w:t>31</w:t>
      </w:r>
      <w:r w:rsidRPr="00262C22">
        <w:t xml:space="preserve">] :« Les </w:t>
      </w:r>
      <w:r w:rsidR="00A5148A" w:rsidRPr="00262C22">
        <w:t>s</w:t>
      </w:r>
      <w:r w:rsidRPr="00262C22">
        <w:t>ystèmes patrimoniaux sont des systèmes d’information ou logiciels, développés à l’époque avec des moyens et des techniques traditionnels par rapport à ceux de nos jours et pour effectuer des tâches nécessaires aux activités des entreprises de ces périodes. »</w:t>
      </w:r>
    </w:p>
    <w:p w:rsidR="00F37C2D" w:rsidRPr="00262C22" w:rsidRDefault="00F37C2D" w:rsidP="00A5148A">
      <w:pPr>
        <w:pStyle w:val="Titre1"/>
      </w:pPr>
      <w:bookmarkStart w:id="632" w:name="_Toc160124370"/>
      <w:bookmarkStart w:id="633" w:name="_Toc160324665"/>
      <w:bookmarkStart w:id="634" w:name="_Toc160325103"/>
      <w:bookmarkStart w:id="635" w:name="_Toc160328673"/>
      <w:bookmarkStart w:id="636" w:name="_Toc162839621"/>
      <w:bookmarkStart w:id="637" w:name="_Toc163988790"/>
      <w:bookmarkStart w:id="638" w:name="_Toc163989214"/>
      <w:bookmarkStart w:id="639" w:name="_Toc163989569"/>
      <w:bookmarkStart w:id="640" w:name="_Toc146384783"/>
      <w:bookmarkStart w:id="641" w:name="_Toc146422121"/>
      <w:bookmarkStart w:id="642" w:name="_Toc146422311"/>
      <w:bookmarkStart w:id="643" w:name="_Toc146422841"/>
      <w:bookmarkStart w:id="644" w:name="_Toc146422950"/>
      <w:r w:rsidRPr="00262C22">
        <w:t xml:space="preserve">Evolution des </w:t>
      </w:r>
      <w:r w:rsidR="00A5148A" w:rsidRPr="00262C22">
        <w:t>s</w:t>
      </w:r>
      <w:r w:rsidRPr="00262C22">
        <w:t>ystèmes patrimoniaux</w:t>
      </w:r>
      <w:bookmarkEnd w:id="632"/>
      <w:bookmarkEnd w:id="633"/>
      <w:bookmarkEnd w:id="634"/>
      <w:bookmarkEnd w:id="635"/>
      <w:bookmarkEnd w:id="636"/>
      <w:bookmarkEnd w:id="637"/>
      <w:bookmarkEnd w:id="638"/>
      <w:bookmarkEnd w:id="639"/>
    </w:p>
    <w:p w:rsidR="00F37C2D" w:rsidRPr="00262C22" w:rsidRDefault="00F37C2D" w:rsidP="00F37C2D">
      <w:pPr>
        <w:pStyle w:val="paragraphe"/>
        <w:rPr>
          <w:b/>
          <w:bCs/>
          <w:i/>
          <w:iCs/>
        </w:rPr>
      </w:pPr>
      <w:r w:rsidRPr="00262C22">
        <w:t>L'évolution du système d’information est un terme à sens large qui recouvre le continuum qui est commencé par le premier ajout d’un champ à la base de données jusqu'à la réimplémentation du système d’information en entier [</w:t>
      </w:r>
      <w:r w:rsidR="00BE22C7" w:rsidRPr="00262C22">
        <w:t>28</w:t>
      </w:r>
      <w:r w:rsidRPr="00262C22">
        <w:t>,</w:t>
      </w:r>
      <w:r w:rsidR="00BE22C7" w:rsidRPr="00262C22">
        <w:t>29</w:t>
      </w:r>
      <w:r w:rsidRPr="00262C22">
        <w:t xml:space="preserve">]. Le cycle d’évolution d’un système patrimonial est composé de trois phases à savoir : </w:t>
      </w:r>
      <w:r w:rsidRPr="00262C22">
        <w:rPr>
          <w:b/>
          <w:bCs/>
          <w:i/>
          <w:iCs/>
        </w:rPr>
        <w:t>la maintenance, la modernisation et le remplacement.</w:t>
      </w:r>
    </w:p>
    <w:p w:rsidR="00F37C2D" w:rsidRPr="00262C22" w:rsidRDefault="00F37C2D" w:rsidP="00F37C2D">
      <w:pPr>
        <w:pStyle w:val="paragraphe"/>
      </w:pPr>
      <w:r w:rsidRPr="00262C22">
        <w:t xml:space="preserve"> Le cycle de vie d’un système patrimonial est résumé par la [Figure 3.1], où la ligne pointillée représente les besoins croissants du business tandis que la ligne solide représente la fonctionnalité fournie par le système patrimonial. Les phases répétées de maintenance du système patrimonial supportent les besoins du business pendant une période donnée, mais quand ce système commence à être périmé, la maintenance ne peut plus satisfaire les besoins du business. Alors, un effort de modernisation plus grand, en temps et en fonctionnalité</w:t>
      </w:r>
      <w:r w:rsidR="00E87AC7" w:rsidRPr="00262C22">
        <w:t>s</w:t>
      </w:r>
      <w:r w:rsidRPr="00262C22">
        <w:t xml:space="preserve"> que </w:t>
      </w:r>
      <w:r w:rsidRPr="00262C22">
        <w:lastRenderedPageBreak/>
        <w:t>l'activité de maintenance, est très exigé. Et enfin, quand le système patrimonial ne peut évoluer, il doit être remplacé.</w:t>
      </w:r>
    </w:p>
    <w:p w:rsidR="00F37C2D" w:rsidRPr="00262C22" w:rsidRDefault="00451067" w:rsidP="00F37C2D">
      <w:pPr>
        <w:autoSpaceDE w:val="0"/>
        <w:autoSpaceDN w:val="0"/>
        <w:adjustRightInd w:val="0"/>
        <w:rPr>
          <w:lang w:bidi="ar-SA"/>
        </w:rPr>
      </w:pPr>
      <w:r>
        <w:pict>
          <v:shape id="_x0000_i1031" type="#_x0000_t75" style="width:453pt;height:215.25pt">
            <v:imagedata r:id="rId25" o:title=""/>
          </v:shape>
        </w:pict>
      </w:r>
    </w:p>
    <w:p w:rsidR="00F37C2D" w:rsidRPr="00262C22" w:rsidRDefault="00F37C2D" w:rsidP="00D54EDE">
      <w:pPr>
        <w:pStyle w:val="Figure"/>
      </w:pPr>
      <w:bookmarkStart w:id="645" w:name="_Toc160264310"/>
      <w:bookmarkStart w:id="646" w:name="_Toc160327311"/>
      <w:bookmarkStart w:id="647" w:name="_Toc160328292"/>
      <w:r w:rsidRPr="00262C22">
        <w:t>Figure 3.1</w:t>
      </w:r>
      <w:r w:rsidR="00C656A4" w:rsidRPr="00262C22">
        <w:t xml:space="preserve">. </w:t>
      </w:r>
      <w:r w:rsidRPr="00262C22">
        <w:t>Evolution d’un système patrimonial [</w:t>
      </w:r>
      <w:r w:rsidR="00BE22C7" w:rsidRPr="00262C22">
        <w:t>29</w:t>
      </w:r>
      <w:r w:rsidRPr="00262C22">
        <w:t>]</w:t>
      </w:r>
      <w:bookmarkEnd w:id="645"/>
      <w:bookmarkEnd w:id="646"/>
      <w:bookmarkEnd w:id="647"/>
    </w:p>
    <w:p w:rsidR="00F37C2D" w:rsidRPr="00262C22" w:rsidRDefault="00F37C2D" w:rsidP="00AC2267">
      <w:pPr>
        <w:pStyle w:val="Titre2"/>
      </w:pPr>
      <w:bookmarkStart w:id="648" w:name="_Toc163988791"/>
      <w:bookmarkStart w:id="649" w:name="_Toc163989215"/>
      <w:bookmarkStart w:id="650" w:name="_Toc163989570"/>
      <w:bookmarkStart w:id="651" w:name="_Toc160124371"/>
      <w:bookmarkStart w:id="652" w:name="_Toc160324666"/>
      <w:bookmarkStart w:id="653" w:name="_Toc160325104"/>
      <w:bookmarkStart w:id="654" w:name="_Toc160328674"/>
      <w:bookmarkStart w:id="655" w:name="_Toc162839622"/>
      <w:r w:rsidRPr="00262C22">
        <w:t>Maintenance</w:t>
      </w:r>
      <w:bookmarkEnd w:id="648"/>
      <w:bookmarkEnd w:id="649"/>
      <w:bookmarkEnd w:id="650"/>
      <w:r w:rsidRPr="00262C22">
        <w:t xml:space="preserve"> </w:t>
      </w:r>
      <w:bookmarkEnd w:id="651"/>
      <w:bookmarkEnd w:id="652"/>
      <w:bookmarkEnd w:id="653"/>
      <w:bookmarkEnd w:id="654"/>
      <w:bookmarkEnd w:id="655"/>
    </w:p>
    <w:p w:rsidR="00F37C2D" w:rsidRPr="00262C22" w:rsidRDefault="00F37C2D" w:rsidP="00F37C2D">
      <w:pPr>
        <w:pStyle w:val="paragraphe"/>
      </w:pPr>
      <w:r w:rsidRPr="00262C22">
        <w:t>La maintenance est un processus incrémental et itératif qui permet d’effectuer des petits changements sur le système patrimonial. Ces changements permettent souvent de régler des bugs ou de petites anomalies fonctionnelles qui n'exigent pas des changements structurels. La maintenance est exigée pour supporter l'évolution de n'importe quel système mais avec des limitations. Ces limitations incluent les suivantes </w:t>
      </w:r>
      <w:r w:rsidR="00E87AC7" w:rsidRPr="00262C22">
        <w:t>[</w:t>
      </w:r>
      <w:r w:rsidR="00BE22C7" w:rsidRPr="00262C22">
        <w:t>28</w:t>
      </w:r>
      <w:r w:rsidR="00E87AC7" w:rsidRPr="00262C22">
        <w:t>]</w:t>
      </w:r>
      <w:r w:rsidRPr="00262C22">
        <w:t>:</w:t>
      </w:r>
    </w:p>
    <w:p w:rsidR="00F37C2D" w:rsidRPr="00262C22" w:rsidRDefault="00F37C2D" w:rsidP="00E87AC7">
      <w:pPr>
        <w:pStyle w:val="point"/>
      </w:pPr>
      <w:r w:rsidRPr="00262C22">
        <w:t xml:space="preserve">L'avantage concurrentiel </w:t>
      </w:r>
      <w:r w:rsidR="00E87AC7" w:rsidRPr="00262C22">
        <w:t>d’adopter d</w:t>
      </w:r>
      <w:r w:rsidRPr="00262C22">
        <w:t>es technologies récentes est sérieusement contraint. Par exemple des améliorations, tels que l’implémentation d’une architecture distribuée ou une interface utilisateur graphique, ne sont pas considéré</w:t>
      </w:r>
      <w:r w:rsidR="00E87AC7" w:rsidRPr="00262C22">
        <w:t>e</w:t>
      </w:r>
      <w:r w:rsidRPr="00262C22">
        <w:t>s comme des activités de maintenance.</w:t>
      </w:r>
    </w:p>
    <w:p w:rsidR="00F37C2D" w:rsidRPr="00262C22" w:rsidRDefault="00F37C2D" w:rsidP="00F37C2D">
      <w:pPr>
        <w:pStyle w:val="point"/>
      </w:pPr>
      <w:r w:rsidRPr="00262C22">
        <w:t>Les coûts des phases successives de maintenance des systèmes patrimoniaux peuvent augmenter avec le temps</w:t>
      </w:r>
      <w:r w:rsidR="00E87AC7" w:rsidRPr="00262C22">
        <w:t>.</w:t>
      </w:r>
    </w:p>
    <w:p w:rsidR="00F37C2D" w:rsidRPr="00262C22" w:rsidRDefault="00F37C2D" w:rsidP="00F37C2D">
      <w:pPr>
        <w:pStyle w:val="point"/>
      </w:pPr>
      <w:r w:rsidRPr="00262C22">
        <w:t xml:space="preserve">La modification d'un système patrimonial pour l'adapter aux nouveaux besoins du business devient de plus en plus difficile, puisqu'il sera difficile de trouver des experts des technologies anciennes, et si on les trouve ils seront très coûteux. </w:t>
      </w:r>
    </w:p>
    <w:p w:rsidR="00F37C2D" w:rsidRPr="00262C22" w:rsidRDefault="00844671" w:rsidP="00AC2267">
      <w:pPr>
        <w:pStyle w:val="Titre2"/>
      </w:pPr>
      <w:bookmarkStart w:id="656" w:name="_Toc163988792"/>
      <w:bookmarkStart w:id="657" w:name="_Toc163989216"/>
      <w:bookmarkStart w:id="658" w:name="_Toc163989571"/>
      <w:bookmarkStart w:id="659" w:name="_Toc160124372"/>
      <w:bookmarkStart w:id="660" w:name="_Toc160324667"/>
      <w:bookmarkStart w:id="661" w:name="_Toc160325105"/>
      <w:bookmarkStart w:id="662" w:name="_Toc160328675"/>
      <w:bookmarkStart w:id="663" w:name="_Toc162839623"/>
      <w:r w:rsidRPr="00262C22">
        <w:lastRenderedPageBreak/>
        <w:t>M</w:t>
      </w:r>
      <w:r w:rsidR="00F37C2D" w:rsidRPr="00262C22">
        <w:t>odernisation</w:t>
      </w:r>
      <w:bookmarkEnd w:id="640"/>
      <w:bookmarkEnd w:id="641"/>
      <w:bookmarkEnd w:id="642"/>
      <w:bookmarkEnd w:id="643"/>
      <w:bookmarkEnd w:id="644"/>
      <w:bookmarkEnd w:id="656"/>
      <w:bookmarkEnd w:id="657"/>
      <w:bookmarkEnd w:id="658"/>
      <w:r w:rsidR="00F37C2D" w:rsidRPr="00262C22">
        <w:t xml:space="preserve"> </w:t>
      </w:r>
      <w:bookmarkEnd w:id="659"/>
      <w:bookmarkEnd w:id="660"/>
      <w:bookmarkEnd w:id="661"/>
      <w:bookmarkEnd w:id="662"/>
      <w:bookmarkEnd w:id="663"/>
    </w:p>
    <w:p w:rsidR="00F37C2D" w:rsidRPr="00262C22" w:rsidRDefault="00F37C2D" w:rsidP="00F37C2D">
      <w:pPr>
        <w:pStyle w:val="paragraphe"/>
      </w:pPr>
      <w:r w:rsidRPr="00262C22">
        <w:t>La modernisation ou la migration implique des changements plus étendus que la maintenance, mais une partie significative du système existant est conservée. Ces changements incluent souvent la restructuration du système, l’amélioration des fonctionnalités ou la modification des attributs du logiciel</w:t>
      </w:r>
      <w:r w:rsidR="00E87AC7" w:rsidRPr="00262C22">
        <w:t xml:space="preserve"> [</w:t>
      </w:r>
      <w:r w:rsidR="00BE22C7" w:rsidRPr="00262C22">
        <w:t>29</w:t>
      </w:r>
      <w:r w:rsidR="00E87AC7" w:rsidRPr="00262C22">
        <w:t>]</w:t>
      </w:r>
      <w:r w:rsidRPr="00262C22">
        <w:t>. La modernisation est utilisée quand un système exige des changements plus pénétrant que ceux possible pendant la maintenance.</w:t>
      </w:r>
    </w:p>
    <w:p w:rsidR="00F37C2D" w:rsidRPr="00262C22" w:rsidRDefault="00F37C2D" w:rsidP="00F37C2D">
      <w:pPr>
        <w:pStyle w:val="Titre3"/>
      </w:pPr>
      <w:bookmarkStart w:id="664" w:name="_Toc146384785"/>
      <w:bookmarkStart w:id="665" w:name="_Toc146422123"/>
      <w:bookmarkStart w:id="666" w:name="_Toc146422313"/>
      <w:bookmarkStart w:id="667" w:name="_Toc146422843"/>
      <w:bookmarkStart w:id="668" w:name="_Toc146422952"/>
      <w:bookmarkStart w:id="669" w:name="_Toc160124373"/>
      <w:bookmarkStart w:id="670" w:name="_Toc160324668"/>
      <w:bookmarkStart w:id="671" w:name="_Toc160325106"/>
      <w:bookmarkStart w:id="672" w:name="_Toc160328676"/>
      <w:r w:rsidRPr="00262C22">
        <w:t>Besoins de modernisation</w:t>
      </w:r>
      <w:bookmarkEnd w:id="664"/>
      <w:bookmarkEnd w:id="665"/>
      <w:bookmarkEnd w:id="666"/>
      <w:bookmarkEnd w:id="667"/>
      <w:bookmarkEnd w:id="668"/>
      <w:bookmarkEnd w:id="669"/>
      <w:bookmarkEnd w:id="670"/>
      <w:bookmarkEnd w:id="671"/>
      <w:bookmarkEnd w:id="672"/>
    </w:p>
    <w:p w:rsidR="00F37C2D" w:rsidRPr="00262C22" w:rsidRDefault="00F37C2D" w:rsidP="00F37C2D">
      <w:pPr>
        <w:pStyle w:val="paragraphe"/>
      </w:pPr>
      <w:r w:rsidRPr="00262C22">
        <w:t>Les raisons pour laquelle les entreprises se trouvent dans le besoin de moderniser leurs applications, sont résumées comme suit :</w:t>
      </w:r>
    </w:p>
    <w:p w:rsidR="00F37C2D" w:rsidRPr="00262C22" w:rsidRDefault="00F37C2D" w:rsidP="00F37C2D">
      <w:pPr>
        <w:pStyle w:val="point"/>
        <w:rPr>
          <w:lang w:bidi="ar-SA"/>
        </w:rPr>
      </w:pPr>
      <w:r w:rsidRPr="00262C22">
        <w:rPr>
          <w:lang w:bidi="ar-SA"/>
        </w:rPr>
        <w:t>Les systèmes patrimoniaux ne sont pas capables de répondre à des objectifs du business, qui sont dus à des facteurs tel que l'absence d'une fonctionnalité donnée, le manque du support ou leurs cycles de développement est long.</w:t>
      </w:r>
    </w:p>
    <w:p w:rsidR="00F37C2D" w:rsidRPr="00262C22" w:rsidRDefault="00F37C2D" w:rsidP="00F37C2D">
      <w:pPr>
        <w:pStyle w:val="point"/>
        <w:rPr>
          <w:lang w:bidi="ar-SA"/>
        </w:rPr>
      </w:pPr>
      <w:r w:rsidRPr="00262C22">
        <w:rPr>
          <w:lang w:bidi="ar-SA"/>
        </w:rPr>
        <w:t>Les systèmes patrimoniaux ne peuvent pas être intégrés avec d'autres systèmes internes même avec ceux du fournisseur ou du client.</w:t>
      </w:r>
    </w:p>
    <w:p w:rsidR="00F37C2D" w:rsidRPr="00262C22" w:rsidRDefault="00F37C2D" w:rsidP="007454B2">
      <w:pPr>
        <w:pStyle w:val="point"/>
        <w:rPr>
          <w:szCs w:val="20"/>
          <w:lang w:bidi="ar-SA"/>
        </w:rPr>
      </w:pPr>
      <w:r w:rsidRPr="00262C22">
        <w:rPr>
          <w:lang w:bidi="ar-SA"/>
        </w:rPr>
        <w:t xml:space="preserve">Le système patrimonial </w:t>
      </w:r>
      <w:r w:rsidR="007454B2" w:rsidRPr="00262C22">
        <w:rPr>
          <w:lang w:bidi="ar-SA"/>
        </w:rPr>
        <w:t>n’apte plus d’être maintenu...etc.</w:t>
      </w:r>
      <w:r w:rsidRPr="00262C22">
        <w:rPr>
          <w:lang w:bidi="ar-SA"/>
        </w:rPr>
        <w:t xml:space="preserve"> </w:t>
      </w:r>
    </w:p>
    <w:p w:rsidR="00F37C2D" w:rsidRPr="00262C22" w:rsidRDefault="00F37C2D" w:rsidP="00F37C2D">
      <w:pPr>
        <w:pStyle w:val="Titre3"/>
      </w:pPr>
      <w:bookmarkStart w:id="673" w:name="_Toc160124374"/>
      <w:bookmarkStart w:id="674" w:name="_Toc160324669"/>
      <w:bookmarkStart w:id="675" w:name="_Toc160325107"/>
      <w:bookmarkStart w:id="676" w:name="_Toc160328677"/>
      <w:r w:rsidRPr="00262C22">
        <w:t>Bénéfices de la modernisation</w:t>
      </w:r>
      <w:bookmarkEnd w:id="673"/>
      <w:bookmarkEnd w:id="674"/>
      <w:bookmarkEnd w:id="675"/>
      <w:bookmarkEnd w:id="676"/>
    </w:p>
    <w:p w:rsidR="00F37C2D" w:rsidRPr="00262C22" w:rsidRDefault="00F37C2D" w:rsidP="00F37C2D">
      <w:pPr>
        <w:spacing w:before="120" w:after="120"/>
        <w:ind w:firstLine="709"/>
      </w:pPr>
      <w:r w:rsidRPr="00262C22">
        <w:t>La modernisation offre plusieurs bénéfices aux entreprises et à leurs services, parmi ces bénéfices nous citons :</w:t>
      </w:r>
    </w:p>
    <w:p w:rsidR="00F37C2D" w:rsidRPr="00262C22" w:rsidRDefault="00F37C2D" w:rsidP="00F37C2D">
      <w:pPr>
        <w:pStyle w:val="point"/>
        <w:spacing w:before="0"/>
        <w:ind w:left="568" w:hanging="284"/>
      </w:pPr>
      <w:r w:rsidRPr="00262C22">
        <w:t>L'adaptation aux nouveaux besoins du business;</w:t>
      </w:r>
    </w:p>
    <w:p w:rsidR="00F37C2D" w:rsidRPr="00262C22" w:rsidRDefault="00F37C2D" w:rsidP="00F37C2D">
      <w:pPr>
        <w:pStyle w:val="point"/>
        <w:spacing w:before="0"/>
        <w:ind w:left="568" w:hanging="284"/>
      </w:pPr>
      <w:r w:rsidRPr="00262C22">
        <w:t>L'amélioration des services pour les clients;</w:t>
      </w:r>
    </w:p>
    <w:p w:rsidR="00F37C2D" w:rsidRPr="00262C22" w:rsidRDefault="00F37C2D" w:rsidP="00F37C2D">
      <w:pPr>
        <w:pStyle w:val="point"/>
        <w:spacing w:before="0"/>
        <w:ind w:left="568" w:hanging="284"/>
      </w:pPr>
      <w:r w:rsidRPr="00262C22">
        <w:t>Une intégration plus étroite avec les partenaires et les fournisseurs.</w:t>
      </w:r>
    </w:p>
    <w:p w:rsidR="00F37C2D" w:rsidRPr="00262C22" w:rsidRDefault="00F37C2D" w:rsidP="00F37C2D">
      <w:pPr>
        <w:pStyle w:val="point"/>
        <w:spacing w:before="0"/>
        <w:ind w:left="568" w:hanging="284"/>
      </w:pPr>
      <w:r w:rsidRPr="00262C22">
        <w:t>La réduction du coût d’usage des systèmes d’information;</w:t>
      </w:r>
    </w:p>
    <w:p w:rsidR="00F37C2D" w:rsidRPr="00262C22" w:rsidRDefault="00F37C2D" w:rsidP="00F37C2D">
      <w:pPr>
        <w:pStyle w:val="point"/>
        <w:spacing w:before="0"/>
        <w:ind w:left="568" w:hanging="284"/>
      </w:pPr>
      <w:r w:rsidRPr="00262C22">
        <w:t>L'amélioration de la qualité des données;</w:t>
      </w:r>
    </w:p>
    <w:p w:rsidR="00F37C2D" w:rsidRPr="00262C22" w:rsidRDefault="00F37C2D" w:rsidP="00F37C2D">
      <w:pPr>
        <w:pStyle w:val="point"/>
        <w:spacing w:before="0"/>
        <w:ind w:left="568" w:hanging="284"/>
      </w:pPr>
      <w:r w:rsidRPr="00262C22">
        <w:t>L'amélioration du contrôle et de la gestion de sécurité.</w:t>
      </w:r>
    </w:p>
    <w:p w:rsidR="00F37C2D" w:rsidRPr="00262C22" w:rsidRDefault="00F37C2D" w:rsidP="00F37C2D">
      <w:pPr>
        <w:pStyle w:val="Titre3"/>
      </w:pPr>
      <w:bookmarkStart w:id="677" w:name="_Toc160124375"/>
      <w:bookmarkStart w:id="678" w:name="_Toc160324670"/>
      <w:bookmarkStart w:id="679" w:name="_Toc160325108"/>
      <w:bookmarkStart w:id="680" w:name="_Toc160328678"/>
      <w:bookmarkStart w:id="681" w:name="_Toc146384786"/>
      <w:bookmarkStart w:id="682" w:name="_Toc146422124"/>
      <w:bookmarkStart w:id="683" w:name="_Toc146422314"/>
      <w:bookmarkStart w:id="684" w:name="_Toc146422844"/>
      <w:bookmarkStart w:id="685" w:name="_Toc146422953"/>
      <w:r w:rsidRPr="00262C22">
        <w:t>Difficultés de la modernisation</w:t>
      </w:r>
      <w:bookmarkEnd w:id="677"/>
      <w:bookmarkEnd w:id="678"/>
      <w:bookmarkEnd w:id="679"/>
      <w:bookmarkEnd w:id="680"/>
      <w:r w:rsidRPr="00262C22">
        <w:t xml:space="preserve"> </w:t>
      </w:r>
      <w:bookmarkEnd w:id="681"/>
      <w:bookmarkEnd w:id="682"/>
      <w:bookmarkEnd w:id="683"/>
      <w:bookmarkEnd w:id="684"/>
      <w:bookmarkEnd w:id="685"/>
    </w:p>
    <w:p w:rsidR="00F37C2D" w:rsidRPr="00262C22" w:rsidRDefault="00F37C2D" w:rsidP="00F37C2D">
      <w:pPr>
        <w:pStyle w:val="paragraphe"/>
      </w:pPr>
      <w:r w:rsidRPr="00262C22">
        <w:t>Les efforts de modernisation de systèmes patrimoniaux ont échoué dans la plupart du temps à cause de plusieurs facteurs, nous citons les suivants :</w:t>
      </w:r>
    </w:p>
    <w:p w:rsidR="00F37C2D" w:rsidRPr="00262C22" w:rsidRDefault="00F37C2D" w:rsidP="00F37C2D">
      <w:pPr>
        <w:spacing w:before="120" w:after="120"/>
        <w:ind w:firstLine="709"/>
      </w:pPr>
    </w:p>
    <w:p w:rsidR="00C07B88" w:rsidRPr="00262C22" w:rsidRDefault="00C07B88" w:rsidP="00F37C2D">
      <w:pPr>
        <w:spacing w:before="120" w:after="120"/>
        <w:ind w:firstLine="709"/>
      </w:pPr>
    </w:p>
    <w:p w:rsidR="00F37C2D" w:rsidRPr="00262C22" w:rsidRDefault="00F37C2D" w:rsidP="00AB4566">
      <w:pPr>
        <w:pStyle w:val="lettre"/>
        <w:numPr>
          <w:ilvl w:val="0"/>
          <w:numId w:val="46"/>
        </w:numPr>
        <w:tabs>
          <w:tab w:val="clear" w:pos="568"/>
          <w:tab w:val="num" w:pos="240"/>
        </w:tabs>
        <w:ind w:left="0" w:firstLine="0"/>
      </w:pPr>
      <w:r w:rsidRPr="00262C22">
        <w:lastRenderedPageBreak/>
        <w:t>La complexité des systèmes patrimoniaux</w:t>
      </w:r>
    </w:p>
    <w:p w:rsidR="00F37C2D" w:rsidRPr="00262C22" w:rsidRDefault="00F37C2D" w:rsidP="00E87AC7">
      <w:pPr>
        <w:pStyle w:val="paragraphe"/>
      </w:pPr>
      <w:r w:rsidRPr="00262C22">
        <w:t>La complexité est considérée comme le plus grand limiteur du processus de modernisation des systèmes patrimoniaux; elle est produite à cause de la taille énorme</w:t>
      </w:r>
      <w:r w:rsidR="00E87AC7" w:rsidRPr="00262C22">
        <w:t xml:space="preserve">, </w:t>
      </w:r>
      <w:r w:rsidRPr="00262C22">
        <w:t>de l’incompréhensibilité des systèmes à moderniser</w:t>
      </w:r>
      <w:r w:rsidR="00E87AC7" w:rsidRPr="00262C22">
        <w:t xml:space="preserve"> et les phases successives de maintenance</w:t>
      </w:r>
      <w:r w:rsidRPr="00262C22">
        <w:t>.</w:t>
      </w:r>
    </w:p>
    <w:p w:rsidR="00F37C2D" w:rsidRPr="00262C22" w:rsidRDefault="00F37C2D" w:rsidP="00AB4566">
      <w:pPr>
        <w:pStyle w:val="lettre"/>
        <w:numPr>
          <w:ilvl w:val="0"/>
          <w:numId w:val="46"/>
        </w:numPr>
        <w:tabs>
          <w:tab w:val="clear" w:pos="568"/>
          <w:tab w:val="num" w:pos="240"/>
        </w:tabs>
        <w:ind w:left="0" w:firstLine="0"/>
      </w:pPr>
      <w:r w:rsidRPr="00262C22">
        <w:t>La technologie du logiciel et le processus d'ingénierie</w:t>
      </w:r>
    </w:p>
    <w:p w:rsidR="00AD4B6D" w:rsidRPr="00262C22" w:rsidRDefault="00F37C2D" w:rsidP="00AD4B6D">
      <w:pPr>
        <w:spacing w:before="120" w:after="120"/>
        <w:ind w:firstLine="709"/>
      </w:pPr>
      <w:r w:rsidRPr="00262C22">
        <w:t>Le génie logiciel et la technologie du logiciel sont séparés par un grand gouffre. Les technologistes considèrent que l</w:t>
      </w:r>
      <w:r w:rsidR="00C07B88" w:rsidRPr="00262C22">
        <w:t>es ingénieurs du logiciel n’ont</w:t>
      </w:r>
      <w:r w:rsidRPr="00262C22">
        <w:t xml:space="preserve"> aucune relation ave</w:t>
      </w:r>
      <w:r w:rsidR="00C07B88" w:rsidRPr="00262C22">
        <w:t>c le processus de modernisation.</w:t>
      </w:r>
      <w:r w:rsidRPr="00262C22">
        <w:t xml:space="preserve"> De l’autre côté, les ingénieurs du logiciel, ne reconnaissent pas que même les processus les plus avancés ne garantissent pas le succès si le produit n'est pas concurrentiel. Pour réussir à construire un système d’information </w:t>
      </w:r>
      <w:r w:rsidR="00C07B88" w:rsidRPr="00262C22">
        <w:t>pour les</w:t>
      </w:r>
      <w:r w:rsidRPr="00262C22">
        <w:t xml:space="preserve"> entreprise, il est nécessaire de comprendre la théorie derrière </w:t>
      </w:r>
      <w:r w:rsidR="00C07B88" w:rsidRPr="00262C22">
        <w:t>le génie logiciel, qui est « bits et bytes » de la technologie du logiciel, et les besoins des leurs affaires</w:t>
      </w:r>
      <w:r w:rsidR="00AD4B6D" w:rsidRPr="00262C22">
        <w:t>.</w:t>
      </w:r>
      <w:r w:rsidRPr="00262C22">
        <w:t xml:space="preserve"> </w:t>
      </w:r>
      <w:r w:rsidR="00AD4B6D" w:rsidRPr="00262C22">
        <w:t>La communication entre ces deux groupes brisés est dispersée et inutile, et les succès sont souvent le résulta des initiatives individuels.</w:t>
      </w:r>
    </w:p>
    <w:p w:rsidR="00F37C2D" w:rsidRPr="00262C22" w:rsidRDefault="00F37C2D" w:rsidP="00AB4566">
      <w:pPr>
        <w:pStyle w:val="lettre"/>
        <w:numPr>
          <w:ilvl w:val="0"/>
          <w:numId w:val="46"/>
        </w:numPr>
        <w:tabs>
          <w:tab w:val="clear" w:pos="568"/>
          <w:tab w:val="num" w:pos="240"/>
        </w:tabs>
        <w:ind w:left="0" w:firstLine="0"/>
      </w:pPr>
      <w:r w:rsidRPr="00262C22">
        <w:t>Les risques de modernisation</w:t>
      </w:r>
    </w:p>
    <w:p w:rsidR="00F37C2D" w:rsidRPr="00262C22" w:rsidRDefault="00F37C2D" w:rsidP="00E87AC7">
      <w:pPr>
        <w:pStyle w:val="paragraphe"/>
      </w:pPr>
      <w:r w:rsidRPr="00262C22">
        <w:t>Malheureusement, beaucoup d'entreprises sont incapables ou ne veulent pas contrôler le risque correctement. Ceci peut également provenir de l’insuffisance de compréhension de gestion des risques et des techniques de réduction du risque, tel que la planification d’urgence. Les risques de modernisation ne sont pas toujours majeurs, il est essentiel d‘accepter un certain risque si nous devons accomplir une tâche significative.  Cependant, beaucoup d'avantages peuvent être obtenus en identifiant simplement des risques, tôt dans le projet, en maintenant et en surveillant ces risques, et en se posant la question, « comment cette activité aide à atténuer le risque que j’ai détecté dans cet effort de modernisation ? »</w:t>
      </w:r>
    </w:p>
    <w:p w:rsidR="00F37C2D" w:rsidRPr="00262C22" w:rsidRDefault="00F37C2D" w:rsidP="00AB4566">
      <w:pPr>
        <w:pStyle w:val="lettre"/>
        <w:numPr>
          <w:ilvl w:val="0"/>
          <w:numId w:val="46"/>
        </w:numPr>
        <w:tabs>
          <w:tab w:val="clear" w:pos="568"/>
          <w:tab w:val="num" w:pos="240"/>
        </w:tabs>
        <w:ind w:left="0" w:firstLine="0"/>
      </w:pPr>
      <w:r w:rsidRPr="00262C22">
        <w:t>Les composants logiciels utilisés dans la modernisation</w:t>
      </w:r>
    </w:p>
    <w:p w:rsidR="00F37C2D" w:rsidRPr="00262C22" w:rsidRDefault="00F37C2D" w:rsidP="00F37C2D">
      <w:pPr>
        <w:pStyle w:val="paragraphe"/>
      </w:pPr>
      <w:r w:rsidRPr="00262C22">
        <w:t xml:space="preserve">Des efforts de développement du logiciel sont souvent confrontés avec le problème du quand adopter et du quand ignorer les nouvelles versions des composants logiciels, qui doivent être utilisés dans le développement. Généralement, les composants sont adoptés quand ils fixent un problème existant, moins souvent quand ils fournissent de nouvelles possibilités et si ces nouvelles possibilités résolvent un problème existant déjà.  Si le système fonctionne correctement dans la phase du test, Il sera peu susceptible d'accepter l'introduction de nouvelles versions des produits des logiciels commerciaux, parce que le risque de présenter des instabilités dans le système est trop grand.  </w:t>
      </w:r>
    </w:p>
    <w:p w:rsidR="00F37C2D" w:rsidRPr="00262C22" w:rsidRDefault="00805603" w:rsidP="00AC2267">
      <w:pPr>
        <w:pStyle w:val="Titre2"/>
      </w:pPr>
      <w:hyperlink r:id="rId26" w:history="1">
        <w:bookmarkStart w:id="686" w:name="_Toc160124376"/>
        <w:bookmarkStart w:id="687" w:name="_Toc160324671"/>
        <w:bookmarkStart w:id="688" w:name="_Toc160325109"/>
        <w:bookmarkStart w:id="689" w:name="_Toc160328679"/>
        <w:bookmarkStart w:id="690" w:name="_Toc162839624"/>
        <w:bookmarkStart w:id="691" w:name="_Toc163988793"/>
        <w:bookmarkStart w:id="692" w:name="_Toc163989217"/>
        <w:bookmarkStart w:id="693" w:name="_Toc163989572"/>
        <w:r>
          <w:pict>
            <v:shape id="_x0000_i1032" type="#_x0000_t75" alt="" style="width:.75pt;height:.75pt" o:button="t"/>
          </w:pict>
        </w:r>
      </w:hyperlink>
      <w:bookmarkStart w:id="694" w:name="_Toc146384787"/>
      <w:bookmarkStart w:id="695" w:name="_Toc146422125"/>
      <w:bookmarkStart w:id="696" w:name="_Toc146422315"/>
      <w:bookmarkStart w:id="697" w:name="_Toc146422845"/>
      <w:bookmarkStart w:id="698" w:name="_Toc146422954"/>
      <w:r w:rsidR="00F37C2D" w:rsidRPr="00262C22">
        <w:t>Remplacement</w:t>
      </w:r>
      <w:bookmarkEnd w:id="686"/>
      <w:bookmarkEnd w:id="687"/>
      <w:bookmarkEnd w:id="688"/>
      <w:bookmarkEnd w:id="689"/>
      <w:bookmarkEnd w:id="690"/>
      <w:bookmarkEnd w:id="691"/>
      <w:bookmarkEnd w:id="692"/>
      <w:bookmarkEnd w:id="693"/>
    </w:p>
    <w:p w:rsidR="00F37C2D" w:rsidRPr="00262C22" w:rsidRDefault="00F37C2D" w:rsidP="00F37C2D">
      <w:pPr>
        <w:pStyle w:val="paragraphe"/>
      </w:pPr>
      <w:r w:rsidRPr="00262C22">
        <w:t>La dernière phase du cycle d’évolution d’un système patrimonial est le remplacement. Ce dernier nécessite la reconstruction des nouveaux systèmes à partir de zéro par des moyens et des techniques avancées. Le remplacement sera une nécessité lorsque le système patrimonial ne peut plus suivre les besoins du business de l’entreprise et quand aussi la modernisation n’est pas possible ou même n’est pas rentable.</w:t>
      </w:r>
    </w:p>
    <w:p w:rsidR="00F37C2D" w:rsidRPr="00262C22" w:rsidRDefault="00F37C2D" w:rsidP="00F37C2D">
      <w:pPr>
        <w:pStyle w:val="paragraphe"/>
      </w:pPr>
      <w:r w:rsidRPr="00262C22">
        <w:t>Il existe deux propositions concernant la phase du remplacement, la première propose de remplacer le système patrimonial dans un seul coup en utilisant l’approche « grand coup ». L’autre approche propose de faire un remplacement incrémental. Celui-ci est utile si le système patrimonial a un degré de cohésion et de modularité. Pour préparer le système patrimonial à la phase de remplacement incrémentale, une phase de reingénierie préalable est effectuée.</w:t>
      </w:r>
    </w:p>
    <w:p w:rsidR="00F37C2D" w:rsidRPr="00262C22" w:rsidRDefault="00F37C2D" w:rsidP="00F37C2D">
      <w:pPr>
        <w:pStyle w:val="paragraphe"/>
      </w:pPr>
      <w:r w:rsidRPr="00262C22">
        <w:t>Avant que les entreprises ne choisissent la technique à utiliser pour remplacer leurs systèmes patrimoniaux, il faut d’abord évaluer les risques suivants :</w:t>
      </w:r>
    </w:p>
    <w:p w:rsidR="00F37C2D" w:rsidRPr="00262C22" w:rsidRDefault="00F37C2D" w:rsidP="00F37C2D">
      <w:pPr>
        <w:pStyle w:val="point"/>
      </w:pPr>
      <w:r w:rsidRPr="00262C22">
        <w:t xml:space="preserve">Le personnel spécialisé des systèmes d’information qui accomplissent les tâches de maintenance peut ne pas être familiarisé avec les nouvelles technologies. </w:t>
      </w:r>
    </w:p>
    <w:p w:rsidR="00F37C2D" w:rsidRPr="00262C22" w:rsidRDefault="00F37C2D" w:rsidP="00F37C2D">
      <w:pPr>
        <w:pStyle w:val="point"/>
      </w:pPr>
      <w:r w:rsidRPr="00262C22">
        <w:t>Le remplacement exige un test étendu du nouveau système, puisque les systèmes patrimoniaux sont habituellement bien examinés, accordés et encapsulent une logique d'affaires considérable.</w:t>
      </w:r>
    </w:p>
    <w:p w:rsidR="00F37C2D" w:rsidRPr="00262C22" w:rsidRDefault="00F37C2D" w:rsidP="00F37C2D">
      <w:pPr>
        <w:pStyle w:val="point"/>
      </w:pPr>
      <w:r w:rsidRPr="00262C22">
        <w:t xml:space="preserve"> Il n'y a aucune garantie que le nouveau système sera aussi robuste ou fonctionnel que le précédent, ce qui peut causer une période de dégradation des fonctionnalités du système.</w:t>
      </w:r>
    </w:p>
    <w:p w:rsidR="00F37C2D" w:rsidRPr="00262C22" w:rsidRDefault="007C16EE" w:rsidP="00F37C2D">
      <w:pPr>
        <w:pStyle w:val="Titre1"/>
      </w:pPr>
      <w:bookmarkStart w:id="699" w:name="_Toc160124377"/>
      <w:bookmarkStart w:id="700" w:name="_Toc160324672"/>
      <w:bookmarkStart w:id="701" w:name="_Toc160325110"/>
      <w:bookmarkStart w:id="702" w:name="_Toc160328680"/>
      <w:bookmarkStart w:id="703" w:name="_Toc162839625"/>
      <w:bookmarkStart w:id="704" w:name="_Toc163988794"/>
      <w:bookmarkStart w:id="705" w:name="_Toc163989218"/>
      <w:bookmarkStart w:id="706" w:name="_Toc163989573"/>
      <w:r w:rsidRPr="00262C22">
        <w:t>Différent</w:t>
      </w:r>
      <w:r w:rsidR="00F37C2D" w:rsidRPr="00262C22">
        <w:t>es Approches de modernisation</w:t>
      </w:r>
      <w:bookmarkEnd w:id="694"/>
      <w:bookmarkEnd w:id="695"/>
      <w:bookmarkEnd w:id="696"/>
      <w:bookmarkEnd w:id="697"/>
      <w:bookmarkEnd w:id="698"/>
      <w:bookmarkEnd w:id="699"/>
      <w:bookmarkEnd w:id="700"/>
      <w:bookmarkEnd w:id="701"/>
      <w:bookmarkEnd w:id="702"/>
      <w:bookmarkEnd w:id="703"/>
      <w:bookmarkEnd w:id="704"/>
      <w:bookmarkEnd w:id="705"/>
      <w:bookmarkEnd w:id="706"/>
    </w:p>
    <w:p w:rsidR="00F37C2D" w:rsidRPr="00262C22" w:rsidRDefault="00F37C2D" w:rsidP="00F37C2D">
      <w:pPr>
        <w:pStyle w:val="paragraphe"/>
      </w:pPr>
      <w:r w:rsidRPr="00262C22">
        <w:t>La modernisation du système peut être distinguée par le niveau de la compréhension de système exigé pour accomplir la modernisation. Il existe trois approches proposées pour la modernisation, qui sont la modernisation de type boîte noire, la modernisation de type boîte blanche et la modernisation de type boîte grise. Le choix entre ces approches est dépend des critères décisifs, tels que :</w:t>
      </w:r>
    </w:p>
    <w:p w:rsidR="00F37C2D" w:rsidRPr="00262C22" w:rsidRDefault="00F37C2D" w:rsidP="00F37C2D">
      <w:pPr>
        <w:pStyle w:val="point"/>
        <w:spacing w:before="0"/>
        <w:ind w:left="568" w:hanging="284"/>
        <w:rPr>
          <w:lang w:eastAsia="en-US"/>
        </w:rPr>
      </w:pPr>
      <w:r w:rsidRPr="00262C22">
        <w:rPr>
          <w:lang w:eastAsia="en-US"/>
        </w:rPr>
        <w:t>La nature des systèmes informatiques existants.</w:t>
      </w:r>
    </w:p>
    <w:p w:rsidR="00F37C2D" w:rsidRPr="00262C22" w:rsidRDefault="00F37C2D" w:rsidP="00F37C2D">
      <w:pPr>
        <w:pStyle w:val="point"/>
        <w:spacing w:before="0"/>
        <w:ind w:left="568" w:hanging="284"/>
        <w:rPr>
          <w:lang w:eastAsia="en-US"/>
        </w:rPr>
      </w:pPr>
      <w:r w:rsidRPr="00262C22">
        <w:rPr>
          <w:lang w:eastAsia="en-US"/>
        </w:rPr>
        <w:t>Les objectifs attendu de la modernisation.</w:t>
      </w:r>
    </w:p>
    <w:p w:rsidR="00F37C2D" w:rsidRPr="00262C22" w:rsidRDefault="00F37C2D" w:rsidP="00E87AC7">
      <w:pPr>
        <w:pStyle w:val="point"/>
        <w:spacing w:before="0"/>
        <w:ind w:left="568" w:hanging="284"/>
        <w:rPr>
          <w:lang w:eastAsia="en-US"/>
        </w:rPr>
      </w:pPr>
      <w:r w:rsidRPr="00262C22">
        <w:rPr>
          <w:lang w:eastAsia="en-US"/>
        </w:rPr>
        <w:t>Les capacités des groupes de travail ...</w:t>
      </w:r>
      <w:r w:rsidR="00E87AC7" w:rsidRPr="00262C22">
        <w:rPr>
          <w:lang w:eastAsia="en-US"/>
        </w:rPr>
        <w:t>e</w:t>
      </w:r>
      <w:r w:rsidRPr="00262C22">
        <w:rPr>
          <w:lang w:eastAsia="en-US"/>
        </w:rPr>
        <w:t>tc.</w:t>
      </w:r>
    </w:p>
    <w:p w:rsidR="00F37C2D" w:rsidRPr="00262C22" w:rsidRDefault="00F37C2D" w:rsidP="00AC2267">
      <w:pPr>
        <w:pStyle w:val="Titre2"/>
      </w:pPr>
      <w:bookmarkStart w:id="707" w:name="_Toc146384788"/>
      <w:bookmarkStart w:id="708" w:name="_Toc146422126"/>
      <w:bookmarkStart w:id="709" w:name="_Toc146422316"/>
      <w:bookmarkStart w:id="710" w:name="_Toc146422846"/>
      <w:bookmarkStart w:id="711" w:name="_Toc146422955"/>
      <w:bookmarkStart w:id="712" w:name="_Toc163988795"/>
      <w:bookmarkStart w:id="713" w:name="_Toc163989219"/>
      <w:bookmarkStart w:id="714" w:name="_Toc163989574"/>
      <w:bookmarkStart w:id="715" w:name="_Toc160124378"/>
      <w:bookmarkStart w:id="716" w:name="_Toc160324673"/>
      <w:bookmarkStart w:id="717" w:name="_Toc160325111"/>
      <w:bookmarkStart w:id="718" w:name="_Toc160328681"/>
      <w:bookmarkStart w:id="719" w:name="_Toc162839626"/>
      <w:r w:rsidRPr="00262C22">
        <w:lastRenderedPageBreak/>
        <w:t xml:space="preserve">Modernisation de type </w:t>
      </w:r>
      <w:bookmarkEnd w:id="707"/>
      <w:bookmarkEnd w:id="708"/>
      <w:bookmarkEnd w:id="709"/>
      <w:bookmarkEnd w:id="710"/>
      <w:bookmarkEnd w:id="711"/>
      <w:r w:rsidRPr="00262C22">
        <w:t>boîte noire</w:t>
      </w:r>
      <w:bookmarkEnd w:id="712"/>
      <w:bookmarkEnd w:id="713"/>
      <w:bookmarkEnd w:id="714"/>
      <w:r w:rsidRPr="00262C22">
        <w:t xml:space="preserve"> </w:t>
      </w:r>
      <w:bookmarkEnd w:id="715"/>
      <w:bookmarkEnd w:id="716"/>
      <w:bookmarkEnd w:id="717"/>
      <w:bookmarkEnd w:id="718"/>
      <w:bookmarkEnd w:id="719"/>
    </w:p>
    <w:p w:rsidR="00F37C2D" w:rsidRPr="00262C22" w:rsidRDefault="00F37C2D" w:rsidP="00E87AC7">
      <w:pPr>
        <w:pStyle w:val="paragraphe"/>
      </w:pPr>
      <w:r w:rsidRPr="00262C22">
        <w:t xml:space="preserve">Dans ce type de modernisation le système  patrimonial est vu comme une </w:t>
      </w:r>
      <w:r w:rsidRPr="00262C22">
        <w:rPr>
          <w:b/>
          <w:bCs/>
          <w:i/>
          <w:iCs/>
        </w:rPr>
        <w:t>boîte noire</w:t>
      </w:r>
      <w:r w:rsidRPr="00262C22">
        <w:t xml:space="preserve"> (en anglais : Black Box). Elle vise à analyser seulement les entrées et les sorties d'un système patrimonial dans un contexte de fonctionnement pour comprendre les interfaces du système. La modernisation boîte noire est souvent basée sur l'adaptation (en anglais : wrapping)</w:t>
      </w:r>
      <w:r w:rsidR="00E87AC7" w:rsidRPr="00262C22">
        <w:t xml:space="preserve"> [</w:t>
      </w:r>
      <w:r w:rsidR="00BE22C7" w:rsidRPr="00262C22">
        <w:t>26</w:t>
      </w:r>
      <w:r w:rsidR="00E87AC7" w:rsidRPr="00262C22">
        <w:t>]</w:t>
      </w:r>
      <w:r w:rsidRPr="00262C22">
        <w:t>.</w:t>
      </w:r>
    </w:p>
    <w:p w:rsidR="00F37C2D" w:rsidRPr="00262C22" w:rsidRDefault="00F37C2D" w:rsidP="00E87AC7">
      <w:pPr>
        <w:pStyle w:val="paragraphe"/>
      </w:pPr>
      <w:r w:rsidRPr="00262C22">
        <w:t xml:space="preserve"> L’adaptation consiste à entourer le système patrimonial par une couche logicielle qui cache sa complexité et exporte une interface moderne. L’adaptateur (</w:t>
      </w:r>
      <w:r w:rsidR="007E4653" w:rsidRPr="00262C22">
        <w:t xml:space="preserve">en anglais : </w:t>
      </w:r>
      <w:r w:rsidRPr="00262C22">
        <w:t>Wrapper) est employé pour retirer les désaccords entre l'interface exportée par le logiciel et les interfaces exigées par le système patrimonial pour accomplir l'intégration. Malheureusement, cette solution n'est pas toujours pratique, et exige souvent une compréhension des modules internes du logiciel en utilisant des techniques de modernisation « boîte noire»</w:t>
      </w:r>
      <w:r w:rsidR="00E87AC7" w:rsidRPr="00262C22">
        <w:t xml:space="preserve"> [</w:t>
      </w:r>
      <w:r w:rsidR="00BE22C7" w:rsidRPr="00262C22">
        <w:t>29</w:t>
      </w:r>
      <w:r w:rsidR="00E87AC7" w:rsidRPr="00262C22">
        <w:t>].</w:t>
      </w:r>
      <w:r w:rsidRPr="00262C22">
        <w:t xml:space="preserve">. </w:t>
      </w:r>
    </w:p>
    <w:p w:rsidR="00F37C2D" w:rsidRPr="00262C22" w:rsidRDefault="00F37C2D" w:rsidP="00AC2267">
      <w:pPr>
        <w:pStyle w:val="Titre2"/>
      </w:pPr>
      <w:bookmarkStart w:id="720" w:name="_Toc146384789"/>
      <w:bookmarkStart w:id="721" w:name="_Toc146422127"/>
      <w:bookmarkStart w:id="722" w:name="_Toc146422317"/>
      <w:bookmarkStart w:id="723" w:name="_Toc146422847"/>
      <w:bookmarkStart w:id="724" w:name="_Toc146422956"/>
      <w:bookmarkStart w:id="725" w:name="_Toc163988796"/>
      <w:bookmarkStart w:id="726" w:name="_Toc163989220"/>
      <w:bookmarkStart w:id="727" w:name="_Toc163989575"/>
      <w:bookmarkStart w:id="728" w:name="_Toc160124379"/>
      <w:bookmarkStart w:id="729" w:name="_Toc160324674"/>
      <w:bookmarkStart w:id="730" w:name="_Toc160325112"/>
      <w:bookmarkStart w:id="731" w:name="_Toc160328682"/>
      <w:bookmarkStart w:id="732" w:name="_Toc162839627"/>
      <w:r w:rsidRPr="00262C22">
        <w:t xml:space="preserve">Modernisation de type </w:t>
      </w:r>
      <w:bookmarkEnd w:id="720"/>
      <w:bookmarkEnd w:id="721"/>
      <w:bookmarkEnd w:id="722"/>
      <w:bookmarkEnd w:id="723"/>
      <w:bookmarkEnd w:id="724"/>
      <w:r w:rsidRPr="00262C22">
        <w:t>boîte blanche</w:t>
      </w:r>
      <w:bookmarkEnd w:id="725"/>
      <w:bookmarkEnd w:id="726"/>
      <w:bookmarkEnd w:id="727"/>
      <w:r w:rsidRPr="00262C22">
        <w:t xml:space="preserve"> </w:t>
      </w:r>
      <w:bookmarkEnd w:id="728"/>
      <w:bookmarkEnd w:id="729"/>
      <w:bookmarkEnd w:id="730"/>
      <w:bookmarkEnd w:id="731"/>
      <w:bookmarkEnd w:id="732"/>
    </w:p>
    <w:p w:rsidR="00F37C2D" w:rsidRPr="00262C22" w:rsidRDefault="00F37C2D" w:rsidP="00F37C2D">
      <w:pPr>
        <w:pStyle w:val="paragraphe"/>
      </w:pPr>
      <w:r w:rsidRPr="00262C22">
        <w:t>La modernisation boîte blanche (en anglais : White Box) est commencé</w:t>
      </w:r>
      <w:r w:rsidR="007E4653" w:rsidRPr="00262C22">
        <w:t>e</w:t>
      </w:r>
      <w:r w:rsidRPr="00262C22">
        <w:t xml:space="preserve"> par un processus d'ingénierie inverse (</w:t>
      </w:r>
      <w:r w:rsidR="007E4653" w:rsidRPr="00262C22">
        <w:t xml:space="preserve">en anglais : </w:t>
      </w:r>
      <w:r w:rsidRPr="00262C22">
        <w:t>reverse engineering) pour comprendre le fonctionnement interne du système et identifier les composants du système et de leurs relations, et produire une représentation du système à un niveau plus élevé d'abstraction.</w:t>
      </w:r>
    </w:p>
    <w:p w:rsidR="00F37C2D" w:rsidRPr="00262C22" w:rsidRDefault="00F37C2D" w:rsidP="00F37C2D">
      <w:pPr>
        <w:pStyle w:val="paragraphe"/>
      </w:pPr>
      <w:r w:rsidRPr="00262C22">
        <w:t>La compréhension du système inclus la modélisation du domaine, l'extraction des informations à partir du code en utilisant des mécanismes d'extraction et ensuite la création des abstractions qui va aider à la compréhension de la structure interne du système. L'analyse et la compréhension de l'ancien code sont des tâches très difficiles puisque avec le temps, le système patrimonial s'effondre sous sa complexité. Bien que quelques avancements aient été faites dans la compréhension du programme, elle reste toujours une tâche risquée et intensive.</w:t>
      </w:r>
    </w:p>
    <w:p w:rsidR="007E4653" w:rsidRPr="00262C22" w:rsidRDefault="00F37C2D" w:rsidP="007E4653">
      <w:pPr>
        <w:pStyle w:val="paragraphe"/>
      </w:pPr>
      <w:r w:rsidRPr="00262C22">
        <w:t xml:space="preserve">Après que le code soit analysé et compris, la modernisation boîte blanche inclut souvent la restructuration du système ou du code. La restructuration peut être défini comme « La transformation d'une forme de représentation à une autre au même niveau d'abstraction, tout en préservant le comportement externe du système patrimonial (concernant les fonctionnalités et le sémantique) ». </w:t>
      </w:r>
    </w:p>
    <w:p w:rsidR="00F37C2D" w:rsidRPr="00262C22" w:rsidRDefault="00F37C2D" w:rsidP="007E4653">
      <w:pPr>
        <w:pStyle w:val="paragraphe"/>
      </w:pPr>
      <w:r w:rsidRPr="00262C22">
        <w:t xml:space="preserve">Cette transformation est typiquement employée pour augmenter la qualité du système comme la maintenance ou l'exécution. La technique </w:t>
      </w:r>
      <w:r w:rsidR="007E4653" w:rsidRPr="00262C22">
        <w:t>« </w:t>
      </w:r>
      <w:r w:rsidRPr="00262C22">
        <w:t>Program Slicing » est une technique particulièrement populaire pour la restructuration du logiciel</w:t>
      </w:r>
      <w:r w:rsidR="00E87AC7" w:rsidRPr="00262C22">
        <w:t xml:space="preserve"> [</w:t>
      </w:r>
      <w:r w:rsidR="00BE22C7" w:rsidRPr="00262C22">
        <w:t>26</w:t>
      </w:r>
      <w:r w:rsidR="00E87AC7" w:rsidRPr="00262C22">
        <w:t>,</w:t>
      </w:r>
      <w:r w:rsidR="00BE22C7" w:rsidRPr="00262C22">
        <w:t>29</w:t>
      </w:r>
      <w:r w:rsidR="00E87AC7" w:rsidRPr="00262C22">
        <w:t>]</w:t>
      </w:r>
      <w:r w:rsidRPr="00262C22">
        <w:t>.</w:t>
      </w:r>
    </w:p>
    <w:p w:rsidR="00F37C2D" w:rsidRPr="00262C22" w:rsidRDefault="00F37C2D" w:rsidP="00AC2267">
      <w:pPr>
        <w:pStyle w:val="Titre2"/>
      </w:pPr>
      <w:bookmarkStart w:id="733" w:name="_Toc146384790"/>
      <w:bookmarkStart w:id="734" w:name="_Toc146422128"/>
      <w:bookmarkStart w:id="735" w:name="_Toc146422318"/>
      <w:bookmarkStart w:id="736" w:name="_Toc146422848"/>
      <w:bookmarkStart w:id="737" w:name="_Toc146422957"/>
      <w:bookmarkStart w:id="738" w:name="_Toc160124380"/>
      <w:bookmarkStart w:id="739" w:name="_Toc160324675"/>
      <w:bookmarkStart w:id="740" w:name="_Toc160325113"/>
      <w:bookmarkStart w:id="741" w:name="_Toc160328683"/>
      <w:bookmarkStart w:id="742" w:name="_Toc162839628"/>
      <w:bookmarkStart w:id="743" w:name="_Toc163988797"/>
      <w:bookmarkStart w:id="744" w:name="_Toc163989221"/>
      <w:bookmarkStart w:id="745" w:name="_Toc163989576"/>
      <w:r w:rsidRPr="00262C22">
        <w:lastRenderedPageBreak/>
        <w:t xml:space="preserve">Modernisation de type </w:t>
      </w:r>
      <w:bookmarkEnd w:id="733"/>
      <w:bookmarkEnd w:id="734"/>
      <w:bookmarkEnd w:id="735"/>
      <w:bookmarkEnd w:id="736"/>
      <w:bookmarkEnd w:id="737"/>
      <w:r w:rsidRPr="00262C22">
        <w:t>boîte grise</w:t>
      </w:r>
      <w:bookmarkEnd w:id="738"/>
      <w:bookmarkEnd w:id="739"/>
      <w:bookmarkEnd w:id="740"/>
      <w:bookmarkEnd w:id="741"/>
      <w:bookmarkEnd w:id="742"/>
      <w:bookmarkEnd w:id="743"/>
      <w:bookmarkEnd w:id="744"/>
      <w:bookmarkEnd w:id="745"/>
      <w:r w:rsidRPr="00262C22">
        <w:t> </w:t>
      </w:r>
    </w:p>
    <w:p w:rsidR="00F37C2D" w:rsidRPr="00262C22" w:rsidRDefault="00F37C2D" w:rsidP="00E87AC7">
      <w:pPr>
        <w:pStyle w:val="paragraphe"/>
      </w:pPr>
      <w:r w:rsidRPr="00262C22">
        <w:t>Le troisième type d'approches de modernisation des systèmes patrimoniaux est une combinaison des deux approches précédentes, l’adaptation et la compréhension du système entier. Cette approche est appelée l'approche « boîte grise » (en anglais : Grey Box). Elle est basée sur l'analyse des besoins et la reingénierie du système. Il faut noter que cette approche apparaît comme une approche rapide parce qu'elle s'intéresse à des parties du système qui disposent de valeurs précieuses dans la logique du business. L'approche boîte grise est également économique et pratique pour extraire quelques fonctionnalités comme composants ou services et pour profiter du support de la technologie de la programmation. Avec le paradigme des services Web ainsi que SOA rendent possible la réutilisation de certaines fonctionnalités comme des services distribués et indépendants. L'ensemble des services produits contient la plupart d</w:t>
      </w:r>
      <w:r w:rsidR="00E87AC7" w:rsidRPr="00262C22">
        <w:t>e la</w:t>
      </w:r>
      <w:r w:rsidRPr="00262C22">
        <w:t xml:space="preserve"> logique d</w:t>
      </w:r>
      <w:r w:rsidR="009B16DE" w:rsidRPr="00262C22">
        <w:t xml:space="preserve">’affaires du système patrimonial </w:t>
      </w:r>
      <w:r w:rsidRPr="00262C22">
        <w:t>[</w:t>
      </w:r>
      <w:r w:rsidR="00BE22C7" w:rsidRPr="00262C22">
        <w:t>32</w:t>
      </w:r>
      <w:r w:rsidRPr="00262C22">
        <w:t>,</w:t>
      </w:r>
      <w:r w:rsidR="003A56B8" w:rsidRPr="00262C22">
        <w:t>35</w:t>
      </w:r>
      <w:r w:rsidRPr="00262C22">
        <w:t>,</w:t>
      </w:r>
      <w:r w:rsidR="003A56B8" w:rsidRPr="00262C22">
        <w:t>38</w:t>
      </w:r>
      <w:r w:rsidRPr="00262C22">
        <w:t>].</w:t>
      </w:r>
    </w:p>
    <w:p w:rsidR="00F37C2D" w:rsidRPr="00262C22" w:rsidRDefault="007C16EE" w:rsidP="009B16DE">
      <w:pPr>
        <w:pStyle w:val="Titre1"/>
        <w:rPr>
          <w:lang w:eastAsia="en-US"/>
        </w:rPr>
      </w:pPr>
      <w:bookmarkStart w:id="746" w:name="_Toc146384791"/>
      <w:bookmarkStart w:id="747" w:name="_Toc146422129"/>
      <w:bookmarkStart w:id="748" w:name="_Toc146422319"/>
      <w:bookmarkStart w:id="749" w:name="_Toc146422849"/>
      <w:bookmarkStart w:id="750" w:name="_Toc146422958"/>
      <w:bookmarkStart w:id="751" w:name="_Toc160124381"/>
      <w:bookmarkStart w:id="752" w:name="_Toc160324676"/>
      <w:bookmarkStart w:id="753" w:name="_Toc160325114"/>
      <w:bookmarkStart w:id="754" w:name="_Toc160328684"/>
      <w:bookmarkStart w:id="755" w:name="_Toc162839629"/>
      <w:bookmarkStart w:id="756" w:name="_Toc163988798"/>
      <w:bookmarkStart w:id="757" w:name="_Toc163989222"/>
      <w:bookmarkStart w:id="758" w:name="_Toc163989577"/>
      <w:r w:rsidRPr="00262C22">
        <w:t>M</w:t>
      </w:r>
      <w:r w:rsidR="00F37C2D" w:rsidRPr="00262C22">
        <w:t xml:space="preserve">igration des </w:t>
      </w:r>
      <w:r w:rsidR="009B16DE" w:rsidRPr="00262C22">
        <w:t>s</w:t>
      </w:r>
      <w:r w:rsidR="00F37C2D" w:rsidRPr="00262C22">
        <w:t>ystèmes patrimoniaux vers les services Web</w:t>
      </w:r>
      <w:bookmarkEnd w:id="746"/>
      <w:bookmarkEnd w:id="747"/>
      <w:bookmarkEnd w:id="748"/>
      <w:bookmarkEnd w:id="749"/>
      <w:bookmarkEnd w:id="750"/>
      <w:bookmarkEnd w:id="751"/>
      <w:bookmarkEnd w:id="752"/>
      <w:bookmarkEnd w:id="753"/>
      <w:bookmarkEnd w:id="754"/>
      <w:bookmarkEnd w:id="755"/>
      <w:bookmarkEnd w:id="756"/>
      <w:bookmarkEnd w:id="757"/>
      <w:bookmarkEnd w:id="758"/>
    </w:p>
    <w:p w:rsidR="00F37C2D" w:rsidRPr="00262C22" w:rsidRDefault="00F37C2D" w:rsidP="00E87AC7">
      <w:pPr>
        <w:pStyle w:val="paragraphe"/>
      </w:pPr>
      <w:r w:rsidRPr="00262C22">
        <w:t xml:space="preserve">Dans cette section, nous proposons </w:t>
      </w:r>
      <w:r w:rsidR="00E87AC7" w:rsidRPr="00262C22">
        <w:t>quelques</w:t>
      </w:r>
      <w:r w:rsidRPr="00262C22">
        <w:t xml:space="preserve"> travaux proposés pour l’émigration des systèmes patrimoniaux vers une architecture orientée services (SOA). Ces travaux sont classés selon les types approches de migration, celle de type boîte noire et  l’autre de type boîte grise, comme suit : </w:t>
      </w:r>
    </w:p>
    <w:p w:rsidR="00F37C2D" w:rsidRPr="00262C22" w:rsidRDefault="00F37C2D" w:rsidP="00AC2267">
      <w:pPr>
        <w:pStyle w:val="Titre2"/>
      </w:pPr>
      <w:bookmarkStart w:id="759" w:name="_Toc160124382"/>
      <w:bookmarkStart w:id="760" w:name="_Toc160324677"/>
      <w:bookmarkStart w:id="761" w:name="_Toc160325115"/>
      <w:bookmarkStart w:id="762" w:name="_Toc160328685"/>
      <w:bookmarkStart w:id="763" w:name="_Toc162839630"/>
      <w:bookmarkStart w:id="764" w:name="_Toc163988799"/>
      <w:bookmarkStart w:id="765" w:name="_Toc163989223"/>
      <w:bookmarkStart w:id="766" w:name="_Toc163989578"/>
      <w:bookmarkStart w:id="767" w:name="_Toc146384792"/>
      <w:bookmarkStart w:id="768" w:name="_Toc146422130"/>
      <w:bookmarkStart w:id="769" w:name="_Toc146422320"/>
      <w:bookmarkStart w:id="770" w:name="_Toc146422850"/>
      <w:bookmarkStart w:id="771" w:name="_Toc146422959"/>
      <w:r w:rsidRPr="00262C22">
        <w:t>Migration boîte noire</w:t>
      </w:r>
      <w:bookmarkEnd w:id="759"/>
      <w:bookmarkEnd w:id="760"/>
      <w:bookmarkEnd w:id="761"/>
      <w:bookmarkEnd w:id="762"/>
      <w:bookmarkEnd w:id="763"/>
      <w:bookmarkEnd w:id="764"/>
      <w:bookmarkEnd w:id="765"/>
      <w:bookmarkEnd w:id="766"/>
      <w:r w:rsidRPr="00262C22">
        <w:t xml:space="preserve"> </w:t>
      </w:r>
      <w:bookmarkEnd w:id="767"/>
      <w:bookmarkEnd w:id="768"/>
      <w:bookmarkEnd w:id="769"/>
      <w:bookmarkEnd w:id="770"/>
      <w:bookmarkEnd w:id="771"/>
    </w:p>
    <w:p w:rsidR="00F37C2D" w:rsidRPr="00262C22" w:rsidRDefault="00F37C2D" w:rsidP="009B16DE">
      <w:pPr>
        <w:pStyle w:val="paragraphe"/>
      </w:pPr>
      <w:r w:rsidRPr="00262C22">
        <w:t>Cette approche propose d'intégrer les systèmes patrimoniaux via des adaptateurs                (en anglais : Wrappers)</w:t>
      </w:r>
      <w:r w:rsidR="009B16DE" w:rsidRPr="00262C22">
        <w:t xml:space="preserve">, </w:t>
      </w:r>
      <w:r w:rsidRPr="00262C22">
        <w:t xml:space="preserve">pour que les applications puissent être invoquées comme des services Web. Dans ce type de migration, le système patrimonial est vu comme une « boîte noire » parce que seules les interfaces exposées par ces systèmes sont analysées et le noyau est ignoré. </w:t>
      </w:r>
    </w:p>
    <w:p w:rsidR="00F37C2D" w:rsidRPr="00262C22" w:rsidRDefault="00F37C2D" w:rsidP="00F37C2D">
      <w:pPr>
        <w:pStyle w:val="paragraphe"/>
      </w:pPr>
      <w:r w:rsidRPr="00262C22">
        <w:t>Selon [</w:t>
      </w:r>
      <w:r w:rsidR="00BE22C7" w:rsidRPr="00262C22">
        <w:t>26</w:t>
      </w:r>
      <w:r w:rsidRPr="00262C22">
        <w:t>], Il y a deux modèles de base pour l'intégration des systèmes patrimoniaux comme des services Web et qui sont désignés sous : modèle d’interface et modèle de passerelle (</w:t>
      </w:r>
      <w:r w:rsidR="009B16DE" w:rsidRPr="00262C22">
        <w:t xml:space="preserve">en anglais : </w:t>
      </w:r>
      <w:r w:rsidRPr="00262C22">
        <w:t xml:space="preserve">Gateway). </w:t>
      </w:r>
    </w:p>
    <w:p w:rsidR="00F37C2D" w:rsidRPr="00262C22" w:rsidRDefault="00F37C2D" w:rsidP="00F37C2D">
      <w:pPr>
        <w:pStyle w:val="point"/>
      </w:pPr>
      <w:r w:rsidRPr="00262C22">
        <w:t>Les adaptateurs s’exécutent sur un ordinateur central (Mainframe) et peuvent utiliser des interfaces qui permettent l'intégration parfaite avec l'application  cible.</w:t>
      </w:r>
    </w:p>
    <w:p w:rsidR="00F37C2D" w:rsidRPr="00262C22" w:rsidRDefault="00F37C2D" w:rsidP="00F37C2D">
      <w:pPr>
        <w:pStyle w:val="point"/>
      </w:pPr>
      <w:r w:rsidRPr="00262C22">
        <w:t xml:space="preserve">Les Passerelles (Gateways) s’exécutent indépendamment de l’ordinateur central (Mainframe), mais dans des serveurs intermédiaires d’une architecture de type trois </w:t>
      </w:r>
      <w:r w:rsidRPr="00262C22">
        <w:lastRenderedPageBreak/>
        <w:t>tiers, et emploient souvent des méthodes traditionnelles, telles que l’approche « screen scraping ».</w:t>
      </w:r>
    </w:p>
    <w:p w:rsidR="00F37C2D" w:rsidRPr="00262C22" w:rsidRDefault="00F37C2D" w:rsidP="00F37C2D">
      <w:pPr>
        <w:spacing w:before="120" w:after="120"/>
        <w:ind w:firstLine="709"/>
      </w:pPr>
      <w:r w:rsidRPr="00262C22">
        <w:t>Donc, le choix entre ces approches est déterminé selon les réponses aux questions suivantes :</w:t>
      </w:r>
    </w:p>
    <w:p w:rsidR="00F37C2D" w:rsidRPr="00262C22" w:rsidRDefault="00F37C2D" w:rsidP="00F37C2D">
      <w:pPr>
        <w:pStyle w:val="point"/>
        <w:spacing w:before="0"/>
        <w:ind w:left="568" w:hanging="284"/>
      </w:pPr>
      <w:r w:rsidRPr="00262C22">
        <w:t>Où les services web existent-il ?</w:t>
      </w:r>
    </w:p>
    <w:p w:rsidR="00F37C2D" w:rsidRPr="00262C22" w:rsidRDefault="00F37C2D" w:rsidP="00F37C2D">
      <w:pPr>
        <w:pStyle w:val="point"/>
        <w:spacing w:before="0"/>
        <w:ind w:left="568" w:hanging="284"/>
      </w:pPr>
      <w:r w:rsidRPr="00262C22">
        <w:t>Comment fonctionnent-ils ?</w:t>
      </w:r>
    </w:p>
    <w:p w:rsidR="00F37C2D" w:rsidRPr="00262C22" w:rsidRDefault="00F37C2D" w:rsidP="00F37C2D">
      <w:pPr>
        <w:pStyle w:val="point"/>
        <w:spacing w:before="0"/>
        <w:ind w:left="568" w:hanging="284"/>
      </w:pPr>
      <w:r w:rsidRPr="00262C22">
        <w:t>Quels sont les types d'applications à intégrer ?</w:t>
      </w:r>
    </w:p>
    <w:p w:rsidR="00F37C2D" w:rsidRPr="00262C22" w:rsidRDefault="00F37C2D" w:rsidP="00E87AC7">
      <w:pPr>
        <w:pStyle w:val="Titre3"/>
        <w:rPr>
          <w:lang w:eastAsia="en-US"/>
        </w:rPr>
      </w:pPr>
      <w:bookmarkStart w:id="772" w:name="_Toc146384793"/>
      <w:bookmarkStart w:id="773" w:name="_Toc146422131"/>
      <w:bookmarkStart w:id="774" w:name="_Toc146422321"/>
      <w:bookmarkStart w:id="775" w:name="_Toc146422851"/>
      <w:bookmarkStart w:id="776" w:name="_Toc146422960"/>
      <w:bookmarkStart w:id="777" w:name="_Toc160124383"/>
      <w:bookmarkStart w:id="778" w:name="_Toc160324678"/>
      <w:bookmarkStart w:id="779" w:name="_Toc160325116"/>
      <w:bookmarkStart w:id="780" w:name="_Toc160328686"/>
      <w:r w:rsidRPr="00262C22">
        <w:t>Méthode basée sur l’interface</w:t>
      </w:r>
      <w:bookmarkEnd w:id="772"/>
      <w:bookmarkEnd w:id="773"/>
      <w:bookmarkEnd w:id="774"/>
      <w:bookmarkEnd w:id="775"/>
      <w:bookmarkEnd w:id="776"/>
      <w:r w:rsidRPr="00262C22">
        <w:t xml:space="preserve"> </w:t>
      </w:r>
      <w:bookmarkEnd w:id="777"/>
      <w:bookmarkEnd w:id="778"/>
      <w:bookmarkEnd w:id="779"/>
      <w:bookmarkEnd w:id="780"/>
    </w:p>
    <w:p w:rsidR="00F37C2D" w:rsidRPr="00262C22" w:rsidRDefault="00F37C2D" w:rsidP="00F37C2D">
      <w:pPr>
        <w:pStyle w:val="paragraphe"/>
        <w:rPr>
          <w:rtl/>
        </w:rPr>
      </w:pPr>
      <w:r w:rsidRPr="00262C22">
        <w:t>Les adaptateurs permettent de transformer les systèmes patrimoniaux en services Web, et n’exigent pas l'utilisation de matériel additionnel</w:t>
      </w:r>
      <w:r w:rsidR="00E87AC7" w:rsidRPr="00262C22">
        <w:t xml:space="preserve"> [</w:t>
      </w:r>
      <w:r w:rsidR="00BE22C7" w:rsidRPr="00262C22">
        <w:t>26</w:t>
      </w:r>
      <w:r w:rsidR="00E87AC7" w:rsidRPr="00262C22">
        <w:t>]</w:t>
      </w:r>
      <w:r w:rsidRPr="00262C22">
        <w:t>, et même aucune modification ne sera effectuée sur le système à émigrer.</w:t>
      </w:r>
    </w:p>
    <w:p w:rsidR="00F37C2D" w:rsidRPr="00262C22" w:rsidRDefault="00F37C2D" w:rsidP="00F37C2D">
      <w:pPr>
        <w:pStyle w:val="paragraphe"/>
      </w:pPr>
      <w:r w:rsidRPr="00262C22">
        <w:t>Les étapes suivantes décrivent comment découvrir et utiliser un système patrimonial comme un services Web, en utilisant la méthode de l’interface [</w:t>
      </w:r>
      <w:r w:rsidRPr="00262C22">
        <w:rPr>
          <w:b/>
          <w:bCs/>
        </w:rPr>
        <w:t>Figure2</w:t>
      </w:r>
      <w:r w:rsidRPr="00262C22">
        <w:t>] :</w:t>
      </w:r>
    </w:p>
    <w:p w:rsidR="00F37C2D" w:rsidRPr="00262C22" w:rsidRDefault="00451067" w:rsidP="00F37C2D">
      <w:pPr>
        <w:pStyle w:val="paragraphe"/>
        <w:jc w:val="center"/>
      </w:pPr>
      <w:r>
        <w:pict>
          <v:shape id="_x0000_i1033" type="#_x0000_t75" style="width:453pt;height:219.75pt">
            <v:imagedata r:id="rId27" o:title=""/>
          </v:shape>
        </w:pict>
      </w:r>
    </w:p>
    <w:p w:rsidR="00F37C2D" w:rsidRPr="00262C22" w:rsidRDefault="00F37C2D" w:rsidP="00D54EDE">
      <w:pPr>
        <w:pStyle w:val="Figure"/>
      </w:pPr>
      <w:bookmarkStart w:id="781" w:name="_Toc160264311"/>
      <w:bookmarkStart w:id="782" w:name="_Toc160327312"/>
      <w:bookmarkStart w:id="783" w:name="_Toc160328293"/>
      <w:r w:rsidRPr="00262C22">
        <w:t>Figure 3.2. Méthode basée sur l’interface [</w:t>
      </w:r>
      <w:r w:rsidR="00BE22C7" w:rsidRPr="00262C22">
        <w:t>26</w:t>
      </w:r>
      <w:r w:rsidRPr="00262C22">
        <w:t>]</w:t>
      </w:r>
      <w:bookmarkEnd w:id="781"/>
      <w:bookmarkEnd w:id="782"/>
      <w:bookmarkEnd w:id="783"/>
    </w:p>
    <w:p w:rsidR="00F37C2D" w:rsidRPr="00262C22" w:rsidRDefault="00F37C2D" w:rsidP="00F37C2D">
      <w:pPr>
        <w:numPr>
          <w:ilvl w:val="0"/>
          <w:numId w:val="20"/>
        </w:numPr>
      </w:pPr>
      <w:r w:rsidRPr="00262C22">
        <w:t>Le fournisseur crée des spécifications WSDL pour publier son service Web sur le Broker du service (Le courtier).</w:t>
      </w:r>
    </w:p>
    <w:p w:rsidR="00F37C2D" w:rsidRPr="00262C22" w:rsidRDefault="00F37C2D" w:rsidP="00F37C2D">
      <w:pPr>
        <w:numPr>
          <w:ilvl w:val="0"/>
          <w:numId w:val="20"/>
        </w:numPr>
      </w:pPr>
      <w:r w:rsidRPr="00262C22">
        <w:t>Le client lance une requête de recherche pour un service Web vers le Broker.</w:t>
      </w:r>
    </w:p>
    <w:p w:rsidR="00F37C2D" w:rsidRPr="00262C22" w:rsidRDefault="00F37C2D" w:rsidP="00F37C2D">
      <w:pPr>
        <w:numPr>
          <w:ilvl w:val="0"/>
          <w:numId w:val="20"/>
        </w:numPr>
      </w:pPr>
      <w:r w:rsidRPr="00262C22">
        <w:t>Le Broker selon la requête reçu et le nom et la catégorie du service Web demandé, choisit un fournisseur et renvois ses coordonnés vers le client.</w:t>
      </w:r>
    </w:p>
    <w:p w:rsidR="00F37C2D" w:rsidRPr="00262C22" w:rsidRDefault="00F37C2D" w:rsidP="00F37C2D">
      <w:pPr>
        <w:numPr>
          <w:ilvl w:val="0"/>
          <w:numId w:val="20"/>
        </w:numPr>
      </w:pPr>
      <w:r w:rsidRPr="00262C22">
        <w:t>Le client utilise les informations reçues à partir du Broker pour créer un message SOAP et l’émettre vers l’adaptateur sur le mainframe.</w:t>
      </w:r>
    </w:p>
    <w:p w:rsidR="00F37C2D" w:rsidRPr="00262C22" w:rsidRDefault="00F37C2D" w:rsidP="00F37C2D">
      <w:pPr>
        <w:numPr>
          <w:ilvl w:val="0"/>
          <w:numId w:val="20"/>
        </w:numPr>
      </w:pPr>
      <w:r w:rsidRPr="00262C22">
        <w:lastRenderedPageBreak/>
        <w:t>Après l’exécution de la requête reçue par le système patrimonial, le fournisseur du service rassemble les résultats dans un message SOAP/XML et le renvoie au client.</w:t>
      </w:r>
    </w:p>
    <w:p w:rsidR="00F37C2D" w:rsidRPr="00262C22" w:rsidRDefault="00F37C2D" w:rsidP="00F37C2D">
      <w:pPr>
        <w:pStyle w:val="Titre3"/>
      </w:pPr>
      <w:bookmarkStart w:id="784" w:name="_Toc146384794"/>
      <w:bookmarkStart w:id="785" w:name="_Toc146422132"/>
      <w:bookmarkStart w:id="786" w:name="_Toc146422322"/>
      <w:bookmarkStart w:id="787" w:name="_Toc146422852"/>
      <w:bookmarkStart w:id="788" w:name="_Toc146422961"/>
      <w:bookmarkStart w:id="789" w:name="_Toc160124384"/>
      <w:bookmarkStart w:id="790" w:name="_Toc160324679"/>
      <w:bookmarkStart w:id="791" w:name="_Toc160325117"/>
      <w:bookmarkStart w:id="792" w:name="_Toc160328687"/>
      <w:r w:rsidRPr="00262C22">
        <w:t>Méthode basée sur le Gateway</w:t>
      </w:r>
      <w:bookmarkEnd w:id="784"/>
      <w:bookmarkEnd w:id="785"/>
      <w:bookmarkEnd w:id="786"/>
      <w:bookmarkEnd w:id="787"/>
      <w:bookmarkEnd w:id="788"/>
      <w:bookmarkEnd w:id="789"/>
      <w:bookmarkEnd w:id="790"/>
      <w:bookmarkEnd w:id="791"/>
      <w:bookmarkEnd w:id="792"/>
    </w:p>
    <w:p w:rsidR="00F37C2D" w:rsidRPr="00262C22" w:rsidRDefault="00F37C2D" w:rsidP="00F37C2D">
      <w:pPr>
        <w:pStyle w:val="paragraphe"/>
      </w:pPr>
      <w:r w:rsidRPr="00262C22">
        <w:t xml:space="preserve">Les passerelles (ou Gateways) fonctionnent sur le tiers intermédiaire physique ou logique, de l’architecture trois tiers. L’emplacement où les Gateway fonctionnent est très important puisqu'il y a quelques options pour accéder au serveur à partir du tiers intermédiaire, ce qui permet aux passerelles d’exiger une certaine forme de la méthode </w:t>
      </w:r>
      <w:r w:rsidRPr="00262C22">
        <w:rPr>
          <w:b/>
          <w:bCs/>
          <w:i/>
          <w:iCs/>
        </w:rPr>
        <w:t>screen scraping</w:t>
      </w:r>
      <w:r w:rsidRPr="00262C22">
        <w:t xml:space="preserve">. L'intégration entre le Gateway et une application spécifique est fortement couplée.  </w:t>
      </w:r>
    </w:p>
    <w:p w:rsidR="00F37C2D" w:rsidRPr="00262C22" w:rsidRDefault="00F37C2D" w:rsidP="00F37C2D">
      <w:pPr>
        <w:pStyle w:val="paragraphe"/>
      </w:pPr>
      <w:r w:rsidRPr="00262C22">
        <w:t>Les étapes suivantes résument le processus qui utilise un système patrimonial comme service Web en utilisant l’approche des passerelles [</w:t>
      </w:r>
      <w:r w:rsidRPr="00262C22">
        <w:rPr>
          <w:b/>
          <w:bCs/>
        </w:rPr>
        <w:t>Figure 3</w:t>
      </w:r>
      <w:r w:rsidRPr="00262C22">
        <w:t>] :</w:t>
      </w:r>
    </w:p>
    <w:p w:rsidR="00F37C2D" w:rsidRPr="00262C22" w:rsidRDefault="00451067" w:rsidP="00F37C2D">
      <w:pPr>
        <w:autoSpaceDE w:val="0"/>
        <w:autoSpaceDN w:val="0"/>
        <w:adjustRightInd w:val="0"/>
        <w:jc w:val="center"/>
        <w:rPr>
          <w:rStyle w:val="FigureCar"/>
        </w:rPr>
      </w:pPr>
      <w:r>
        <w:rPr>
          <w:lang w:bidi="ar-SA"/>
        </w:rPr>
        <w:pict>
          <v:shape id="_x0000_i1034" type="#_x0000_t75" style="width:446.25pt;height:261.75pt">
            <v:imagedata r:id="rId28" o:title=""/>
          </v:shape>
        </w:pict>
      </w:r>
      <w:r w:rsidR="00F37C2D" w:rsidRPr="00262C22">
        <w:rPr>
          <w:b/>
          <w:bCs/>
        </w:rPr>
        <w:t xml:space="preserve"> </w:t>
      </w:r>
      <w:r w:rsidR="00F37C2D" w:rsidRPr="00262C22">
        <w:rPr>
          <w:rStyle w:val="FigureCar"/>
        </w:rPr>
        <w:t>Figure 3.3. Méthode basée sur le Gateway [</w:t>
      </w:r>
      <w:r w:rsidR="00BE22C7" w:rsidRPr="00262C22">
        <w:rPr>
          <w:rStyle w:val="FigureCar"/>
        </w:rPr>
        <w:t>26</w:t>
      </w:r>
      <w:r w:rsidR="00F37C2D" w:rsidRPr="00262C22">
        <w:rPr>
          <w:rStyle w:val="FigureCar"/>
        </w:rPr>
        <w:t>]</w:t>
      </w:r>
      <w:r w:rsidR="00D54EDE" w:rsidRPr="00262C22">
        <w:rPr>
          <w:rStyle w:val="FigureCar"/>
        </w:rPr>
        <w:t>.</w:t>
      </w:r>
    </w:p>
    <w:p w:rsidR="00F37C2D" w:rsidRPr="00262C22" w:rsidRDefault="00F37C2D" w:rsidP="00F37C2D">
      <w:pPr>
        <w:numPr>
          <w:ilvl w:val="0"/>
          <w:numId w:val="8"/>
        </w:numPr>
        <w:autoSpaceDE w:val="0"/>
        <w:autoSpaceDN w:val="0"/>
        <w:adjustRightInd w:val="0"/>
        <w:rPr>
          <w:lang w:bidi="ar-SA"/>
        </w:rPr>
      </w:pPr>
      <w:r w:rsidRPr="00262C22">
        <w:rPr>
          <w:lang w:bidi="ar-SA"/>
        </w:rPr>
        <w:t>Le fournisseur crée des spécifications WSDL pour publier son service Web sur le Broker (Le courtier).</w:t>
      </w:r>
    </w:p>
    <w:p w:rsidR="00F37C2D" w:rsidRPr="00262C22" w:rsidRDefault="00F37C2D" w:rsidP="00F37C2D">
      <w:pPr>
        <w:numPr>
          <w:ilvl w:val="0"/>
          <w:numId w:val="8"/>
        </w:numPr>
        <w:autoSpaceDE w:val="0"/>
        <w:autoSpaceDN w:val="0"/>
        <w:adjustRightInd w:val="0"/>
        <w:rPr>
          <w:lang w:bidi="ar-SA"/>
        </w:rPr>
      </w:pPr>
      <w:r w:rsidRPr="00262C22">
        <w:rPr>
          <w:lang w:bidi="ar-SA"/>
        </w:rPr>
        <w:t>Le client lance une requête de recherche d’un service Web vers le Broker.</w:t>
      </w:r>
    </w:p>
    <w:p w:rsidR="00F37C2D" w:rsidRPr="00262C22" w:rsidRDefault="00F37C2D" w:rsidP="00F37C2D">
      <w:pPr>
        <w:numPr>
          <w:ilvl w:val="0"/>
          <w:numId w:val="8"/>
        </w:numPr>
        <w:autoSpaceDE w:val="0"/>
        <w:autoSpaceDN w:val="0"/>
        <w:adjustRightInd w:val="0"/>
        <w:rPr>
          <w:lang w:bidi="ar-SA"/>
        </w:rPr>
      </w:pPr>
      <w:r w:rsidRPr="00262C22">
        <w:rPr>
          <w:lang w:bidi="ar-SA"/>
        </w:rPr>
        <w:t>Le Broker selon la requête, le nom et la catégorie du service Web, choisit un fournisseur et renvois ses informations (les coordonnés du fournisseur) vers le client.</w:t>
      </w:r>
    </w:p>
    <w:p w:rsidR="00F37C2D" w:rsidRPr="00262C22" w:rsidRDefault="00F37C2D" w:rsidP="00F37C2D">
      <w:pPr>
        <w:numPr>
          <w:ilvl w:val="0"/>
          <w:numId w:val="8"/>
        </w:numPr>
        <w:autoSpaceDE w:val="0"/>
        <w:autoSpaceDN w:val="0"/>
        <w:adjustRightInd w:val="0"/>
        <w:rPr>
          <w:lang w:bidi="ar-SA"/>
        </w:rPr>
      </w:pPr>
      <w:r w:rsidRPr="00262C22">
        <w:rPr>
          <w:lang w:bidi="ar-SA"/>
        </w:rPr>
        <w:t>Le client utilise les informations reçues à partir du Broker pour formuler un message SOAP et l’émettre vers l’adaptateur.</w:t>
      </w:r>
    </w:p>
    <w:p w:rsidR="00F37C2D" w:rsidRPr="00262C22" w:rsidRDefault="00F37C2D" w:rsidP="00F37C2D">
      <w:pPr>
        <w:numPr>
          <w:ilvl w:val="0"/>
          <w:numId w:val="8"/>
        </w:numPr>
        <w:autoSpaceDE w:val="0"/>
        <w:autoSpaceDN w:val="0"/>
        <w:adjustRightInd w:val="0"/>
        <w:rPr>
          <w:lang w:bidi="ar-SA"/>
        </w:rPr>
      </w:pPr>
      <w:r w:rsidRPr="00262C22">
        <w:rPr>
          <w:lang w:bidi="ar-SA"/>
        </w:rPr>
        <w:lastRenderedPageBreak/>
        <w:t xml:space="preserve">Le fournisseur commence une session d'émulation et à appliquer une série de transactions sur le système patrimonial pour rassembler les données demandées. </w:t>
      </w:r>
    </w:p>
    <w:p w:rsidR="00F37C2D" w:rsidRPr="00262C22" w:rsidRDefault="00F37C2D" w:rsidP="00F37C2D">
      <w:pPr>
        <w:numPr>
          <w:ilvl w:val="0"/>
          <w:numId w:val="8"/>
        </w:numPr>
        <w:autoSpaceDE w:val="0"/>
        <w:autoSpaceDN w:val="0"/>
        <w:adjustRightInd w:val="0"/>
        <w:rPr>
          <w:lang w:bidi="ar-SA"/>
        </w:rPr>
      </w:pPr>
      <w:r w:rsidRPr="00262C22">
        <w:rPr>
          <w:lang w:bidi="ar-SA"/>
        </w:rPr>
        <w:t>Le fournisseur convertit ces données en une forme appropriée et renvoie la réponse au client.</w:t>
      </w:r>
    </w:p>
    <w:p w:rsidR="00F37C2D" w:rsidRPr="00262C22" w:rsidRDefault="00F37C2D" w:rsidP="00AC2267">
      <w:pPr>
        <w:pStyle w:val="Titre2"/>
      </w:pPr>
      <w:bookmarkStart w:id="793" w:name="_Toc146384795"/>
      <w:bookmarkStart w:id="794" w:name="_Toc146422133"/>
      <w:bookmarkStart w:id="795" w:name="_Toc146422323"/>
      <w:bookmarkStart w:id="796" w:name="_Toc146422853"/>
      <w:bookmarkStart w:id="797" w:name="_Toc146422962"/>
      <w:bookmarkStart w:id="798" w:name="_Toc160124385"/>
      <w:bookmarkStart w:id="799" w:name="_Toc160324680"/>
      <w:bookmarkStart w:id="800" w:name="_Toc160325118"/>
      <w:bookmarkStart w:id="801" w:name="_Toc160328688"/>
      <w:bookmarkStart w:id="802" w:name="_Toc162839631"/>
      <w:bookmarkStart w:id="803" w:name="_Toc163988800"/>
      <w:bookmarkStart w:id="804" w:name="_Toc163989224"/>
      <w:bookmarkStart w:id="805" w:name="_Toc163989579"/>
      <w:r w:rsidRPr="00262C22">
        <w:t xml:space="preserve">Migration </w:t>
      </w:r>
      <w:bookmarkEnd w:id="793"/>
      <w:bookmarkEnd w:id="794"/>
      <w:bookmarkEnd w:id="795"/>
      <w:bookmarkEnd w:id="796"/>
      <w:bookmarkEnd w:id="797"/>
      <w:r w:rsidRPr="00262C22">
        <w:t>boîte grise</w:t>
      </w:r>
      <w:bookmarkEnd w:id="798"/>
      <w:bookmarkEnd w:id="799"/>
      <w:bookmarkEnd w:id="800"/>
      <w:bookmarkEnd w:id="801"/>
      <w:bookmarkEnd w:id="802"/>
      <w:bookmarkEnd w:id="803"/>
      <w:bookmarkEnd w:id="804"/>
      <w:bookmarkEnd w:id="805"/>
    </w:p>
    <w:p w:rsidR="00F37C2D" w:rsidRPr="00262C22" w:rsidRDefault="00F37C2D" w:rsidP="00F37C2D">
      <w:pPr>
        <w:pStyle w:val="paragraphe"/>
      </w:pPr>
      <w:r w:rsidRPr="00262C22">
        <w:t>Cette approche, dite « </w:t>
      </w:r>
      <w:r w:rsidRPr="00262C22">
        <w:rPr>
          <w:b/>
          <w:bCs/>
          <w:i/>
          <w:iCs/>
        </w:rPr>
        <w:t>boîte grise</w:t>
      </w:r>
      <w:r w:rsidRPr="00262C22">
        <w:t xml:space="preserve"> », est le sujet de notre travail dont le but est d'intégrer les parties du système patrimonial possédant une logique métier importante. Cette approche est économique et plus pratique par rapport à d’autres approches, parce que l’extraction de </w:t>
      </w:r>
      <w:r w:rsidRPr="00262C22">
        <w:rPr>
          <w:b/>
          <w:bCs/>
          <w:i/>
          <w:iCs/>
        </w:rPr>
        <w:t>quelques</w:t>
      </w:r>
      <w:r w:rsidRPr="00262C22">
        <w:t xml:space="preserve"> fonctionnalités intéressantes du système patrimonial</w:t>
      </w:r>
      <w:r w:rsidRPr="00262C22">
        <w:rPr>
          <w:lang w:bidi="ar-SA"/>
        </w:rPr>
        <w:t xml:space="preserve"> </w:t>
      </w:r>
      <w:r w:rsidRPr="00262C22">
        <w:t>et leur réutilisation comme des services Web se font d’une manière aisée.</w:t>
      </w:r>
    </w:p>
    <w:p w:rsidR="00F37C2D" w:rsidRPr="00262C22" w:rsidRDefault="00F37C2D" w:rsidP="00F37C2D">
      <w:pPr>
        <w:pStyle w:val="paragraphe"/>
      </w:pPr>
      <w:r w:rsidRPr="00262C22">
        <w:t>Pour illustrer ce type de migration nous avons choisi les trois approches suivantes, qui sont apparu réalisables:</w:t>
      </w:r>
    </w:p>
    <w:p w:rsidR="00F37C2D" w:rsidRPr="00262C22" w:rsidRDefault="00F37C2D" w:rsidP="007A0D22">
      <w:pPr>
        <w:pStyle w:val="Titre3"/>
      </w:pPr>
      <w:bookmarkStart w:id="806" w:name="_Toc160324681"/>
      <w:bookmarkStart w:id="807" w:name="_Toc160325119"/>
      <w:bookmarkStart w:id="808" w:name="_Toc160328689"/>
      <w:bookmarkStart w:id="809" w:name="_Toc146384796"/>
      <w:bookmarkStart w:id="810" w:name="_Toc146422134"/>
      <w:bookmarkStart w:id="811" w:name="_Toc146422324"/>
      <w:bookmarkStart w:id="812" w:name="_Toc146422854"/>
      <w:bookmarkStart w:id="813" w:name="_Toc146422963"/>
      <w:bookmarkStart w:id="814" w:name="_Toc160124386"/>
      <w:r w:rsidRPr="00262C22">
        <w:t>Approche basée CORBA</w:t>
      </w:r>
      <w:bookmarkEnd w:id="806"/>
      <w:bookmarkEnd w:id="807"/>
      <w:bookmarkEnd w:id="808"/>
      <w:r w:rsidRPr="00262C22">
        <w:t xml:space="preserve"> </w:t>
      </w:r>
      <w:bookmarkEnd w:id="809"/>
      <w:bookmarkEnd w:id="810"/>
      <w:bookmarkEnd w:id="811"/>
      <w:bookmarkEnd w:id="812"/>
      <w:bookmarkEnd w:id="813"/>
      <w:bookmarkEnd w:id="814"/>
    </w:p>
    <w:p w:rsidR="00F37C2D" w:rsidRPr="00262C22" w:rsidRDefault="00F37C2D" w:rsidP="00F37C2D">
      <w:pPr>
        <w:pStyle w:val="paragraphe"/>
      </w:pPr>
      <w:r w:rsidRPr="00262C22">
        <w:t xml:space="preserve">Y. Zou et K. </w:t>
      </w:r>
      <w:r w:rsidR="007A0D22" w:rsidRPr="00262C22">
        <w:t>[</w:t>
      </w:r>
      <w:r w:rsidR="003A56B8" w:rsidRPr="00262C22">
        <w:t>35</w:t>
      </w:r>
      <w:r w:rsidR="007A0D22" w:rsidRPr="00262C22">
        <w:t xml:space="preserve">] </w:t>
      </w:r>
      <w:r w:rsidRPr="00262C22">
        <w:t>Kontogiannis présente un Framework de trois étapes pour la migration d’un système  patrimonial vers le Web, comme suit :</w:t>
      </w:r>
    </w:p>
    <w:p w:rsidR="00F37C2D" w:rsidRPr="00262C22" w:rsidRDefault="00F37C2D" w:rsidP="004934D2">
      <w:pPr>
        <w:pStyle w:val="lettre"/>
        <w:numPr>
          <w:ilvl w:val="0"/>
          <w:numId w:val="48"/>
        </w:numPr>
      </w:pPr>
      <w:r w:rsidRPr="00262C22">
        <w:t>Identification des parties réutilisables </w:t>
      </w:r>
    </w:p>
    <w:p w:rsidR="00F37C2D" w:rsidRPr="00262C22" w:rsidRDefault="00F37C2D" w:rsidP="00F37C2D">
      <w:pPr>
        <w:pStyle w:val="paragraphe"/>
      </w:pPr>
      <w:r w:rsidRPr="00262C22">
        <w:rPr>
          <w:lang w:bidi="ar-SA"/>
        </w:rPr>
        <w:t xml:space="preserve"> </w:t>
      </w:r>
      <w:r w:rsidRPr="00262C22">
        <w:t xml:space="preserve">L’objectif de cette étape est l’extraction des parties valables du système pour être réutilisées en tant que services Web, ces parties sont appelées des composants. Pour identifier ces composants, cette approche propose de transformer le code procédural d'un composant patrimonial </w:t>
      </w:r>
      <w:r w:rsidRPr="00262C22">
        <w:rPr>
          <w:i/>
          <w:iCs/>
        </w:rPr>
        <w:t>(Legacy component)</w:t>
      </w:r>
      <w:r w:rsidRPr="00262C22">
        <w:t xml:space="preserve"> choisi en une architecture orientée objet où les interfaces du composant sont bien définies et les opérations relatives qui fournissent une fonctionnalité spécifique sont entièrement encapsulées en classes. </w:t>
      </w:r>
    </w:p>
    <w:p w:rsidR="00F37C2D" w:rsidRPr="00262C22" w:rsidRDefault="00F37C2D" w:rsidP="00F37C2D">
      <w:pPr>
        <w:spacing w:before="120" w:after="120"/>
        <w:ind w:firstLine="709"/>
      </w:pPr>
      <w:r w:rsidRPr="00262C22">
        <w:rPr>
          <w:rStyle w:val="paragrapheCar"/>
        </w:rPr>
        <w:t xml:space="preserve"> Le processus de transformation d'un système procédural à une architecture orientée objet est commencé par le choix des classes d'objets possibles. Ensuite, il utilise les techniques du Clustering et les techniques de détection de l’architecture pour découvrir la décomposition initiale des gros systèmes</w:t>
      </w:r>
      <w:r w:rsidRPr="00262C22">
        <w:t>.</w:t>
      </w:r>
    </w:p>
    <w:p w:rsidR="00F37C2D" w:rsidRPr="00262C22" w:rsidRDefault="00F37C2D" w:rsidP="00F37C2D">
      <w:pPr>
        <w:spacing w:before="120" w:after="120"/>
        <w:ind w:firstLine="709"/>
      </w:pPr>
    </w:p>
    <w:p w:rsidR="00F37C2D" w:rsidRPr="00262C22" w:rsidRDefault="00F37C2D" w:rsidP="00F37C2D">
      <w:pPr>
        <w:spacing w:before="120" w:after="120"/>
        <w:ind w:firstLine="709"/>
      </w:pPr>
    </w:p>
    <w:p w:rsidR="00F37C2D" w:rsidRPr="00262C22" w:rsidRDefault="00F37C2D" w:rsidP="003D3C4F">
      <w:pPr>
        <w:pStyle w:val="lettre"/>
      </w:pPr>
      <w:r w:rsidRPr="00262C22">
        <w:t>L’intégration des nouveaux composants dans un environnement centré réseau</w:t>
      </w:r>
    </w:p>
    <w:p w:rsidR="00F37C2D" w:rsidRPr="00262C22" w:rsidRDefault="00F37C2D" w:rsidP="00F37C2D">
      <w:pPr>
        <w:pStyle w:val="paragraphe"/>
      </w:pPr>
      <w:r w:rsidRPr="00262C22">
        <w:lastRenderedPageBreak/>
        <w:t>Après que les composants soient extraits, leurs interfaces seront extraites aussi et représentées en XML.  Dans cette phase, un outil permettant la génération des adaptateurs des objets et la description CORBA IDL (CORBA Interface Description Language) à partir de la spécification XML des interfaces, est utilisé. Cette phase est subdivisée en deux étapes, comme suit :</w:t>
      </w:r>
    </w:p>
    <w:p w:rsidR="00F37C2D" w:rsidRPr="00262C22" w:rsidRDefault="00F37C2D" w:rsidP="0045656F">
      <w:pPr>
        <w:numPr>
          <w:ilvl w:val="1"/>
          <w:numId w:val="9"/>
        </w:numPr>
        <w:tabs>
          <w:tab w:val="clear" w:pos="1080"/>
          <w:tab w:val="num" w:pos="360"/>
        </w:tabs>
        <w:autoSpaceDE w:val="0"/>
        <w:autoSpaceDN w:val="0"/>
        <w:adjustRightInd w:val="0"/>
        <w:ind w:left="360"/>
        <w:rPr>
          <w:b/>
          <w:bCs/>
          <w:lang w:bidi="ar-SA"/>
        </w:rPr>
      </w:pPr>
      <w:r w:rsidRPr="00262C22">
        <w:rPr>
          <w:b/>
          <w:bCs/>
          <w:lang w:bidi="ar-SA"/>
        </w:rPr>
        <w:t>La représentation des services identifiés</w:t>
      </w:r>
    </w:p>
    <w:p w:rsidR="00F37C2D" w:rsidRPr="00262C22" w:rsidRDefault="00F37C2D" w:rsidP="00F37C2D">
      <w:pPr>
        <w:pStyle w:val="paragraphe"/>
      </w:pPr>
      <w:r w:rsidRPr="00262C22">
        <w:t>Pour créer un nouveau service, il faut d’abord déterminer son interface. Cette dernière doit être représentée indépendamment d’un langage de programmation, pour cela elle est spécifiée par le langage OMG IDL (Object Management Group Interface Description Language) qui est adéquat à CORBA. Dans cette approche, les informations de l'interface des composants sont codées en XML.</w:t>
      </w:r>
    </w:p>
    <w:p w:rsidR="00F37C2D" w:rsidRPr="00262C22" w:rsidRDefault="00F37C2D" w:rsidP="004934D2">
      <w:pPr>
        <w:numPr>
          <w:ilvl w:val="1"/>
          <w:numId w:val="9"/>
        </w:numPr>
        <w:tabs>
          <w:tab w:val="clear" w:pos="1080"/>
          <w:tab w:val="num" w:pos="360"/>
        </w:tabs>
        <w:autoSpaceDE w:val="0"/>
        <w:autoSpaceDN w:val="0"/>
        <w:adjustRightInd w:val="0"/>
        <w:ind w:left="360"/>
        <w:rPr>
          <w:b/>
          <w:bCs/>
          <w:lang w:bidi="ar-SA"/>
        </w:rPr>
      </w:pPr>
      <w:smartTag w:uri="urn:schemas-microsoft-com:office:smarttags" w:element="PersonName">
        <w:smartTagPr>
          <w:attr w:name="ProductID" w:val="La G￩n￩ration Automatique"/>
        </w:smartTagPr>
        <w:r w:rsidRPr="00262C22">
          <w:rPr>
            <w:b/>
            <w:bCs/>
            <w:lang w:bidi="ar-SA"/>
          </w:rPr>
          <w:t>La Génération Automatique</w:t>
        </w:r>
      </w:smartTag>
      <w:r w:rsidRPr="00262C22">
        <w:rPr>
          <w:b/>
          <w:bCs/>
          <w:lang w:bidi="ar-SA"/>
        </w:rPr>
        <w:t xml:space="preserve"> du </w:t>
      </w:r>
      <w:r w:rsidR="004934D2" w:rsidRPr="00262C22">
        <w:rPr>
          <w:b/>
          <w:bCs/>
          <w:lang w:bidi="ar-SA"/>
        </w:rPr>
        <w:t>« </w:t>
      </w:r>
      <w:r w:rsidRPr="00262C22">
        <w:rPr>
          <w:b/>
          <w:bCs/>
          <w:lang w:bidi="ar-SA"/>
        </w:rPr>
        <w:t>OMG IDL</w:t>
      </w:r>
      <w:r w:rsidR="004934D2" w:rsidRPr="00262C22">
        <w:rPr>
          <w:b/>
          <w:bCs/>
          <w:lang w:bidi="ar-SA"/>
        </w:rPr>
        <w:t> »</w:t>
      </w:r>
      <w:r w:rsidRPr="00262C22">
        <w:rPr>
          <w:b/>
          <w:bCs/>
          <w:lang w:bidi="ar-SA"/>
        </w:rPr>
        <w:t xml:space="preserve"> et </w:t>
      </w:r>
      <w:r w:rsidR="004934D2" w:rsidRPr="00262C22">
        <w:rPr>
          <w:b/>
          <w:bCs/>
          <w:lang w:bidi="ar-SA"/>
        </w:rPr>
        <w:t>d’adaptateur</w:t>
      </w:r>
      <w:r w:rsidRPr="00262C22">
        <w:rPr>
          <w:b/>
          <w:bCs/>
          <w:lang w:bidi="ar-SA"/>
        </w:rPr>
        <w:t xml:space="preserve"> CORBA</w:t>
      </w:r>
    </w:p>
    <w:p w:rsidR="00F37C2D" w:rsidRPr="00262C22" w:rsidRDefault="00F37C2D" w:rsidP="00F37C2D">
      <w:pPr>
        <w:pStyle w:val="paragraphe"/>
      </w:pPr>
      <w:r w:rsidRPr="00262C22">
        <w:t>Le processus d’adaptation est accompli aux termes de trois étapes principales :</w:t>
      </w:r>
    </w:p>
    <w:p w:rsidR="00F37C2D" w:rsidRPr="00262C22" w:rsidRDefault="00F37C2D" w:rsidP="00F37C2D">
      <w:pPr>
        <w:pStyle w:val="paragraphe"/>
      </w:pPr>
      <w:r w:rsidRPr="00262C22">
        <w:t>La première étape se concentre sur la génération automatique de l'interface de CORBA IDL pour les composants identifiés. Le générateur d'IDL lit le document XML contenant les informations de l’interface et convertit les descriptions en IDL, en utilisant les règles de transformation des spécifications d'OMG IDL. Il crée aussi un nouveau fichier contenant l’interface décrite en IDL.</w:t>
      </w:r>
    </w:p>
    <w:p w:rsidR="00F37C2D" w:rsidRPr="00262C22" w:rsidRDefault="00F37C2D" w:rsidP="00F37C2D">
      <w:pPr>
        <w:pStyle w:val="paragraphe"/>
      </w:pPr>
      <w:r w:rsidRPr="00262C22">
        <w:t>La deuxième étape utilise le compilateur CORBA IDL pour traduire les spécifications d'IDL en langage spécifique (C++ par exemple). Les classes de subrogé de client et les classes squelettiques du côté serveur sont produites automatiquement à partir des spécifications IDL correspondantes.  Les classes de subrogé client sont des délégation (Proxy) qui permettent à une requête d'être traitée par l'intermédiaire d'un appel local normal de méthode. Les classes squelettiques du côté serveur permettent d’envoyer une demande reçue par le serveur à l'objet approprié.</w:t>
      </w:r>
    </w:p>
    <w:p w:rsidR="00F37C2D" w:rsidRPr="00262C22" w:rsidRDefault="00F37C2D" w:rsidP="00F37C2D">
      <w:pPr>
        <w:pStyle w:val="paragraphe"/>
      </w:pPr>
      <w:r w:rsidRPr="00262C22">
        <w:t>La troisième étape se concentre sur la génération automatique de Wrappers</w:t>
      </w:r>
      <w:r w:rsidR="004934D2" w:rsidRPr="00262C22">
        <w:t>, c à d des adaptateurs,</w:t>
      </w:r>
      <w:r w:rsidRPr="00262C22">
        <w:t xml:space="preserve"> des objets pour être vu</w:t>
      </w:r>
      <w:r w:rsidR="004934D2" w:rsidRPr="00262C22">
        <w:t>s</w:t>
      </w:r>
      <w:r w:rsidRPr="00262C22">
        <w:t xml:space="preserve"> comme des objets CORBA.</w:t>
      </w:r>
    </w:p>
    <w:p w:rsidR="00F37C2D" w:rsidRPr="00262C22" w:rsidRDefault="00F37C2D" w:rsidP="003D3C4F">
      <w:pPr>
        <w:pStyle w:val="lettre"/>
      </w:pPr>
      <w:r w:rsidRPr="00262C22">
        <w:t>Adaptation des objets CORBA par SOAP</w:t>
      </w:r>
    </w:p>
    <w:p w:rsidR="00F37C2D" w:rsidRPr="00262C22" w:rsidRDefault="00F37C2D" w:rsidP="00F37C2D">
      <w:pPr>
        <w:spacing w:before="120" w:after="120"/>
        <w:ind w:firstLine="709"/>
        <w:rPr>
          <w:rtl/>
        </w:rPr>
      </w:pPr>
      <w:r w:rsidRPr="00262C22">
        <w:t>Dans ce contexte, le protocole de SOAP est adapté en tant que messager uniforme entre les objets CORBA et le reste de services Web.</w:t>
      </w:r>
    </w:p>
    <w:p w:rsidR="00F37C2D" w:rsidRPr="00262C22" w:rsidRDefault="00F94423" w:rsidP="00F94423">
      <w:pPr>
        <w:pStyle w:val="paragraphe"/>
      </w:pPr>
      <w:r w:rsidRPr="00262C22">
        <w:lastRenderedPageBreak/>
        <w:t xml:space="preserve">Le framework </w:t>
      </w:r>
      <w:r w:rsidR="00F37C2D" w:rsidRPr="00262C22">
        <w:t>proposé est illustré dans la [Figure 3.4].  Le client envoie sa requête, conforme au SOAP, par HTTP vers un serveur Web.  Celui-ci réoriente la requête au moteur de Servlet, qui est responsable du traitement des requêtes de HTTP/POST et de HTTP/GET.  Le moteur d'exécution de SOAP est susceptible de manipuler l'interprétation et l'expédition d</w:t>
      </w:r>
      <w:r w:rsidRPr="00262C22">
        <w:t>es</w:t>
      </w:r>
      <w:r w:rsidR="00F37C2D" w:rsidRPr="00262C22">
        <w:t xml:space="preserve"> message</w:t>
      </w:r>
      <w:r w:rsidRPr="00262C22">
        <w:t xml:space="preserve">s </w:t>
      </w:r>
      <w:r w:rsidR="00F37C2D" w:rsidRPr="00262C22">
        <w:t xml:space="preserve">SOAP.  Au noyau, un traducteur de SOAP/CORBA IDL est implémenté comme une collection des JavaBeans pour traiter les </w:t>
      </w:r>
      <w:r w:rsidRPr="00262C22">
        <w:t>messag</w:t>
      </w:r>
      <w:r w:rsidR="00F37C2D" w:rsidRPr="00262C22">
        <w:t xml:space="preserve">es </w:t>
      </w:r>
      <w:r w:rsidRPr="00262C22">
        <w:t xml:space="preserve">SOAP </w:t>
      </w:r>
      <w:r w:rsidR="00F37C2D" w:rsidRPr="00262C22">
        <w:t xml:space="preserve">entrantes, qui représentent des invocations aux objets CORBA. Intérieurement, ce traducteur établit le lien entre le SOAP/RPC et CORBA IDL et enfin, génère le subrogé pour expédier les </w:t>
      </w:r>
      <w:r w:rsidRPr="00262C22">
        <w:t>requêt</w:t>
      </w:r>
      <w:r w:rsidR="00F37C2D" w:rsidRPr="00262C22">
        <w:t>es aux services principaux</w:t>
      </w:r>
      <w:r w:rsidRPr="00262C22">
        <w:t>.</w:t>
      </w:r>
      <w:r w:rsidR="00F37C2D" w:rsidRPr="00262C22">
        <w:t xml:space="preserve"> En attendant, le WSDL du serveur CORBA est automatiquement produit, à partir des spécifications d’interface de composant, et enregistré dans l'UDDI.</w:t>
      </w:r>
    </w:p>
    <w:p w:rsidR="00F37C2D" w:rsidRPr="00262C22" w:rsidRDefault="00805603" w:rsidP="00F37C2D">
      <w:pPr>
        <w:autoSpaceDE w:val="0"/>
        <w:autoSpaceDN w:val="0"/>
        <w:adjustRightInd w:val="0"/>
        <w:jc w:val="center"/>
        <w:rPr>
          <w:lang w:val="en-US"/>
        </w:rPr>
      </w:pPr>
      <w:r>
        <w:pict>
          <v:shape id="_x0000_i1035" type="#_x0000_t75" style="width:185.25pt;height:162.75pt">
            <v:imagedata r:id="rId29" o:title=""/>
          </v:shape>
        </w:pict>
      </w:r>
    </w:p>
    <w:p w:rsidR="00F37C2D" w:rsidRPr="00262C22" w:rsidRDefault="00F37C2D" w:rsidP="00D54EDE">
      <w:pPr>
        <w:pStyle w:val="Figure"/>
      </w:pPr>
      <w:bookmarkStart w:id="815" w:name="_Toc160264312"/>
      <w:bookmarkStart w:id="816" w:name="_Toc160327313"/>
      <w:bookmarkStart w:id="817" w:name="_Toc160328294"/>
      <w:r w:rsidRPr="00262C22">
        <w:t>Figure 3.4. Approche basée CORBA [</w:t>
      </w:r>
      <w:r w:rsidR="003A56B8" w:rsidRPr="00262C22">
        <w:t>35</w:t>
      </w:r>
      <w:r w:rsidRPr="00262C22">
        <w:t>]</w:t>
      </w:r>
      <w:bookmarkEnd w:id="815"/>
      <w:bookmarkEnd w:id="816"/>
      <w:bookmarkEnd w:id="817"/>
    </w:p>
    <w:p w:rsidR="00F37C2D" w:rsidRPr="00262C22" w:rsidRDefault="00F37C2D" w:rsidP="00F37C2D">
      <w:pPr>
        <w:pStyle w:val="Titre3"/>
      </w:pPr>
      <w:bookmarkStart w:id="818" w:name="_Toc146384797"/>
      <w:bookmarkStart w:id="819" w:name="_Toc146422135"/>
      <w:bookmarkStart w:id="820" w:name="_Toc146422325"/>
      <w:bookmarkStart w:id="821" w:name="_Toc146422855"/>
      <w:bookmarkStart w:id="822" w:name="_Toc146422964"/>
      <w:bookmarkStart w:id="823" w:name="_Toc160124387"/>
      <w:bookmarkStart w:id="824" w:name="_Toc160324682"/>
      <w:bookmarkStart w:id="825" w:name="_Toc160325120"/>
      <w:bookmarkStart w:id="826" w:name="_Toc160328690"/>
      <w:r w:rsidRPr="00262C22">
        <w:t>Approche basée sur les techniques de Clustering</w:t>
      </w:r>
      <w:bookmarkEnd w:id="818"/>
      <w:bookmarkEnd w:id="819"/>
      <w:bookmarkEnd w:id="820"/>
      <w:bookmarkEnd w:id="821"/>
      <w:bookmarkEnd w:id="822"/>
      <w:bookmarkEnd w:id="823"/>
      <w:bookmarkEnd w:id="824"/>
      <w:bookmarkEnd w:id="825"/>
      <w:bookmarkEnd w:id="826"/>
    </w:p>
    <w:p w:rsidR="00F37C2D" w:rsidRPr="00262C22" w:rsidRDefault="00F37C2D" w:rsidP="00F94423">
      <w:pPr>
        <w:pStyle w:val="paragraphe"/>
      </w:pPr>
      <w:r w:rsidRPr="00262C22">
        <w:t xml:space="preserve">Z.Zhang et al ont proposé un ensemble de méthodes </w:t>
      </w:r>
      <w:r w:rsidR="00F94423" w:rsidRPr="00262C22">
        <w:t>permettant l’extraction</w:t>
      </w:r>
      <w:r w:rsidRPr="00262C22">
        <w:t xml:space="preserve"> des services Web à partir des systèmes existants, mais ces méthodes sont légèrement différentes [</w:t>
      </w:r>
      <w:r w:rsidR="00BE22C7" w:rsidRPr="00262C22">
        <w:t>32</w:t>
      </w:r>
      <w:r w:rsidRPr="00262C22">
        <w:t>,</w:t>
      </w:r>
      <w:r w:rsidR="003A56B8" w:rsidRPr="00262C22">
        <w:t>36</w:t>
      </w:r>
      <w:r w:rsidRPr="00262C22">
        <w:t>,</w:t>
      </w:r>
      <w:r w:rsidR="003A56B8" w:rsidRPr="00262C22">
        <w:t>37</w:t>
      </w:r>
      <w:r w:rsidRPr="00262C22">
        <w:t>]. Pour cela</w:t>
      </w:r>
      <w:r w:rsidR="00F94423" w:rsidRPr="00262C22">
        <w:t>,</w:t>
      </w:r>
      <w:r w:rsidRPr="00262C22">
        <w:t xml:space="preserve"> nous avons choisi une parmi celles [</w:t>
      </w:r>
      <w:r w:rsidR="00BE22C7" w:rsidRPr="00262C22">
        <w:t>32</w:t>
      </w:r>
      <w:r w:rsidRPr="00262C22">
        <w:t>], qui est composée des étapes suivantes :</w:t>
      </w:r>
    </w:p>
    <w:p w:rsidR="00F37C2D" w:rsidRPr="00262C22" w:rsidRDefault="00F37C2D" w:rsidP="00AB4566">
      <w:pPr>
        <w:pStyle w:val="lettre"/>
        <w:numPr>
          <w:ilvl w:val="0"/>
          <w:numId w:val="21"/>
        </w:numPr>
        <w:tabs>
          <w:tab w:val="clear" w:pos="568"/>
          <w:tab w:val="num" w:pos="240"/>
        </w:tabs>
        <w:ind w:left="0" w:firstLine="0"/>
      </w:pPr>
      <w:r w:rsidRPr="00262C22">
        <w:t>Identification des services</w:t>
      </w:r>
    </w:p>
    <w:p w:rsidR="00F37C2D" w:rsidRPr="00262C22" w:rsidRDefault="00F37C2D" w:rsidP="00F94423">
      <w:pPr>
        <w:pStyle w:val="paragraphe"/>
      </w:pPr>
      <w:r w:rsidRPr="00262C22">
        <w:t xml:space="preserve">Le processus </w:t>
      </w:r>
      <w:r w:rsidR="00F94423" w:rsidRPr="00262C22">
        <w:t xml:space="preserve">d’extraction </w:t>
      </w:r>
      <w:r w:rsidRPr="00262C22">
        <w:t>démarre par l’analyse du domaine de l’application du système, pour identifier et documenter les besoins sur l’ensemble des systèmes d'un même domaine. Les auteurs de cette approche ont proposé de subdiviser cette étape en deux étapes successives qui sont :</w:t>
      </w:r>
    </w:p>
    <w:p w:rsidR="00F37C2D" w:rsidRPr="00262C22" w:rsidRDefault="00F37C2D" w:rsidP="00F94423">
      <w:pPr>
        <w:pStyle w:val="point"/>
      </w:pPr>
      <w:r w:rsidRPr="00262C22">
        <w:t>Identification des sous domaines : qui a pour but de déterminer le</w:t>
      </w:r>
      <w:r w:rsidR="00F94423" w:rsidRPr="00262C22">
        <w:t>s</w:t>
      </w:r>
      <w:r w:rsidRPr="00262C22">
        <w:t xml:space="preserve"> limites de sous domaines, et aussi la décompositio</w:t>
      </w:r>
      <w:r w:rsidR="00F94423" w:rsidRPr="00262C22">
        <w:t>n du domaine du problème entier.</w:t>
      </w:r>
    </w:p>
    <w:p w:rsidR="00F37C2D" w:rsidRPr="00262C22" w:rsidRDefault="00F37C2D" w:rsidP="00F37C2D">
      <w:pPr>
        <w:pStyle w:val="point"/>
      </w:pPr>
      <w:r w:rsidRPr="00262C22">
        <w:lastRenderedPageBreak/>
        <w:t>Analyse du sous domaine choisi : qui a pour but d'analyser le domaine d’application.</w:t>
      </w:r>
    </w:p>
    <w:p w:rsidR="00F37C2D" w:rsidRPr="00262C22" w:rsidRDefault="00F37C2D" w:rsidP="00F94423">
      <w:pPr>
        <w:pStyle w:val="paragraphe"/>
      </w:pPr>
      <w:r w:rsidRPr="00262C22">
        <w:t xml:space="preserve"> Les résultats de l’analyse du domaine d’application sont résumés par un modèle récapitulatif, ce modèle peut être représenté en UML. En se basant sur ce modèle, quelques fonctions précieuses nécessitent d’être transformées en services Web. Mais, aussi de nouveaux services</w:t>
      </w:r>
      <w:r w:rsidR="00F94423" w:rsidRPr="00262C22">
        <w:t xml:space="preserve">, qui n’existent pas dans le système patrimonial, </w:t>
      </w:r>
      <w:r w:rsidRPr="00262C22">
        <w:t>sont envisagés</w:t>
      </w:r>
      <w:r w:rsidR="00F94423" w:rsidRPr="00262C22">
        <w:t>.</w:t>
      </w:r>
      <w:r w:rsidRPr="00262C22">
        <w:t xml:space="preserve"> </w:t>
      </w:r>
      <w:r w:rsidR="00F94423" w:rsidRPr="00262C22">
        <w:t>Ces services</w:t>
      </w:r>
      <w:r w:rsidRPr="00262C22">
        <w:t xml:space="preserve"> seront par la suite implémentés et intégrés dans le nouveau système orienté service.</w:t>
      </w:r>
    </w:p>
    <w:p w:rsidR="00F37C2D" w:rsidRPr="00262C22" w:rsidRDefault="00F37C2D" w:rsidP="00AB4566">
      <w:pPr>
        <w:pStyle w:val="lettre"/>
        <w:numPr>
          <w:ilvl w:val="0"/>
          <w:numId w:val="21"/>
        </w:numPr>
        <w:tabs>
          <w:tab w:val="clear" w:pos="568"/>
          <w:tab w:val="num" w:pos="240"/>
        </w:tabs>
        <w:ind w:left="0" w:firstLine="0"/>
      </w:pPr>
      <w:r w:rsidRPr="00262C22">
        <w:t>Compréhension du système patrimonial</w:t>
      </w:r>
    </w:p>
    <w:p w:rsidR="00F37C2D" w:rsidRPr="00262C22" w:rsidRDefault="00F37C2D" w:rsidP="00F37C2D">
      <w:pPr>
        <w:pStyle w:val="paragraphe"/>
      </w:pPr>
      <w:r w:rsidRPr="00262C22">
        <w:t xml:space="preserve">Pour comprendre le système, cette approche propose de faire une évaluation de l’état actuel du système, en spécifiant à quelle phase il est, dans son cycle de vie. Pour cela ils ont proposé d’utiliser l’arbre de décision. Un système qui convient à la migration vers une architecture orientée services (SOA), s’il satisfait les critères suivants :  </w:t>
      </w:r>
    </w:p>
    <w:p w:rsidR="00F37C2D" w:rsidRPr="00262C22" w:rsidRDefault="00F37C2D" w:rsidP="00F37C2D">
      <w:pPr>
        <w:pStyle w:val="point"/>
      </w:pPr>
      <w:r w:rsidRPr="00262C22">
        <w:t>Certaines fonctionnalités réutilisables et fiables contiennent un logique d'affaires valable sont disponibles.</w:t>
      </w:r>
    </w:p>
    <w:p w:rsidR="00F37C2D" w:rsidRPr="00262C22" w:rsidRDefault="00F37C2D" w:rsidP="00F37C2D">
      <w:pPr>
        <w:pStyle w:val="point"/>
      </w:pPr>
      <w:r w:rsidRPr="00262C22">
        <w:t>Certains composants réutilisables sont assez maintenables comparés à la maintenance du système entier.</w:t>
      </w:r>
    </w:p>
    <w:p w:rsidR="00F37C2D" w:rsidRPr="00262C22" w:rsidRDefault="00F37C2D" w:rsidP="00F37C2D">
      <w:pPr>
        <w:pStyle w:val="point"/>
      </w:pPr>
      <w:r w:rsidRPr="00262C22">
        <w:t>Les fonctionnalités sont utiles pour être exposées en tant que services Web indépendants.</w:t>
      </w:r>
    </w:p>
    <w:p w:rsidR="00F37C2D" w:rsidRPr="00262C22" w:rsidRDefault="00F37C2D" w:rsidP="00AB4566">
      <w:pPr>
        <w:pStyle w:val="lettre"/>
        <w:numPr>
          <w:ilvl w:val="0"/>
          <w:numId w:val="21"/>
        </w:numPr>
        <w:tabs>
          <w:tab w:val="clear" w:pos="568"/>
          <w:tab w:val="num" w:pos="240"/>
        </w:tabs>
        <w:ind w:left="0" w:firstLine="0"/>
      </w:pPr>
      <w:r w:rsidRPr="00262C22">
        <w:t>Analyse en utilisant l’algorithme de Clustering</w:t>
      </w:r>
    </w:p>
    <w:p w:rsidR="00F37C2D" w:rsidRPr="00262C22" w:rsidRDefault="00F37C2D" w:rsidP="00DA5468">
      <w:pPr>
        <w:pStyle w:val="paragraphe"/>
      </w:pPr>
      <w:r w:rsidRPr="00262C22">
        <w:t>La méthode de Clustering (regroupement) permet de regrouper un ensemble d'entités dans une base des données selon leurs relations et la similarité entre eux, le but de cette technique est d'extraire une structure existante des groupes (Clusters). Avant de lancer le processus de Clustering, il faut d’abord définir la similarité entre les entités et l’algorithme de Clustering qui doit être utilisé. Les résultats de cet algorithme</w:t>
      </w:r>
      <w:r w:rsidR="00DA5468" w:rsidRPr="00262C22">
        <w:t>,</w:t>
      </w:r>
      <w:r w:rsidRPr="00262C22">
        <w:t xml:space="preserve"> qui sont présentés sous forme d’un dendrogramme </w:t>
      </w:r>
      <w:r w:rsidRPr="00262C22">
        <w:rPr>
          <w:b/>
          <w:bCs/>
        </w:rPr>
        <w:t>[Figure 5]</w:t>
      </w:r>
      <w:r w:rsidRPr="00262C22">
        <w:t xml:space="preserve">, doivent être évaluées et expliquées correctement. Le dendrogramme présente une vue hiérarchique du </w:t>
      </w:r>
      <w:r w:rsidR="00DA5468" w:rsidRPr="00262C22">
        <w:t>s</w:t>
      </w:r>
      <w:r w:rsidRPr="00262C22">
        <w:t>ystème</w:t>
      </w:r>
      <w:r w:rsidR="00DA5468" w:rsidRPr="00262C22">
        <w:t xml:space="preserve"> </w:t>
      </w:r>
      <w:r w:rsidRPr="00262C22">
        <w:t xml:space="preserve">patrimonial. </w:t>
      </w:r>
    </w:p>
    <w:p w:rsidR="00F37C2D" w:rsidRPr="00262C22" w:rsidRDefault="00805603" w:rsidP="00F37C2D">
      <w:pPr>
        <w:autoSpaceDE w:val="0"/>
        <w:autoSpaceDN w:val="0"/>
        <w:adjustRightInd w:val="0"/>
      </w:pPr>
      <w:r w:rsidRPr="00805603">
        <w:rPr>
          <w:rFonts w:ascii="TimesNewRomanPSMT" w:hAnsi="TimesNewRomanPSMT" w:cs="TimesNewRomanPSMT"/>
          <w:noProof/>
          <w:sz w:val="20"/>
          <w:szCs w:val="20"/>
          <w:lang w:bidi="ar-SA"/>
        </w:rPr>
        <w:pict>
          <v:group id="_x0000_s1451" style="position:absolute;left:0;text-align:left;margin-left:0;margin-top:2.7pt;width:440.3pt;height:97.4pt;z-index:-1" coordorigin="1655,1033" coordsize="8806,3005">
            <v:shape id="_x0000_s1452" style="position:absolute;left:5614;top:2686;width:621;height:413;mso-position-horizontal-relative:page;mso-position-vertical-relative:page" coordsize="621,413" path="m,150l,,621,r,413e" filled="f" strokecolor="#4576bf" strokeweight=".22436mm">
              <v:path arrowok="t"/>
            </v:shape>
            <v:shape id="_x0000_s1453" style="position:absolute;left:5978;top:2535;width:660;height:564;mso-position-horizontal-relative:page;mso-position-vertical-relative:page" coordsize="660,564" path="m660,564l660,,,e" filled="f" strokecolor="#4576bf" strokeweight=".22436mm">
              <v:path arrowok="t"/>
            </v:shape>
            <v:shape id="_x0000_s1454" style="position:absolute;left:5796;top:2235;width:1247;height:864;mso-position-horizontal-relative:page;mso-position-vertical-relative:page" coordsize="1247,864" path="m1247,864l1247,,,e" filled="f" strokecolor="#4576bf" strokeweight=".22436mm">
              <v:path arrowok="t"/>
            </v:shape>
            <v:shape id="_x0000_s1455" style="position:absolute;left:5425;top:2836;width:405;height:263;mso-position-horizontal-relative:page;mso-position-vertical-relative:page" coordsize="405,263" path="m,263l,,405,r,263e" filled="f" strokecolor="#4576bf" strokeweight=".22436mm">
              <v:path arrowok="t"/>
            </v:shape>
            <v:shape id="_x0000_s1456" style="position:absolute;left:5978;top:2535;width:0;height:151;mso-position-horizontal-relative:page;mso-position-vertical-relative:page" coordsize="0,151" path="m,151l,e" filled="f" strokecolor="#4576bf" strokeweight=".22436mm">
              <v:path arrowok="t"/>
            </v:shape>
            <v:shape id="_x0000_s1457" style="position:absolute;left:5021;top:2385;width:1322;height:714;mso-position-horizontal-relative:page;mso-position-vertical-relative:page" coordsize="1322,714" path="m,714l,,1322,e" filled="f" strokecolor="#4576bf" strokeweight=".22436mm">
              <v:path arrowok="t"/>
            </v:shape>
            <v:shape id="_x0000_s1458" style="position:absolute;left:6332;top:2385;width:11;height:150;mso-position-horizontal-relative:page;mso-position-vertical-relative:page" coordsize="11,150" path="m11,150l11,,,e" filled="f" strokecolor="#4576bf" strokeweight=".22436mm">
              <v:path arrowok="t"/>
            </v:shape>
            <v:shape id="_x0000_s1459" style="position:absolute;left:5796;top:2235;width:0;height:150;mso-position-horizontal-relative:page;mso-position-vertical-relative:page" coordsize="0,150" path="m,150l,e" filled="f" strokecolor="#4576bf" strokeweight=".22436mm">
              <v:path arrowok="t"/>
            </v:shape>
            <v:shape id="_x0000_s1460" style="position:absolute;left:4213;top:2686;width:403;height:413;mso-position-horizontal-relative:page;mso-position-vertical-relative:page" coordsize="403,413" path="m403,413l403,,,,,413e" filled="f" strokecolor="#4576bf" strokeweight=".22436mm">
              <v:path arrowok="t"/>
            </v:shape>
            <v:shape id="_x0000_s1461" style="position:absolute;left:3004;top:2085;width:404;height:1014;mso-position-horizontal-relative:page;mso-position-vertical-relative:page" coordsize="404,1014" path="m,1014l,,404,r,1014e" filled="f" strokecolor="#4576bf" strokeweight=".22436mm">
              <v:path arrowok="t"/>
            </v:shape>
            <v:shape id="_x0000_s1462" style="position:absolute;left:3206;top:1934;width:593;height:1165;mso-position-horizontal-relative:page;mso-position-vertical-relative:page" coordsize="593,1165" path="m593,1165l593,,,e" filled="f" strokecolor="#4576bf" strokeweight=".22436mm">
              <v:path arrowok="t"/>
            </v:shape>
            <v:shape id="_x0000_s1463" style="position:absolute;left:3206;top:1934;width:0;height:151;mso-position-horizontal-relative:page;mso-position-vertical-relative:page" coordsize="0,151" path="m,151l,e" filled="f" strokecolor="#4576bf" strokeweight=".22436mm">
              <v:path arrowok="t"/>
            </v:shape>
            <v:shape id="_x0000_s1464" style="position:absolute;left:3571;top:1784;width:838;height:150;mso-position-horizontal-relative:page;mso-position-vertical-relative:page" coordsize="838,150" path="m,150l,,838,e" filled="f" strokecolor="#4576bf" strokeweight=".22436mm">
              <v:path arrowok="t"/>
            </v:shape>
            <v:shape id="_x0000_s1465" style="position:absolute;left:4409;top:1784;width:19;height:902;mso-position-horizontal-relative:page;mso-position-vertical-relative:page" coordsize="19,902" path="m19,902l19,,,e" filled="f" strokecolor="#4576bf" strokeweight=".22436mm">
              <v:path arrowok="t"/>
            </v:shape>
            <v:shape id="_x0000_s1466" style="position:absolute;left:4046;top:1634;width:2441;height:150;mso-position-horizontal-relative:page;mso-position-vertical-relative:page" coordsize="2441,150" path="m,150l,,2441,e" filled="f" strokecolor="#4576bf" strokeweight=".22436mm">
              <v:path arrowok="t"/>
            </v:shape>
            <v:shape id="_x0000_s1467" style="position:absolute;left:6487;top:1634;width:0;height:601;mso-position-horizontal-relative:page;mso-position-vertical-relative:page" coordsize="0,601" path="m,601l,e" filled="f" strokecolor="#4576bf" strokeweight=".22436mm">
              <v:path arrowok="t"/>
            </v:shape>
            <v:shape id="_x0000_s1468" style="position:absolute;left:2195;top:1634;width:404;height:1465;mso-position-horizontal-relative:page;mso-position-vertical-relative:page" coordsize="404,1465" path="m,1465l,,404,r,1465e" filled="f" strokecolor="#4576bf" strokeweight=".22436mm">
              <v:path arrowok="t"/>
            </v:shape>
            <v:shape id="_x0000_s1469" style="position:absolute;left:2424;top:1484;width:2970;height:150;mso-position-horizontal-relative:page;mso-position-vertical-relative:page" coordsize="2970,150" path="m,150l,,2970,e" filled="f" strokecolor="#4576bf" strokeweight=".22436mm">
              <v:path arrowok="t"/>
            </v:shape>
            <v:shape id="_x0000_s1470" style="position:absolute;left:5394;top:1484;width:0;height:150;mso-position-horizontal-relative:page;mso-position-vertical-relative:page" coordsize="0,150" path="m,l,150e" filled="f" strokecolor="#4576bf" strokeweight=".22436mm">
              <v:path arrowok="t"/>
            </v:shape>
            <v:shape id="_x0000_s1471" style="position:absolute;left:3935;top:1341;width:0;height:143;mso-position-horizontal-relative:page;mso-position-vertical-relative:page" coordsize="0,143" path="m,143l,e" filled="f" strokecolor="#4576bf" strokeweight=".22436mm">
              <v:path arrowok="t"/>
            </v:shape>
            <v:shape id="_x0000_s1472" style="position:absolute;left:6305;top:1183;width:0;height:158;mso-position-horizontal-relative:page;mso-position-vertical-relative:page" coordsize="0,158" path="m,158l,e" filled="f" strokecolor="#4576bf" strokeweight=".22436mm">
              <v:path arrowok="t"/>
            </v:shape>
            <v:shape id="_x0000_s1473" style="position:absolute;left:1839;top:1033;width:6471;height:150;mso-position-horizontal-relative:page;mso-position-vertical-relative:page" coordsize="6471,150" path="m6471,150l6471,,,e" filled="f" strokecolor="#4576bf" strokeweight=".22436mm">
              <v:path arrowok="t"/>
            </v:shape>
            <v:shape id="_x0000_s1474" style="position:absolute;left:1791;top:1033;width:48;height:2066;mso-position-horizontal-relative:page;mso-position-vertical-relative:page" coordsize="48,2066" path="m,2066l,,48,e" filled="f" strokecolor="#4576bf" strokeweight=".22436mm">
              <v:path arrowok="t"/>
            </v:shape>
            <v:rect id="_x0000_s1475" style="position:absolute;left:1655;top:2986;width:273;height:225;mso-position-horizontal-relative:page;mso-position-vertical-relative:page" fillcolor="#e8eef7" stroked="f">
              <v:path arrowok="t"/>
            </v:rect>
            <v:rect id="_x0000_s1476" style="position:absolute;left:1655;top:2986;width:273;height:225;mso-position-horizontal-relative:page;mso-position-vertical-relative:page" filled="f" strokeweight=".04217mm">
              <v:path arrowok="t"/>
            </v:rect>
            <v:rect id="_x0000_s1477" style="position:absolute;left:2463;top:2986;width:273;height:225;mso-position-horizontal-relative:page;mso-position-vertical-relative:page" fillcolor="#e8eef7" stroked="f">
              <v:path arrowok="t"/>
            </v:rect>
            <v:rect id="_x0000_s1478" style="position:absolute;left:2463;top:2986;width:273;height:225;mso-position-horizontal-relative:page;mso-position-vertical-relative:page" filled="f" strokeweight=".04217mm">
              <v:path arrowok="t"/>
            </v:rect>
            <v:shape id="_x0000_s1479" style="position:absolute;left:8662;top:2679;width:403;height:420;mso-position-horizontal-relative:page;mso-position-vertical-relative:page" coordsize="403,420" path="m,420l,,403,r,420e" filled="f" strokecolor="#4576bf" strokeweight=".22436mm">
              <v:path arrowok="t"/>
            </v:shape>
            <v:shape id="_x0000_s1480" style="position:absolute;left:7449;top:2520;width:405;height:579;mso-position-horizontal-relative:page;mso-position-vertical-relative:page" coordsize="405,579" path="m,579l,,405,r,579e" filled="f" strokecolor="#4576bf" strokeweight=".22436mm">
              <v:path arrowok="t"/>
            </v:shape>
            <v:shape id="_x0000_s1481" style="position:absolute;left:7654;top:2385;width:603;height:714;mso-position-horizontal-relative:page;mso-position-vertical-relative:page" coordsize="603,714" path="m603,714l603,,,e" filled="f" strokecolor="#4576bf" strokeweight=".22436mm">
              <v:path arrowok="t"/>
            </v:shape>
            <v:shape id="_x0000_s1482" style="position:absolute;left:7654;top:2385;width:28;height:135;mso-position-horizontal-relative:page;mso-position-vertical-relative:page" coordsize="28,135" path="m,135l,,28,e" filled="f" strokecolor="#4576bf" strokeweight=".22436mm">
              <v:path arrowok="t"/>
            </v:shape>
            <v:shape id="_x0000_s1483" style="position:absolute;left:7946;top:2235;width:911;height:444;mso-position-horizontal-relative:page;mso-position-vertical-relative:page" coordsize="911,444" path="m911,444l911,,,e" filled="f" strokecolor="#4576bf" strokeweight=".22436mm">
              <v:path arrowok="t"/>
            </v:shape>
            <v:shape id="_x0000_s1484" style="position:absolute;left:7946;top:2235;width:0;height:150;mso-position-horizontal-relative:page;mso-position-vertical-relative:page" coordsize="0,150" path="m,150l,e" filled="f" strokecolor="#4576bf" strokeweight=".22436mm">
              <v:path arrowok="t"/>
            </v:shape>
            <v:shape id="_x0000_s1485" style="position:absolute;left:8256;top:2037;width:145;height:198;mso-position-horizontal-relative:page;mso-position-vertical-relative:page" coordsize="145,198" path="m145,198l,198,,e" filled="f" strokecolor="#4576bf" strokeweight=".22436mm">
              <v:path arrowok="t"/>
            </v:shape>
            <v:rect id="_x0000_s1486" style="position:absolute;left:7313;top:2986;width:273;height:225;mso-position-horizontal-relative:page;mso-position-vertical-relative:page" fillcolor="#e8eef7" stroked="f">
              <v:path arrowok="t"/>
            </v:rect>
            <v:rect id="_x0000_s1487" style="position:absolute;left:7313;top:2986;width:273;height:225;mso-position-horizontal-relative:page;mso-position-vertical-relative:page" filled="f" strokeweight=".04217mm">
              <v:path arrowok="t"/>
            </v:rect>
            <v:rect id="_x0000_s1488" style="position:absolute;left:2059;top:2986;width:273;height:225;mso-position-horizontal-relative:page;mso-position-vertical-relative:page" fillcolor="#e8eef7" stroked="f">
              <v:path arrowok="t"/>
            </v:rect>
            <v:rect id="_x0000_s1489" style="position:absolute;left:2059;top:2986;width:273;height:225;mso-position-horizontal-relative:page;mso-position-vertical-relative:page" filled="f" strokeweight=".04217mm">
              <v:path arrowok="t"/>
            </v:rect>
            <v:rect id="_x0000_s1490" style="position:absolute;left:2867;top:2986;width:273;height:225;mso-position-horizontal-relative:page;mso-position-vertical-relative:page" fillcolor="#e8eef7" stroked="f">
              <v:path arrowok="t"/>
            </v:rect>
            <v:rect id="_x0000_s1491" style="position:absolute;left:2867;top:2986;width:273;height:225;mso-position-horizontal-relative:page;mso-position-vertical-relative:page" filled="f" strokeweight=".04217mm">
              <v:path arrowok="t"/>
            </v:rect>
            <v:rect id="_x0000_s1492" style="position:absolute;left:3271;top:2986;width:274;height:225;mso-position-horizontal-relative:page;mso-position-vertical-relative:page" fillcolor="#e8eef7" stroked="f">
              <v:path arrowok="t"/>
            </v:rect>
            <v:rect id="_x0000_s1493" style="position:absolute;left:3271;top:2986;width:274;height:225;mso-position-horizontal-relative:page;mso-position-vertical-relative:page" filled="f" strokeweight=".04217mm">
              <v:path arrowok="t"/>
            </v:rect>
            <v:rect id="_x0000_s1494" style="position:absolute;left:3662;top:2986;width:273;height:225;mso-position-horizontal-relative:page;mso-position-vertical-relative:page" fillcolor="#e8eef7" stroked="f">
              <v:path arrowok="t"/>
            </v:rect>
            <v:rect id="_x0000_s1495" style="position:absolute;left:3662;top:2986;width:273;height:225;mso-position-horizontal-relative:page;mso-position-vertical-relative:page" filled="f" strokeweight=".04217mm">
              <v:path arrowok="t"/>
            </v:rect>
            <v:rect id="_x0000_s1496" style="position:absolute;left:4884;top:2986;width:273;height:225;mso-position-horizontal-relative:page;mso-position-vertical-relative:page" fillcolor="#e8eef7" stroked="f">
              <v:path arrowok="t"/>
            </v:rect>
            <v:rect id="_x0000_s1497" style="position:absolute;left:4884;top:2986;width:273;height:225;mso-position-horizontal-relative:page;mso-position-vertical-relative:page" filled="f" strokeweight=".04217mm">
              <v:path arrowok="t"/>
            </v:rect>
            <v:rect id="_x0000_s1498" style="position:absolute;left:4076;top:2986;width:273;height:225;mso-position-horizontal-relative:page;mso-position-vertical-relative:page" fillcolor="#e8eef7" stroked="f">
              <v:path arrowok="t"/>
            </v:rect>
            <v:rect id="_x0000_s1499" style="position:absolute;left:4076;top:2986;width:273;height:225;mso-position-horizontal-relative:page;mso-position-vertical-relative:page" filled="f" strokeweight=".04217mm">
              <v:path arrowok="t"/>
            </v:rect>
            <v:rect id="_x0000_s1500" style="position:absolute;left:4481;top:2986;width:273;height:225;mso-position-horizontal-relative:page;mso-position-vertical-relative:page" fillcolor="#e8eef7" stroked="f">
              <v:path arrowok="t"/>
            </v:rect>
            <v:rect id="_x0000_s1501" style="position:absolute;left:4481;top:2986;width:273;height:225;mso-position-horizontal-relative:page;mso-position-vertical-relative:page" filled="f" strokeweight=".04217mm">
              <v:path arrowok="t"/>
            </v:rect>
            <v:rect id="_x0000_s1502" style="position:absolute;left:5694;top:2986;width:272;height:225;mso-position-horizontal-relative:page;mso-position-vertical-relative:page" fillcolor="#e8eef7" stroked="f">
              <v:path arrowok="t"/>
            </v:rect>
            <v:rect id="_x0000_s1503" style="position:absolute;left:5694;top:2986;width:272;height:225;mso-position-horizontal-relative:page;mso-position-vertical-relative:page" filled="f" strokeweight=".04217mm">
              <v:path arrowok="t"/>
            </v:rect>
            <v:rect id="_x0000_s1504" style="position:absolute;left:5289;top:2986;width:273;height:225;mso-position-horizontal-relative:page;mso-position-vertical-relative:page" fillcolor="#e8eef7" stroked="f">
              <v:path arrowok="t"/>
            </v:rect>
            <v:rect id="_x0000_s1505" style="position:absolute;left:5289;top:2986;width:273;height:225;mso-position-horizontal-relative:page;mso-position-vertical-relative:page" filled="f" strokeweight=".04217mm">
              <v:path arrowok="t"/>
            </v:rect>
            <v:rect id="_x0000_s1506" style="position:absolute;left:6502;top:2986;width:272;height:225;mso-position-horizontal-relative:page;mso-position-vertical-relative:page" fillcolor="#e8eef7" stroked="f">
              <v:path arrowok="t"/>
            </v:rect>
            <v:rect id="_x0000_s1507" style="position:absolute;left:6502;top:2986;width:272;height:225;mso-position-horizontal-relative:page;mso-position-vertical-relative:page" filled="f" strokeweight=".04217mm">
              <v:path arrowok="t"/>
            </v:rect>
            <v:rect id="_x0000_s1508" style="position:absolute;left:6097;top:2986;width:273;height:225;mso-position-horizontal-relative:page;mso-position-vertical-relative:page" fillcolor="#e8eef7" stroked="f">
              <v:path arrowok="t"/>
            </v:rect>
            <v:rect id="_x0000_s1509" style="position:absolute;left:6097;top:2986;width:273;height:225;mso-position-horizontal-relative:page;mso-position-vertical-relative:page" filled="f" strokeweight=".04217mm">
              <v:path arrowok="t"/>
            </v:rect>
            <v:rect id="_x0000_s1510" style="position:absolute;left:6905;top:2986;width:274;height:225;mso-position-horizontal-relative:page;mso-position-vertical-relative:page" fillcolor="#e8eef7" stroked="f">
              <v:path arrowok="t"/>
            </v:rect>
            <v:rect id="_x0000_s1511" style="position:absolute;left:6905;top:2986;width:274;height:225;mso-position-horizontal-relative:page;mso-position-vertical-relative:page" filled="f" strokeweight=".04217mm">
              <v:path arrowok="t"/>
            </v:rect>
            <v:rect id="_x0000_s1512" style="position:absolute;left:7716;top:2986;width:274;height:225;mso-position-horizontal-relative:page;mso-position-vertical-relative:page" fillcolor="#e8eef7" stroked="f">
              <v:path arrowok="t"/>
            </v:rect>
            <v:rect id="_x0000_s1513" style="position:absolute;left:7716;top:2986;width:274;height:225;mso-position-horizontal-relative:page;mso-position-vertical-relative:page" filled="f" strokeweight=".04217mm">
              <v:path arrowok="t"/>
            </v:rect>
            <v:rect id="_x0000_s1514" style="position:absolute;left:8121;top:2986;width:274;height:225;mso-position-horizontal-relative:page;mso-position-vertical-relative:page" fillcolor="#e8eef7" stroked="f">
              <v:path arrowok="t"/>
            </v:rect>
            <v:rect id="_x0000_s1515" style="position:absolute;left:8121;top:2986;width:274;height:225;mso-position-horizontal-relative:page;mso-position-vertical-relative:page" filled="f" strokeweight=".04217mm">
              <v:path arrowok="t"/>
            </v:rect>
            <v:rect id="_x0000_s1516" style="position:absolute;left:8524;top:2986;width:274;height:225;mso-position-horizontal-relative:page;mso-position-vertical-relative:page" fillcolor="#e8eef7" stroked="f">
              <v:path arrowok="t"/>
            </v:rect>
            <v:rect id="_x0000_s1517" style="position:absolute;left:8524;top:2986;width:274;height:225;mso-position-horizontal-relative:page;mso-position-vertical-relative:page" filled="f" strokeweight=".04217mm">
              <v:path arrowok="t"/>
            </v:rect>
            <v:rect id="_x0000_s1518" style="position:absolute;left:8929;top:2986;width:274;height:225;mso-position-horizontal-relative:page;mso-position-vertical-relative:page" fillcolor="#e8eef7" stroked="f">
              <v:path arrowok="t"/>
            </v:rect>
            <v:rect id="_x0000_s1519" style="position:absolute;left:8929;top:2986;width:274;height:225;mso-position-horizontal-relative:page;mso-position-vertical-relative:page" filled="f" strokeweight=".04217mm">
              <v:path arrowok="t"/>
            </v:rect>
            <v:rect id="_x0000_s1520" style="position:absolute;left:2788;top:1559;width:4429;height:2479;mso-position-horizontal-relative:page;mso-position-vertical-relative:page" filled="f" strokecolor="blue" strokeweight=".04217mm">
              <v:path arrowok="t"/>
            </v:rect>
            <v:rect id="_x0000_s1521" style="position:absolute;left:7271;top:1559;width:1969;height:2479;mso-position-horizontal-relative:page;mso-position-vertical-relative:page" filled="f" strokecolor="blue" strokeweight=".04217mm">
              <v:path arrowok="t"/>
            </v:rect>
            <v:shape id="_x0000_s1522" style="position:absolute;left:9470;top:2641;width:405;height:458;mso-position-horizontal-relative:page;mso-position-vertical-relative:page" coordsize="405,458" path="m,458l,,405,r,458e" filled="f" strokecolor="#4576bf" strokeweight=".22436mm">
              <v:path arrowok="t"/>
            </v:shape>
            <v:shape id="_x0000_s1523" style="position:absolute;left:9677;top:2242;width:601;height:857;mso-position-horizontal-relative:page;mso-position-vertical-relative:page" coordsize="601,857" path="m601,857l601,,,,,399e" filled="f" strokecolor="#4576bf" strokeweight=".22436mm">
              <v:path arrowok="t"/>
            </v:shape>
            <v:shape id="_x0000_s1524" style="position:absolute;left:9878;top:2037;width:73;height:205;mso-position-horizontal-relative:page;mso-position-vertical-relative:page" coordsize="73,205" path="m73,205l,205,,e" filled="f" strokecolor="#4576bf" strokeweight=".22436mm">
              <v:path arrowok="t"/>
            </v:shape>
            <v:rect id="_x0000_s1525" style="position:absolute;left:9334;top:2986;width:274;height:225;mso-position-horizontal-relative:page;mso-position-vertical-relative:page" fillcolor="#e8eef7" stroked="f">
              <v:path arrowok="t"/>
            </v:rect>
            <v:rect id="_x0000_s1526" style="position:absolute;left:9334;top:2986;width:274;height:225;mso-position-horizontal-relative:page;mso-position-vertical-relative:page" filled="f" strokeweight=".04217mm">
              <v:path arrowok="t"/>
            </v:rect>
            <v:rect id="_x0000_s1527" style="position:absolute;left:9738;top:2986;width:273;height:225;mso-position-horizontal-relative:page;mso-position-vertical-relative:page" fillcolor="#e8eef7" stroked="f">
              <v:path arrowok="t"/>
            </v:rect>
            <v:rect id="_x0000_s1528" style="position:absolute;left:9738;top:2986;width:273;height:225;mso-position-horizontal-relative:page;mso-position-vertical-relative:page" filled="f" strokeweight=".04217mm">
              <v:path arrowok="t"/>
            </v:rect>
            <v:rect id="_x0000_s1529" style="position:absolute;left:10143;top:2986;width:273;height:225;mso-position-horizontal-relative:page;mso-position-vertical-relative:page" fillcolor="#e8eef7" stroked="f">
              <v:path arrowok="t"/>
            </v:rect>
            <v:rect id="_x0000_s1530" style="position:absolute;left:10143;top:2986;width:273;height:225;mso-position-horizontal-relative:page;mso-position-vertical-relative:page" filled="f" strokeweight=".04217mm">
              <v:path arrowok="t"/>
            </v:rect>
            <v:rect id="_x0000_s1531" style="position:absolute;left:9295;top:1559;width:1166;height:2479;mso-position-horizontal-relative:page;mso-position-vertical-relative:page" filled="f" strokecolor="blue" strokeweight=".04217mm">
              <v:path arrowok="t"/>
            </v:rect>
            <v:rect id="_x0000_s1532" style="position:absolute;left:9555;top:1784;width:647;height:253;mso-position-horizontal-relative:page;mso-position-vertical-relative:page" fillcolor="#e8eef7" stroked="f">
              <v:path arrowok="t"/>
            </v:rect>
            <v:rect id="_x0000_s1533" style="position:absolute;left:4556;top:1784;width:1804;height:253;mso-position-horizontal-relative:page;mso-position-vertical-relative:page" fillcolor="#e8eef7" stroked="f">
              <v:path arrowok="t"/>
            </v:rect>
            <v:rect id="_x0000_s1534" style="position:absolute;left:7604;top:1784;width:1303;height:253;mso-position-horizontal-relative:page;mso-position-vertical-relative:page" fillcolor="#e8eef7" stroked="f">
              <v:path arrowok="t"/>
            </v:rect>
            <v:shape id="_x0000_s1535" style="position:absolute;left:3935;top:1341;width:4321;height:443;mso-position-horizontal-relative:page;mso-position-vertical-relative:page" coordsize="4321,443" path="m4321,443l4321,,,e" filled="f" strokecolor="#4576bf" strokeweight=".22436mm">
              <v:path arrowok="t"/>
            </v:shape>
            <v:shape id="_x0000_s1536" style="position:absolute;left:6305;top:1183;width:3573;height:601;mso-position-horizontal-relative:page;mso-position-vertical-relative:page" coordsize="3573,601" path="m3573,601l3573,,,e" filled="f" strokecolor="#4576bf" strokeweight=".22436mm">
              <v:path arrowok="t"/>
            </v:shape>
          </v:group>
        </w:pict>
      </w:r>
    </w:p>
    <w:p w:rsidR="00F37C2D" w:rsidRPr="00262C22" w:rsidRDefault="00F37C2D" w:rsidP="00F37C2D">
      <w:pPr>
        <w:autoSpaceDE w:val="0"/>
        <w:autoSpaceDN w:val="0"/>
        <w:adjustRightInd w:val="0"/>
      </w:pPr>
    </w:p>
    <w:p w:rsidR="00F37C2D" w:rsidRPr="00262C22" w:rsidRDefault="00F37C2D" w:rsidP="00F37C2D">
      <w:pPr>
        <w:autoSpaceDE w:val="0"/>
        <w:autoSpaceDN w:val="0"/>
        <w:adjustRightInd w:val="0"/>
      </w:pPr>
    </w:p>
    <w:p w:rsidR="00F37C2D" w:rsidRPr="00262C22" w:rsidRDefault="00F37C2D" w:rsidP="00F37C2D">
      <w:pPr>
        <w:autoSpaceDE w:val="0"/>
        <w:autoSpaceDN w:val="0"/>
        <w:adjustRightInd w:val="0"/>
      </w:pPr>
    </w:p>
    <w:p w:rsidR="00F37C2D" w:rsidRPr="00262C22" w:rsidRDefault="00F37C2D" w:rsidP="00F37C2D">
      <w:pPr>
        <w:autoSpaceDE w:val="0"/>
        <w:autoSpaceDN w:val="0"/>
        <w:adjustRightInd w:val="0"/>
      </w:pPr>
    </w:p>
    <w:p w:rsidR="00F37C2D" w:rsidRPr="00262C22" w:rsidRDefault="00F37C2D" w:rsidP="00D54EDE">
      <w:pPr>
        <w:pStyle w:val="Figure"/>
      </w:pPr>
      <w:bookmarkStart w:id="827" w:name="_Toc160264313"/>
      <w:bookmarkStart w:id="828" w:name="_Toc160327314"/>
      <w:bookmarkStart w:id="829" w:name="_Toc160328295"/>
      <w:r w:rsidRPr="00262C22">
        <w:t>Figure 3.5. Exemple d’un dendrogramme [</w:t>
      </w:r>
      <w:r w:rsidR="003A56B8" w:rsidRPr="00262C22">
        <w:t>37</w:t>
      </w:r>
      <w:r w:rsidRPr="00262C22">
        <w:t>]</w:t>
      </w:r>
      <w:bookmarkEnd w:id="827"/>
      <w:bookmarkEnd w:id="828"/>
      <w:bookmarkEnd w:id="829"/>
    </w:p>
    <w:p w:rsidR="00F37C2D" w:rsidRPr="00262C22" w:rsidRDefault="00F37C2D" w:rsidP="00DA5468">
      <w:pPr>
        <w:pStyle w:val="paragraphe"/>
      </w:pPr>
      <w:r w:rsidRPr="00262C22">
        <w:lastRenderedPageBreak/>
        <w:t>Dans cette phase, les auteurs de l’approche utilisent une version amélioré</w:t>
      </w:r>
      <w:r w:rsidR="00DA5468" w:rsidRPr="00262C22">
        <w:t>e</w:t>
      </w:r>
      <w:r w:rsidRPr="00262C22">
        <w:t xml:space="preserve"> de la technique de Clustering pour transformer le code procédural en model orienté objet, si le </w:t>
      </w:r>
      <w:r w:rsidR="00DA5468" w:rsidRPr="00262C22">
        <w:t>s</w:t>
      </w:r>
      <w:r w:rsidRPr="00262C22">
        <w:t xml:space="preserve">ystème patrimonial à traiter est de type procédural, et aussi pour la phase de compréhension du code du système patrimonial. </w:t>
      </w:r>
    </w:p>
    <w:p w:rsidR="00F37C2D" w:rsidRPr="00262C22" w:rsidRDefault="00F37C2D" w:rsidP="00F37C2D">
      <w:pPr>
        <w:pStyle w:val="paragraphe"/>
      </w:pPr>
      <w:r w:rsidRPr="00262C22">
        <w:t xml:space="preserve">Les fonctions, les procédures et les classes des programmes orientés objet sont définis comme des entités à être groupées. Pour calculer la similarité entre les entités, cette approche a défini les caractéristiques selon l'occurrence des identificateurs, où les identificateurs peuvent être le nom de fonction, de procédure, une propriété d’un objet ou le nom d’une méthode d’un objet...etc. </w:t>
      </w:r>
    </w:p>
    <w:p w:rsidR="00F37C2D" w:rsidRPr="00262C22" w:rsidRDefault="00F37C2D" w:rsidP="00DA5468">
      <w:pPr>
        <w:pStyle w:val="paragraphe"/>
      </w:pPr>
      <w:r w:rsidRPr="00262C22">
        <w:t xml:space="preserve">L’algorithme de Clustering qui a été utilisé pour détecter l’architecture initiale d’un </w:t>
      </w:r>
      <w:r w:rsidR="00DA5468" w:rsidRPr="00262C22">
        <w:t>s</w:t>
      </w:r>
      <w:r w:rsidRPr="00262C22">
        <w:t>ystème patrimonial, est le suivant [</w:t>
      </w:r>
      <w:r w:rsidR="00BE22C7" w:rsidRPr="00262C22">
        <w:t>32</w:t>
      </w:r>
      <w:r w:rsidRPr="00262C22">
        <w:t>]:</w:t>
      </w:r>
    </w:p>
    <w:p w:rsidR="00F37C2D" w:rsidRPr="00262C22" w:rsidRDefault="00F37C2D" w:rsidP="00DA5468">
      <w:pPr>
        <w:numPr>
          <w:ilvl w:val="0"/>
          <w:numId w:val="10"/>
        </w:numPr>
        <w:autoSpaceDE w:val="0"/>
        <w:autoSpaceDN w:val="0"/>
        <w:adjustRightInd w:val="0"/>
        <w:rPr>
          <w:lang w:bidi="ar-SA"/>
        </w:rPr>
      </w:pPr>
      <w:r w:rsidRPr="00262C22">
        <w:rPr>
          <w:i/>
          <w:iCs/>
          <w:lang w:bidi="ar-SA"/>
        </w:rPr>
        <w:t>E</w:t>
      </w:r>
      <w:r w:rsidRPr="00262C22">
        <w:rPr>
          <w:i/>
          <w:iCs/>
          <w:vertAlign w:val="subscript"/>
          <w:lang w:bidi="ar-SA"/>
        </w:rPr>
        <w:t xml:space="preserve">i </w:t>
      </w:r>
      <w:r w:rsidRPr="00262C22">
        <w:rPr>
          <w:lang w:bidi="ar-SA"/>
        </w:rPr>
        <w:t xml:space="preserve">(1 &lt;= i &lt;= n) est une entité dans un système orienté objet. </w:t>
      </w:r>
      <w:r w:rsidRPr="00262C22">
        <w:rPr>
          <w:i/>
          <w:iCs/>
          <w:lang w:bidi="ar-SA"/>
        </w:rPr>
        <w:t>F</w:t>
      </w:r>
      <w:r w:rsidRPr="00262C22">
        <w:rPr>
          <w:i/>
          <w:iCs/>
          <w:vertAlign w:val="subscript"/>
          <w:lang w:bidi="ar-SA"/>
        </w:rPr>
        <w:t>i</w:t>
      </w:r>
      <w:r w:rsidRPr="00262C22">
        <w:rPr>
          <w:vertAlign w:val="subscript"/>
          <w:lang w:bidi="ar-SA"/>
        </w:rPr>
        <w:t xml:space="preserve"> </w:t>
      </w:r>
      <w:r w:rsidRPr="00262C22">
        <w:rPr>
          <w:lang w:bidi="ar-SA"/>
        </w:rPr>
        <w:t xml:space="preserve">représente l’ensemble des caractéristiques d’une entité </w:t>
      </w:r>
      <w:r w:rsidRPr="00262C22">
        <w:rPr>
          <w:i/>
          <w:iCs/>
          <w:lang w:bidi="ar-SA"/>
        </w:rPr>
        <w:t>E</w:t>
      </w:r>
      <w:r w:rsidRPr="00262C22">
        <w:rPr>
          <w:i/>
          <w:iCs/>
          <w:vertAlign w:val="subscript"/>
          <w:lang w:bidi="ar-SA"/>
        </w:rPr>
        <w:t>i</w:t>
      </w:r>
      <w:r w:rsidRPr="00262C22">
        <w:rPr>
          <w:lang w:bidi="ar-SA"/>
        </w:rPr>
        <w:t xml:space="preserve">. </w:t>
      </w:r>
      <w:r w:rsidRPr="00262C22">
        <w:rPr>
          <w:i/>
          <w:iCs/>
          <w:lang w:bidi="ar-SA"/>
        </w:rPr>
        <w:t>W(F</w:t>
      </w:r>
      <w:r w:rsidRPr="00262C22">
        <w:rPr>
          <w:i/>
          <w:iCs/>
          <w:vertAlign w:val="subscript"/>
          <w:lang w:bidi="ar-SA"/>
        </w:rPr>
        <w:t>i</w:t>
      </w:r>
      <w:r w:rsidRPr="00262C22">
        <w:rPr>
          <w:i/>
          <w:iCs/>
          <w:lang w:bidi="ar-SA"/>
        </w:rPr>
        <w:t>)</w:t>
      </w:r>
      <w:r w:rsidRPr="00262C22">
        <w:rPr>
          <w:lang w:bidi="ar-SA"/>
        </w:rPr>
        <w:t xml:space="preserve"> dénote le poids total de </w:t>
      </w:r>
      <w:r w:rsidRPr="00262C22">
        <w:rPr>
          <w:i/>
          <w:iCs/>
          <w:lang w:bidi="ar-SA"/>
        </w:rPr>
        <w:t>F</w:t>
      </w:r>
      <w:r w:rsidRPr="00262C22">
        <w:rPr>
          <w:i/>
          <w:iCs/>
          <w:vertAlign w:val="subscript"/>
          <w:lang w:bidi="ar-SA"/>
        </w:rPr>
        <w:t>i</w:t>
      </w:r>
      <w:r w:rsidRPr="00262C22">
        <w:rPr>
          <w:lang w:bidi="ar-SA"/>
        </w:rPr>
        <w:t xml:space="preserve">, </w:t>
      </w:r>
      <w:r w:rsidRPr="00262C22">
        <w:rPr>
          <w:i/>
          <w:iCs/>
          <w:lang w:bidi="ar-SA"/>
        </w:rPr>
        <w:t>L(k)</w:t>
      </w:r>
      <w:r w:rsidRPr="00262C22">
        <w:rPr>
          <w:lang w:bidi="ar-SA"/>
        </w:rPr>
        <w:t xml:space="preserve"> est le niveau de </w:t>
      </w:r>
      <w:r w:rsidRPr="00262C22">
        <w:rPr>
          <w:i/>
          <w:iCs/>
          <w:lang w:bidi="ar-SA"/>
        </w:rPr>
        <w:t>k</w:t>
      </w:r>
      <w:r w:rsidRPr="00262C22">
        <w:rPr>
          <w:i/>
          <w:iCs/>
          <w:vertAlign w:val="superscript"/>
          <w:lang w:bidi="ar-SA"/>
        </w:rPr>
        <w:t>ème</w:t>
      </w:r>
      <w:r w:rsidRPr="00262C22">
        <w:rPr>
          <w:lang w:bidi="ar-SA"/>
        </w:rPr>
        <w:t xml:space="preserve"> Clustering . </w:t>
      </w:r>
      <w:r w:rsidR="00DA5468" w:rsidRPr="00262C22">
        <w:rPr>
          <w:lang w:bidi="ar-SA"/>
        </w:rPr>
        <w:t>Un</w:t>
      </w:r>
      <w:r w:rsidRPr="00262C22">
        <w:rPr>
          <w:lang w:bidi="ar-SA"/>
        </w:rPr>
        <w:t xml:space="preserve"> cluster avec le numéro de séquence </w:t>
      </w:r>
      <w:r w:rsidRPr="00262C22">
        <w:rPr>
          <w:i/>
          <w:iCs/>
          <w:lang w:bidi="ar-SA"/>
        </w:rPr>
        <w:t>m</w:t>
      </w:r>
      <w:r w:rsidRPr="00262C22">
        <w:rPr>
          <w:lang w:bidi="ar-SA"/>
        </w:rPr>
        <w:t xml:space="preserve"> est dénoté par (</w:t>
      </w:r>
      <w:r w:rsidRPr="00262C22">
        <w:rPr>
          <w:i/>
          <w:iCs/>
          <w:lang w:bidi="ar-SA"/>
        </w:rPr>
        <w:t>m</w:t>
      </w:r>
      <w:r w:rsidRPr="00262C22">
        <w:rPr>
          <w:lang w:bidi="ar-SA"/>
        </w:rPr>
        <w:t>) et la similarité entre les clusters (</w:t>
      </w:r>
      <w:r w:rsidRPr="00262C22">
        <w:rPr>
          <w:i/>
          <w:iCs/>
          <w:lang w:bidi="ar-SA"/>
        </w:rPr>
        <w:t>a</w:t>
      </w:r>
      <w:r w:rsidRPr="00262C22">
        <w:rPr>
          <w:lang w:bidi="ar-SA"/>
        </w:rPr>
        <w:t>) et (</w:t>
      </w:r>
      <w:r w:rsidRPr="00262C22">
        <w:rPr>
          <w:i/>
          <w:iCs/>
          <w:lang w:bidi="ar-SA"/>
        </w:rPr>
        <w:t>b</w:t>
      </w:r>
      <w:r w:rsidRPr="00262C22">
        <w:rPr>
          <w:lang w:bidi="ar-SA"/>
        </w:rPr>
        <w:t>) est dénoté</w:t>
      </w:r>
      <w:r w:rsidR="00DA5468" w:rsidRPr="00262C22">
        <w:rPr>
          <w:lang w:bidi="ar-SA"/>
        </w:rPr>
        <w:t> :</w:t>
      </w:r>
      <w:r w:rsidRPr="00262C22">
        <w:rPr>
          <w:lang w:bidi="ar-SA"/>
        </w:rPr>
        <w:t xml:space="preserve"> </w:t>
      </w:r>
      <w:r w:rsidRPr="00262C22">
        <w:rPr>
          <w:i/>
          <w:iCs/>
          <w:lang w:bidi="ar-SA"/>
        </w:rPr>
        <w:t>Sim[(a),(b)].</w:t>
      </w:r>
      <w:r w:rsidRPr="00262C22">
        <w:rPr>
          <w:lang w:bidi="ar-SA"/>
        </w:rPr>
        <w:t xml:space="preserve"> </w:t>
      </w:r>
    </w:p>
    <w:p w:rsidR="00F37C2D" w:rsidRPr="00262C22" w:rsidRDefault="00F37C2D" w:rsidP="00DA5468">
      <w:pPr>
        <w:numPr>
          <w:ilvl w:val="0"/>
          <w:numId w:val="10"/>
        </w:numPr>
        <w:autoSpaceDE w:val="0"/>
        <w:autoSpaceDN w:val="0"/>
        <w:adjustRightInd w:val="0"/>
        <w:rPr>
          <w:lang w:bidi="ar-SA"/>
        </w:rPr>
      </w:pPr>
      <w:r w:rsidRPr="00262C22">
        <w:rPr>
          <w:i/>
          <w:iCs/>
          <w:lang w:bidi="ar-SA"/>
        </w:rPr>
        <w:t>L(0) = 0,</w:t>
      </w:r>
      <w:r w:rsidRPr="00262C22">
        <w:rPr>
          <w:lang w:bidi="ar-SA"/>
        </w:rPr>
        <w:t xml:space="preserve"> numéro de séquence </w:t>
      </w:r>
      <w:r w:rsidRPr="00262C22">
        <w:rPr>
          <w:i/>
          <w:iCs/>
          <w:lang w:bidi="ar-SA"/>
        </w:rPr>
        <w:t>m = 0</w:t>
      </w:r>
      <w:r w:rsidRPr="00262C22">
        <w:rPr>
          <w:lang w:bidi="ar-SA"/>
        </w:rPr>
        <w:t xml:space="preserve"> et la matrice de similarité est </w:t>
      </w:r>
      <w:r w:rsidRPr="00262C22">
        <w:rPr>
          <w:i/>
          <w:iCs/>
          <w:lang w:bidi="ar-SA"/>
        </w:rPr>
        <w:t>D</w:t>
      </w:r>
      <w:r w:rsidR="00DA5468" w:rsidRPr="00262C22">
        <w:rPr>
          <w:i/>
          <w:iCs/>
          <w:vertAlign w:val="subscript"/>
          <w:lang w:bidi="ar-SA"/>
        </w:rPr>
        <w:t>n.</w:t>
      </w:r>
      <w:r w:rsidRPr="00262C22">
        <w:rPr>
          <w:i/>
          <w:iCs/>
          <w:vertAlign w:val="subscript"/>
          <w:lang w:bidi="ar-SA"/>
        </w:rPr>
        <w:t xml:space="preserve">n </w:t>
      </w:r>
      <w:r w:rsidRPr="00262C22">
        <w:rPr>
          <w:i/>
          <w:iCs/>
          <w:lang w:bidi="ar-SA"/>
        </w:rPr>
        <w:t>= {Sim [i , j]}.</w:t>
      </w:r>
    </w:p>
    <w:p w:rsidR="00F37C2D" w:rsidRPr="00262C22" w:rsidRDefault="00F37C2D" w:rsidP="00DA5468">
      <w:pPr>
        <w:numPr>
          <w:ilvl w:val="0"/>
          <w:numId w:val="10"/>
        </w:numPr>
        <w:autoSpaceDE w:val="0"/>
        <w:autoSpaceDN w:val="0"/>
        <w:adjustRightInd w:val="0"/>
        <w:rPr>
          <w:i/>
          <w:iCs/>
          <w:lang w:bidi="ar-SA"/>
        </w:rPr>
      </w:pPr>
      <w:r w:rsidRPr="00262C22">
        <w:rPr>
          <w:lang w:bidi="ar-SA"/>
        </w:rPr>
        <w:t xml:space="preserve">Chercher la paire (a,b) du clusters les plus proches (similaire) dans l’ensemble des clusters où : </w:t>
      </w:r>
      <w:r w:rsidRPr="00262C22">
        <w:rPr>
          <w:i/>
          <w:iCs/>
          <w:lang w:bidi="ar-SA"/>
        </w:rPr>
        <w:t>Sim [(a),(b)]=MAX Sim[(i),(j)]</w:t>
      </w:r>
    </w:p>
    <w:p w:rsidR="00F37C2D" w:rsidRPr="00262C22" w:rsidRDefault="00F37C2D" w:rsidP="00DA5468">
      <w:pPr>
        <w:numPr>
          <w:ilvl w:val="0"/>
          <w:numId w:val="10"/>
        </w:numPr>
        <w:autoSpaceDE w:val="0"/>
        <w:autoSpaceDN w:val="0"/>
        <w:adjustRightInd w:val="0"/>
        <w:rPr>
          <w:lang w:bidi="ar-SA"/>
        </w:rPr>
      </w:pPr>
      <w:r w:rsidRPr="00262C22">
        <w:rPr>
          <w:i/>
          <w:iCs/>
          <w:lang w:bidi="ar-SA"/>
        </w:rPr>
        <w:t xml:space="preserve">m=m+1, </w:t>
      </w:r>
      <w:r w:rsidRPr="00262C22">
        <w:rPr>
          <w:lang w:bidi="ar-SA"/>
        </w:rPr>
        <w:t xml:space="preserve">fusionner les clusters </w:t>
      </w:r>
      <w:r w:rsidRPr="00262C22">
        <w:rPr>
          <w:i/>
          <w:iCs/>
          <w:lang w:bidi="ar-SA"/>
        </w:rPr>
        <w:t>(a)</w:t>
      </w:r>
      <w:r w:rsidRPr="00262C22">
        <w:rPr>
          <w:lang w:bidi="ar-SA"/>
        </w:rPr>
        <w:t xml:space="preserve"> et </w:t>
      </w:r>
      <w:r w:rsidRPr="00262C22">
        <w:rPr>
          <w:i/>
          <w:iCs/>
          <w:lang w:bidi="ar-SA"/>
        </w:rPr>
        <w:t>(b)</w:t>
      </w:r>
      <w:r w:rsidRPr="00262C22">
        <w:rPr>
          <w:lang w:bidi="ar-SA"/>
        </w:rPr>
        <w:t xml:space="preserve"> dans un seul cluster pour former le </w:t>
      </w:r>
      <w:r w:rsidR="00DA5468" w:rsidRPr="00262C22">
        <w:rPr>
          <w:lang w:bidi="ar-SA"/>
        </w:rPr>
        <w:t>C</w:t>
      </w:r>
      <w:r w:rsidRPr="00262C22">
        <w:rPr>
          <w:lang w:bidi="ar-SA"/>
        </w:rPr>
        <w:t xml:space="preserve">lustering m suivant. Mettre le niveau de ce </w:t>
      </w:r>
      <w:r w:rsidR="00DA5468" w:rsidRPr="00262C22">
        <w:rPr>
          <w:lang w:bidi="ar-SA"/>
        </w:rPr>
        <w:t>C</w:t>
      </w:r>
      <w:r w:rsidRPr="00262C22">
        <w:rPr>
          <w:lang w:bidi="ar-SA"/>
        </w:rPr>
        <w:t xml:space="preserve">lustering à </w:t>
      </w:r>
      <w:r w:rsidRPr="00262C22">
        <w:rPr>
          <w:i/>
          <w:iCs/>
          <w:lang w:bidi="ar-SA"/>
        </w:rPr>
        <w:t>L(m)=Sim[(a),(b)].</w:t>
      </w:r>
    </w:p>
    <w:p w:rsidR="00F37C2D" w:rsidRPr="00262C22" w:rsidRDefault="00F37C2D" w:rsidP="00DA5468">
      <w:pPr>
        <w:numPr>
          <w:ilvl w:val="0"/>
          <w:numId w:val="10"/>
        </w:numPr>
        <w:autoSpaceDE w:val="0"/>
        <w:autoSpaceDN w:val="0"/>
        <w:adjustRightInd w:val="0"/>
        <w:rPr>
          <w:i/>
          <w:iCs/>
          <w:lang w:bidi="ar-SA"/>
        </w:rPr>
      </w:pPr>
      <w:r w:rsidRPr="00262C22">
        <w:rPr>
          <w:lang w:bidi="ar-SA"/>
        </w:rPr>
        <w:t xml:space="preserve">Modifier la matrice de similarité, en supprimant la ligne et la colonne correspondante aux clusters (a) et (b) et ajouter une ligne et une colonne correspondant au nouveau cluster. La similarité entre le nouveau cluster, dénoté (a,b) et le cluster ancien (k) est défini par :  </w:t>
      </w:r>
      <w:r w:rsidR="00DA5468" w:rsidRPr="00262C22">
        <w:rPr>
          <w:lang w:bidi="ar-SA"/>
        </w:rPr>
        <w:t xml:space="preserve"> </w:t>
      </w:r>
      <w:r w:rsidRPr="00262C22">
        <w:rPr>
          <w:i/>
          <w:iCs/>
          <w:lang w:bidi="ar-SA"/>
        </w:rPr>
        <w:t>Sim[(k),(a,b)]= MAX {Sim[(k), (a)], Sim [(k), (b)]};</w:t>
      </w:r>
    </w:p>
    <w:p w:rsidR="00F37C2D" w:rsidRPr="00262C22" w:rsidRDefault="00F37C2D" w:rsidP="00DA5468">
      <w:pPr>
        <w:numPr>
          <w:ilvl w:val="0"/>
          <w:numId w:val="10"/>
        </w:numPr>
        <w:autoSpaceDE w:val="0"/>
        <w:autoSpaceDN w:val="0"/>
        <w:adjustRightInd w:val="0"/>
        <w:rPr>
          <w:lang w:bidi="ar-SA"/>
        </w:rPr>
      </w:pPr>
      <w:r w:rsidRPr="00262C22">
        <w:rPr>
          <w:lang w:bidi="ar-SA"/>
        </w:rPr>
        <w:t xml:space="preserve">Si tous les clusters sont </w:t>
      </w:r>
      <w:r w:rsidR="00C325C4" w:rsidRPr="00262C22">
        <w:rPr>
          <w:lang w:bidi="ar-SA"/>
        </w:rPr>
        <w:t xml:space="preserve">regroupés </w:t>
      </w:r>
      <w:r w:rsidRPr="00262C22">
        <w:rPr>
          <w:lang w:bidi="ar-SA"/>
        </w:rPr>
        <w:t>dans un seul cluster, arrêter. Sinon, aller à l’étape3.</w:t>
      </w:r>
    </w:p>
    <w:p w:rsidR="00F37C2D" w:rsidRPr="00262C22" w:rsidRDefault="00F37C2D" w:rsidP="00AB4566">
      <w:pPr>
        <w:pStyle w:val="lettre"/>
        <w:numPr>
          <w:ilvl w:val="0"/>
          <w:numId w:val="21"/>
        </w:numPr>
        <w:tabs>
          <w:tab w:val="clear" w:pos="568"/>
          <w:tab w:val="num" w:pos="240"/>
        </w:tabs>
        <w:ind w:left="0" w:firstLine="0"/>
      </w:pPr>
      <w:r w:rsidRPr="00262C22">
        <w:t>Wrapping et Intégration</w:t>
      </w:r>
    </w:p>
    <w:p w:rsidR="00F37C2D" w:rsidRPr="00262C22" w:rsidRDefault="00F37C2D" w:rsidP="00F37C2D">
      <w:pPr>
        <w:pStyle w:val="paragraphe"/>
      </w:pPr>
      <w:r w:rsidRPr="00262C22">
        <w:t>Cette étape</w:t>
      </w:r>
      <w:r w:rsidRPr="00262C22">
        <w:rPr>
          <w:b/>
          <w:bCs/>
        </w:rPr>
        <w:t xml:space="preserve"> </w:t>
      </w:r>
      <w:r w:rsidRPr="00262C22">
        <w:t>est nécessaire pour faire passer le service logique à un service fonctionnel. Cette étape inclut le raffinement du code, l’intégration des composants complémentaires et l’implémentation du « glue code ».</w:t>
      </w:r>
    </w:p>
    <w:p w:rsidR="00F37C2D" w:rsidRPr="00262C22" w:rsidRDefault="00F37C2D" w:rsidP="00DA5468">
      <w:pPr>
        <w:pStyle w:val="paragraphe"/>
      </w:pPr>
      <w:r w:rsidRPr="00262C22">
        <w:t xml:space="preserve">Alors pour le but de créer des services Web indépendant et faiblement coupler, il est nécessaire de raffiner le code extrait. Le raffinement élimine les interfaces d'interaction et </w:t>
      </w:r>
      <w:r w:rsidRPr="00262C22">
        <w:lastRenderedPageBreak/>
        <w:t xml:space="preserve">spécifie les détails d'interface pour la communication </w:t>
      </w:r>
      <w:r w:rsidR="00DA5468" w:rsidRPr="00262C22">
        <w:t>avec le</w:t>
      </w:r>
      <w:r w:rsidRPr="00262C22">
        <w:t xml:space="preserve"> service.  Dans cette phase, le code inutile est détecté et supprimé.</w:t>
      </w:r>
    </w:p>
    <w:p w:rsidR="00F37C2D" w:rsidRPr="00262C22" w:rsidRDefault="00F37C2D" w:rsidP="00DA5468">
      <w:pPr>
        <w:pStyle w:val="paragraphe"/>
      </w:pPr>
      <w:r w:rsidRPr="00262C22">
        <w:t xml:space="preserve">Ensuite, les nouveaux services, qui sont détectés dans la phase d’identification des services, seront implémentés et intégrés dans le futur système orienté services. En outre, le « glue Code » est développé. Ce code intercepte les appels, entrants et sortants,  et les remplace par </w:t>
      </w:r>
      <w:r w:rsidR="00DA5468" w:rsidRPr="00262C22">
        <w:t xml:space="preserve">une </w:t>
      </w:r>
      <w:r w:rsidRPr="00262C22">
        <w:t xml:space="preserve">interaction appropriée.  La réduction de la complexité du service est réalisée par </w:t>
      </w:r>
      <w:r w:rsidR="00DA5468" w:rsidRPr="00262C22">
        <w:t>de</w:t>
      </w:r>
      <w:r w:rsidRPr="00262C22">
        <w:t>s métriques du génie logiciel et des techniques d'analyse de dépendance.</w:t>
      </w:r>
    </w:p>
    <w:p w:rsidR="00F37C2D" w:rsidRPr="00262C22" w:rsidRDefault="00F37C2D" w:rsidP="00F37C2D">
      <w:pPr>
        <w:pStyle w:val="paragraphe"/>
      </w:pPr>
      <w:r w:rsidRPr="00262C22">
        <w:t>Pour la mise en place des services Web, Il faut d’abord définir ses interfaces. Une définition des fonctionnalités des services est fournie en WSDL. Un Processeur SOAP est intégré. Enfin, l’enregistrement du service Web dans l’UDDI.</w:t>
      </w:r>
    </w:p>
    <w:p w:rsidR="00F37C2D" w:rsidRPr="00262C22" w:rsidRDefault="00F37C2D" w:rsidP="00F37C2D">
      <w:pPr>
        <w:pStyle w:val="Titre3"/>
      </w:pPr>
      <w:bookmarkStart w:id="830" w:name="_Toc146384798"/>
      <w:bookmarkStart w:id="831" w:name="_Toc146422136"/>
      <w:bookmarkStart w:id="832" w:name="_Toc146422326"/>
      <w:bookmarkStart w:id="833" w:name="_Toc146422856"/>
      <w:bookmarkStart w:id="834" w:name="_Toc146422965"/>
      <w:bookmarkStart w:id="835" w:name="_Toc160124388"/>
      <w:bookmarkStart w:id="836" w:name="_Toc160324683"/>
      <w:bookmarkStart w:id="837" w:name="_Toc160325121"/>
      <w:bookmarkStart w:id="838" w:name="_Toc160328691"/>
      <w:r w:rsidRPr="00262C22">
        <w:t>Approche basée sur les règles métier</w:t>
      </w:r>
      <w:bookmarkEnd w:id="830"/>
      <w:bookmarkEnd w:id="831"/>
      <w:bookmarkEnd w:id="832"/>
      <w:bookmarkEnd w:id="833"/>
      <w:bookmarkEnd w:id="834"/>
      <w:bookmarkEnd w:id="835"/>
      <w:bookmarkEnd w:id="836"/>
      <w:bookmarkEnd w:id="837"/>
      <w:bookmarkEnd w:id="838"/>
    </w:p>
    <w:p w:rsidR="00F37C2D" w:rsidRPr="00262C22" w:rsidRDefault="00F37C2D" w:rsidP="00DD3A38">
      <w:pPr>
        <w:pStyle w:val="paragraphe"/>
      </w:pPr>
      <w:r w:rsidRPr="00262C22">
        <w:t>Dans [</w:t>
      </w:r>
      <w:r w:rsidR="003A56B8" w:rsidRPr="00262C22">
        <w:t>38</w:t>
      </w:r>
      <w:r w:rsidRPr="00262C22">
        <w:t xml:space="preserve">], H.Sneed propose une approche pour la création des services Web à partir des systèmes patrimoniaux basée sur la détection du code qui implémente la règle métier. La règle métier est définie comme un algorithme </w:t>
      </w:r>
      <w:r w:rsidR="00DD3A38" w:rsidRPr="00262C22">
        <w:t xml:space="preserve">qui </w:t>
      </w:r>
      <w:r w:rsidRPr="00262C22">
        <w:t>est utilisé pour calculer un résultat donné. Les étapes de cette approche sont les suivantes :</w:t>
      </w:r>
    </w:p>
    <w:p w:rsidR="00F37C2D" w:rsidRPr="00262C22" w:rsidRDefault="00F37C2D" w:rsidP="0045656F">
      <w:pPr>
        <w:pStyle w:val="lettre"/>
        <w:numPr>
          <w:ilvl w:val="0"/>
          <w:numId w:val="18"/>
        </w:numPr>
        <w:tabs>
          <w:tab w:val="clear" w:pos="360"/>
          <w:tab w:val="num" w:pos="240"/>
        </w:tabs>
      </w:pPr>
      <w:r w:rsidRPr="00262C22">
        <w:t>La récupération du code de service</w:t>
      </w:r>
    </w:p>
    <w:p w:rsidR="00F37C2D" w:rsidRPr="00262C22" w:rsidRDefault="00F37C2D" w:rsidP="00626A56">
      <w:pPr>
        <w:pStyle w:val="paragraphe"/>
      </w:pPr>
      <w:r w:rsidRPr="00262C22">
        <w:t>La problématique essentielle posée dans cette première étape est comment détecter le code qui implémente la règle métier. L’auteur utilise l’approche citée dans [</w:t>
      </w:r>
      <w:r w:rsidR="003A56B8" w:rsidRPr="00262C22">
        <w:t>39</w:t>
      </w:r>
      <w:r w:rsidRPr="00262C22">
        <w:t>] pour détecter</w:t>
      </w:r>
      <w:r w:rsidR="00626A56" w:rsidRPr="00262C22">
        <w:t xml:space="preserve"> </w:t>
      </w:r>
      <w:r w:rsidRPr="00262C22">
        <w:t>la règle métier.</w:t>
      </w:r>
    </w:p>
    <w:p w:rsidR="00F37C2D" w:rsidRPr="00262C22" w:rsidRDefault="00F37C2D" w:rsidP="00DD3A38">
      <w:pPr>
        <w:pStyle w:val="paragraphe"/>
      </w:pPr>
      <w:r w:rsidRPr="00262C22">
        <w:t xml:space="preserve">Selon cette approche, pour détecter le code qui implémente une règle métier, il faut d’abord déterminer le résultat produit par cette règle. Ceci est </w:t>
      </w:r>
      <w:r w:rsidR="00DD3A38" w:rsidRPr="00262C22">
        <w:t>effectué</w:t>
      </w:r>
      <w:r w:rsidRPr="00262C22">
        <w:t xml:space="preserve"> par l'identification des variables qui sont retournées par les fonctions implémentant la règle métier et aussi par l’identification des fonctions. Le problème qui se pose ici est qu'un bloc de codes (fonction, subroutine, paragraphe,…etc.) peut traiter plusieurs règles métiers. Pour résoudre ce problème, cette approche propose de faire une analyse du flux de données basée sur le résultat final, en retournant vers toutes les instructions qui ont contribué dans le calcul de ce résultat, en suite les blocs du code conten</w:t>
      </w:r>
      <w:r w:rsidR="00DD3A38" w:rsidRPr="00262C22">
        <w:t>an</w:t>
      </w:r>
      <w:r w:rsidRPr="00262C22">
        <w:t>t ces instructions seront recopiés à partir du code original avec les variables utilisées en formant un nouveau module séparé.</w:t>
      </w:r>
    </w:p>
    <w:p w:rsidR="00F37C2D" w:rsidRPr="00262C22" w:rsidRDefault="00F37C2D" w:rsidP="00626A56">
      <w:pPr>
        <w:pStyle w:val="paragraphe"/>
      </w:pPr>
      <w:r w:rsidRPr="00262C22">
        <w:t xml:space="preserve">La portée pratique de cette phase est la documentation de la règle métier existante. Ceci est effectué par la représentation de chaque règle métier par un diagramme des flux des données. Cette documentation est utile pour la décision si une règle existante, implémenté </w:t>
      </w:r>
      <w:r w:rsidRPr="00262C22">
        <w:lastRenderedPageBreak/>
        <w:t xml:space="preserve">dans un </w:t>
      </w:r>
      <w:r w:rsidR="00626A56" w:rsidRPr="00262C22">
        <w:t>s</w:t>
      </w:r>
      <w:r w:rsidRPr="00262C22">
        <w:t>ystème patrimonial mérite d’être réutiliser comme un service public dans une architecture orientée service. Cette décision nécessite la compréhension totale du cette règle métier et aussi sa valeur économique. Les règles ayant une implémentation acceptable et ont des valeurs économiques élevées sont les candidats principaux pour la réutilisation.</w:t>
      </w:r>
    </w:p>
    <w:p w:rsidR="00F37C2D" w:rsidRPr="00262C22" w:rsidRDefault="00F37C2D" w:rsidP="0045656F">
      <w:pPr>
        <w:pStyle w:val="lettre"/>
        <w:numPr>
          <w:ilvl w:val="0"/>
          <w:numId w:val="18"/>
        </w:numPr>
        <w:tabs>
          <w:tab w:val="clear" w:pos="360"/>
          <w:tab w:val="num" w:pos="240"/>
        </w:tabs>
      </w:pPr>
      <w:r w:rsidRPr="00262C22">
        <w:t>Adaptation du Code</w:t>
      </w:r>
    </w:p>
    <w:p w:rsidR="00F37C2D" w:rsidRPr="00262C22" w:rsidRDefault="00F37C2D" w:rsidP="00DD3A38">
      <w:pPr>
        <w:pStyle w:val="paragraphe"/>
      </w:pPr>
      <w:r w:rsidRPr="00262C22">
        <w:t xml:space="preserve">Le but </w:t>
      </w:r>
      <w:r w:rsidR="00DD3A38" w:rsidRPr="00262C22">
        <w:t>de cette</w:t>
      </w:r>
      <w:r w:rsidRPr="00262C22">
        <w:t xml:space="preserve"> phase</w:t>
      </w:r>
      <w:r w:rsidR="00DD3A38" w:rsidRPr="00262C22">
        <w:t xml:space="preserve"> </w:t>
      </w:r>
      <w:r w:rsidRPr="00262C22">
        <w:t xml:space="preserve">est de fournir </w:t>
      </w:r>
      <w:r w:rsidR="00DD3A38" w:rsidRPr="00262C22">
        <w:t>une</w:t>
      </w:r>
      <w:r w:rsidRPr="00262C22">
        <w:t xml:space="preserve"> interface WSDL</w:t>
      </w:r>
      <w:r w:rsidR="00DD3A38" w:rsidRPr="00262C22">
        <w:t xml:space="preserve"> du service extrait du système  patrimonial</w:t>
      </w:r>
      <w:r w:rsidRPr="00262C22">
        <w:t xml:space="preserve">. Pour accomplir </w:t>
      </w:r>
      <w:r w:rsidR="00DD3A38" w:rsidRPr="00262C22">
        <w:t>cette</w:t>
      </w:r>
      <w:r w:rsidRPr="00262C22">
        <w:t xml:space="preserve"> tâche</w:t>
      </w:r>
      <w:r w:rsidR="00DD3A38" w:rsidRPr="00262C22">
        <w:t>,</w:t>
      </w:r>
      <w:r w:rsidRPr="00262C22">
        <w:t xml:space="preserve"> H. Sneed utilise un outil logiciel appelé SoftWrap. Cet outil a été développé essentiellement pour automatiser le processus de génération d’une interface WSDL pour un service écrit dans les langages (PL/I, COBOL ou C/C++), et génère aussi pour chaque service deux modules supplémentaires, un pour analyser le message entrant et extraire les données, les valeurs extraites sont alors assignées aux arguments correspondants dans le nouveau service, et l'autre pour créer le message de retour contenant les résultats produits par le service. </w:t>
      </w:r>
    </w:p>
    <w:p w:rsidR="00F37C2D" w:rsidRPr="00262C22" w:rsidRDefault="00F37C2D" w:rsidP="0045656F">
      <w:pPr>
        <w:pStyle w:val="lettre"/>
        <w:numPr>
          <w:ilvl w:val="0"/>
          <w:numId w:val="18"/>
        </w:numPr>
        <w:tabs>
          <w:tab w:val="clear" w:pos="360"/>
          <w:tab w:val="num" w:pos="240"/>
        </w:tabs>
      </w:pPr>
      <w:r w:rsidRPr="00262C22">
        <w:t xml:space="preserve"> Liaison du service Web au Code</w:t>
      </w:r>
    </w:p>
    <w:p w:rsidR="00F37C2D" w:rsidRPr="00262C22" w:rsidRDefault="00F37C2D" w:rsidP="00F37C2D">
      <w:pPr>
        <w:pStyle w:val="paragraphe"/>
      </w:pPr>
      <w:r w:rsidRPr="00262C22">
        <w:t xml:space="preserve">Dans cette étape, un nouveau composant appelé « Proxy » (procuration) dans la même adresse que la définition du processus, a été créé. Ce Proxy vérifie les paramètres et génère l'interface WSDL qui est expédiée par le message SOAP au serveur d'application. Sur le serveur d’application, il existe un planificateur « Scheduler », qui reçoit le message SOAP, détermine par quel Web service doit être exécuté et le lui envoie. Après l’exécution du service, les résultats sont transformés par l’adaptateur en un document XML, qui va retourner vers le « Scheduler » pour le retransmettre au client. </w:t>
      </w:r>
    </w:p>
    <w:p w:rsidR="00F37C2D" w:rsidRPr="00262C22" w:rsidRDefault="00F37C2D" w:rsidP="00F37C2D">
      <w:pPr>
        <w:pStyle w:val="paragraphe"/>
      </w:pPr>
      <w:r w:rsidRPr="00262C22">
        <w:t>De cette façon, le processus d'affaires peut s’exécuter sur n'importe quel client (n’importe où), et il est capable d’accéder à toutes les fonctions d’un système patrimonial sur le serveur d'application.</w:t>
      </w:r>
    </w:p>
    <w:p w:rsidR="00F37C2D" w:rsidRPr="00262C22" w:rsidRDefault="00F37C2D" w:rsidP="00F37C2D">
      <w:pPr>
        <w:pStyle w:val="Titre1"/>
      </w:pPr>
      <w:bookmarkStart w:id="839" w:name="_Toc146384799"/>
      <w:bookmarkStart w:id="840" w:name="_Toc146422137"/>
      <w:bookmarkStart w:id="841" w:name="_Toc146422327"/>
      <w:bookmarkStart w:id="842" w:name="_Toc146422857"/>
      <w:bookmarkStart w:id="843" w:name="_Toc146422966"/>
      <w:bookmarkStart w:id="844" w:name="_Toc160124389"/>
      <w:bookmarkStart w:id="845" w:name="_Toc160324684"/>
      <w:bookmarkStart w:id="846" w:name="_Toc160325122"/>
      <w:bookmarkStart w:id="847" w:name="_Toc160328692"/>
      <w:bookmarkStart w:id="848" w:name="_Toc162839632"/>
      <w:bookmarkStart w:id="849" w:name="_Toc163988801"/>
      <w:bookmarkStart w:id="850" w:name="_Toc163989225"/>
      <w:bookmarkStart w:id="851" w:name="_Toc163989580"/>
      <w:r w:rsidRPr="00262C22">
        <w:t>Conclusion</w:t>
      </w:r>
      <w:bookmarkEnd w:id="839"/>
      <w:bookmarkEnd w:id="840"/>
      <w:bookmarkEnd w:id="841"/>
      <w:bookmarkEnd w:id="842"/>
      <w:bookmarkEnd w:id="843"/>
      <w:bookmarkEnd w:id="844"/>
      <w:bookmarkEnd w:id="845"/>
      <w:bookmarkEnd w:id="846"/>
      <w:bookmarkEnd w:id="847"/>
      <w:bookmarkEnd w:id="848"/>
      <w:bookmarkEnd w:id="849"/>
      <w:bookmarkEnd w:id="850"/>
      <w:bookmarkEnd w:id="851"/>
    </w:p>
    <w:p w:rsidR="00F37C2D" w:rsidRPr="00262C22" w:rsidRDefault="00F37C2D" w:rsidP="00CA52BF">
      <w:pPr>
        <w:pStyle w:val="paragraphe"/>
      </w:pPr>
      <w:r w:rsidRPr="00262C22">
        <w:t xml:space="preserve">Il très clair que les systèmes patrimoniaux contiennent une logique d’affaires très riche et confiante, ce qui oblige les propriétaires de les garder et </w:t>
      </w:r>
      <w:r w:rsidR="00DD3A38" w:rsidRPr="00262C22">
        <w:t xml:space="preserve">de </w:t>
      </w:r>
      <w:r w:rsidRPr="00262C22">
        <w:t>chercher de</w:t>
      </w:r>
      <w:r w:rsidR="00DD3A38" w:rsidRPr="00262C22">
        <w:t>s</w:t>
      </w:r>
      <w:r w:rsidRPr="00262C22">
        <w:t xml:space="preserve"> nouvelles solutions permettant </w:t>
      </w:r>
      <w:r w:rsidR="00DD3A38" w:rsidRPr="00262C22">
        <w:t>la</w:t>
      </w:r>
      <w:r w:rsidRPr="00262C22">
        <w:t xml:space="preserve"> réutilis</w:t>
      </w:r>
      <w:r w:rsidR="00DD3A38" w:rsidRPr="00262C22">
        <w:t>ation de</w:t>
      </w:r>
      <w:r w:rsidRPr="00262C22">
        <w:t xml:space="preserve"> cette logique et en même temps de suivre les technologies les plus récentes. Parmi ces solutions nous trouvons les travaux concernant l</w:t>
      </w:r>
      <w:r w:rsidR="00CA52BF" w:rsidRPr="00262C22">
        <w:t xml:space="preserve">a </w:t>
      </w:r>
      <w:r w:rsidRPr="00262C22">
        <w:t>migration des systèmes patrimoniaux vers les services Web.</w:t>
      </w:r>
    </w:p>
    <w:p w:rsidR="00F37C2D" w:rsidRPr="00262C22" w:rsidRDefault="00F37C2D" w:rsidP="00CA52BF">
      <w:pPr>
        <w:pStyle w:val="paragraphe"/>
      </w:pPr>
      <w:r w:rsidRPr="00262C22">
        <w:lastRenderedPageBreak/>
        <w:t>Comme nous avons vu dans ce chapitre, il existe une concentration énorme sur les approches</w:t>
      </w:r>
      <w:r w:rsidR="00CA52BF" w:rsidRPr="00262C22">
        <w:t xml:space="preserve">: </w:t>
      </w:r>
      <w:r w:rsidRPr="00262C22">
        <w:t xml:space="preserve">l’approche boîte noire, l’approche boîte blanche et la dernière boîte grise, permettant la réutilisation des systèmes patrimoniaux comme </w:t>
      </w:r>
      <w:r w:rsidR="00CA52BF" w:rsidRPr="00262C22">
        <w:t xml:space="preserve">des </w:t>
      </w:r>
      <w:r w:rsidRPr="00262C22">
        <w:t>services Web. La différence entre ces approches réside dans le degré de compréhension du système.  A partir de ce qui précède, il apparaît que l’approche boîte grise est la plus économique et la plus efficace puisqu’elle ne s’intéresse que par les parties du système patrimonial contenant une logique d’affaires importante pour les réutiliser dans l’architecture orientée service.</w:t>
      </w:r>
    </w:p>
    <w:p w:rsidR="00F37C2D" w:rsidRPr="00262C22" w:rsidRDefault="00F37C2D" w:rsidP="00CA52BF">
      <w:pPr>
        <w:pStyle w:val="paragraphe"/>
      </w:pPr>
      <w:r w:rsidRPr="00262C22">
        <w:t>Le chapitre suivant, sera consacré à l'exposition de notre approche d</w:t>
      </w:r>
      <w:r w:rsidR="00CA52BF" w:rsidRPr="00262C22">
        <w:t xml:space="preserve">e </w:t>
      </w:r>
      <w:r w:rsidRPr="00262C22">
        <w:t>migration des systèmes patrimoniaux vers les services Web en adoptant l’approche boîte grise, en détaillant toutes les étapes proposées et en expliquant les techniques utilisées dans chaque phases de l’approche.</w:t>
      </w:r>
    </w:p>
    <w:p w:rsidR="00F37C2D" w:rsidRPr="00262C22" w:rsidRDefault="00F37C2D" w:rsidP="00F37C2D"/>
    <w:p w:rsidR="009711C1" w:rsidRPr="00262C22" w:rsidRDefault="009711C1" w:rsidP="00DF4E8D">
      <w:pPr>
        <w:pStyle w:val="paragraphe"/>
        <w:sectPr w:rsidR="009711C1" w:rsidRPr="00262C22" w:rsidSect="00762616">
          <w:headerReference w:type="default" r:id="rId30"/>
          <w:pgSz w:w="11906" w:h="16838" w:code="9"/>
          <w:pgMar w:top="1418" w:right="1418" w:bottom="1418" w:left="1418" w:header="709" w:footer="709" w:gutter="0"/>
          <w:cols w:space="708"/>
          <w:bidi/>
          <w:docGrid w:linePitch="360"/>
        </w:sectPr>
      </w:pPr>
    </w:p>
    <w:p w:rsidR="009711C1" w:rsidRPr="00262C22" w:rsidRDefault="00805603" w:rsidP="006E3422">
      <w:pPr>
        <w:pStyle w:val="chapitre"/>
        <w:rPr>
          <w:color w:val="FFFFFF" w:themeColor="background1"/>
        </w:rPr>
        <w:sectPr w:rsidR="009711C1" w:rsidRPr="00262C22" w:rsidSect="00762616">
          <w:headerReference w:type="default" r:id="rId31"/>
          <w:pgSz w:w="11906" w:h="16838" w:code="9"/>
          <w:pgMar w:top="1418" w:right="1418" w:bottom="1418" w:left="1418" w:header="709" w:footer="709" w:gutter="0"/>
          <w:cols w:space="708"/>
          <w:bidi/>
          <w:docGrid w:linePitch="360"/>
        </w:sectPr>
      </w:pPr>
      <w:bookmarkStart w:id="852" w:name="_Toc162839633"/>
      <w:bookmarkStart w:id="853" w:name="_Toc163988802"/>
      <w:bookmarkStart w:id="854" w:name="_Toc163989226"/>
      <w:bookmarkStart w:id="855" w:name="_Toc163989581"/>
      <w:r w:rsidRPr="00805603">
        <w:rPr>
          <w:noProof/>
          <w:color w:val="FFFFFF" w:themeColor="background1"/>
          <w:lang w:bidi="ar-SA"/>
        </w:rPr>
        <w:lastRenderedPageBreak/>
        <w:pict>
          <v:shape id="_x0000_s1601" type="#_x0000_t202" style="position:absolute;margin-left:6pt;margin-top:102pt;width:138pt;height:46.5pt;z-index:19" stroked="f">
            <v:fill color2="fill darken(118)" rotate="t" method="linear sigma" focus="100%" type="gradient"/>
            <v:textbox style="mso-next-textbox:#_x0000_s1601">
              <w:txbxContent>
                <w:p w:rsidR="00451067" w:rsidRDefault="00451067" w:rsidP="006E3422">
                  <w:pPr>
                    <w:pStyle w:val="chapitre"/>
                  </w:pPr>
                  <w:r w:rsidRPr="00D109AC">
                    <w:t xml:space="preserve">Chapitre </w:t>
                  </w:r>
                  <w:r>
                    <w:t>4</w:t>
                  </w:r>
                  <w:r w:rsidRPr="00D109AC">
                    <w:t> :</w:t>
                  </w:r>
                </w:p>
                <w:p w:rsidR="00451067" w:rsidRPr="00D109AC" w:rsidRDefault="00451067" w:rsidP="006E3422">
                  <w:pPr>
                    <w:pStyle w:val="chapitre"/>
                  </w:pPr>
                  <w:r>
                    <w:t>Approche proposée</w:t>
                  </w:r>
                </w:p>
              </w:txbxContent>
            </v:textbox>
          </v:shape>
        </w:pict>
      </w:r>
      <w:r w:rsidRPr="00805603">
        <w:rPr>
          <w:noProof/>
          <w:color w:val="FFFFFF" w:themeColor="background1"/>
          <w:lang w:bidi="ar-SA"/>
        </w:rPr>
        <w:pict>
          <v:shape id="_x0000_s1600" type="#_x0000_t202" style="position:absolute;margin-left:0;margin-top:252pt;width:468pt;height:85.35pt;z-index:18" stroked="f">
            <v:fill color2="fill darken(118)" rotate="t" angle="-135" method="linear sigma" focus="100%" type="gradient"/>
            <v:textbox style="mso-next-textbox:#_x0000_s1600;mso-fit-shape-to-text:t">
              <w:txbxContent>
                <w:p w:rsidR="00451067" w:rsidRDefault="00451067" w:rsidP="00D109AC">
                  <w:r w:rsidRPr="00805603">
                    <w:pict>
                      <v:shape id="_x0000_i1042" type="#_x0000_t136" style="width:448.5pt;height:68.25pt" stroked="f">
                        <v:fill color2="#aaa" type="gradient"/>
                        <v:shadow on="t" color="#4d4d4d" opacity="52429f" offset=",3pt"/>
                        <v:textpath style="font-family:&quot;Arial Black&quot;;v-text-spacing:78650f;v-text-kern:t" trim="t" fitpath="t" string="Approche proposée"/>
                      </v:shape>
                    </w:pict>
                  </w:r>
                </w:p>
              </w:txbxContent>
            </v:textbox>
          </v:shape>
        </w:pict>
      </w:r>
      <w:r w:rsidR="00FB4EF0" w:rsidRPr="00262C22">
        <w:rPr>
          <w:color w:val="FFFFFF" w:themeColor="background1"/>
        </w:rPr>
        <w:t>Chapitre 4</w:t>
      </w:r>
      <w:bookmarkEnd w:id="852"/>
      <w:bookmarkEnd w:id="853"/>
      <w:bookmarkEnd w:id="854"/>
      <w:bookmarkEnd w:id="855"/>
    </w:p>
    <w:p w:rsidR="00CA5D3F" w:rsidRPr="00262C22" w:rsidRDefault="00CA5D3F" w:rsidP="00CA5D3F">
      <w:pPr>
        <w:pStyle w:val="Titre1"/>
        <w:numPr>
          <w:ilvl w:val="0"/>
          <w:numId w:val="41"/>
        </w:numPr>
      </w:pPr>
      <w:bookmarkStart w:id="856" w:name="_Toc146497631"/>
      <w:bookmarkStart w:id="857" w:name="_Toc160124390"/>
      <w:bookmarkStart w:id="858" w:name="_Toc160324685"/>
      <w:bookmarkStart w:id="859" w:name="_Toc160325123"/>
      <w:bookmarkStart w:id="860" w:name="_Toc160328694"/>
      <w:bookmarkStart w:id="861" w:name="_Toc162839634"/>
      <w:bookmarkStart w:id="862" w:name="_Toc163988803"/>
      <w:bookmarkStart w:id="863" w:name="_Toc163989227"/>
      <w:bookmarkStart w:id="864" w:name="_Toc163989582"/>
      <w:r w:rsidRPr="00262C22">
        <w:lastRenderedPageBreak/>
        <w:t>Introduction</w:t>
      </w:r>
      <w:bookmarkEnd w:id="856"/>
      <w:bookmarkEnd w:id="857"/>
      <w:bookmarkEnd w:id="858"/>
      <w:bookmarkEnd w:id="859"/>
      <w:bookmarkEnd w:id="860"/>
      <w:bookmarkEnd w:id="861"/>
      <w:bookmarkEnd w:id="862"/>
      <w:bookmarkEnd w:id="863"/>
      <w:bookmarkEnd w:id="864"/>
    </w:p>
    <w:p w:rsidR="00CA5D3F" w:rsidRPr="00262C22" w:rsidRDefault="00CA5D3F" w:rsidP="00482ECF">
      <w:pPr>
        <w:pStyle w:val="paragraphe"/>
      </w:pPr>
      <w:r w:rsidRPr="00262C22">
        <w:t>Comme nous avons signalé dans le chapitre précédent, plusieurs travaux ont été proposés, permettant la transformation des systèmes patrimoniaux en services Web, surtout celui de l’approche « boite grise». Selon notre point de vue, ces travaux présentent deux inconvénients majeurs. Le premier est lié à l’intervention décisive de la supervision humaine, dans les phases de ces approches surtout lors de détection du code source qui implémente un service Web. Cette intervention est souvent coûteuse et sensible aux erreurs. Le deuxième est le manque de standardisation de ces approches, car chaque langage de programmation nécessite d’effectuer des modifications sur ces approches pour être adaptables au langage désiré.</w:t>
      </w:r>
    </w:p>
    <w:p w:rsidR="00CA5D3F" w:rsidRPr="00262C22" w:rsidRDefault="00CA5D3F" w:rsidP="0049027F">
      <w:pPr>
        <w:pStyle w:val="paragraphe"/>
      </w:pPr>
      <w:r w:rsidRPr="00262C22">
        <w:t xml:space="preserve">Pour pallier ces désavantages, nous proposons une </w:t>
      </w:r>
      <w:r w:rsidR="0049027F" w:rsidRPr="00262C22">
        <w:t xml:space="preserve">framework </w:t>
      </w:r>
      <w:r w:rsidRPr="00262C22">
        <w:t xml:space="preserve"> générique en adoptant l'approche boîte grise. Ce</w:t>
      </w:r>
      <w:r w:rsidR="0049027F" w:rsidRPr="00262C22">
        <w:t xml:space="preserve"> framework </w:t>
      </w:r>
      <w:r w:rsidRPr="00262C22">
        <w:t>offre un processus d’extraction de services Web à partir des systèmes patrimoniaux de différents langages de programmation et où l’intervention de l’expert humain est limitée, où nous considérons que chaque règle métier implémente un service Web, et nous utilisons le langage WSL</w:t>
      </w:r>
      <w:r w:rsidR="0049027F" w:rsidRPr="00262C22">
        <w:t xml:space="preserve"> (Wide Spectrum Language)</w:t>
      </w:r>
      <w:r w:rsidRPr="00262C22">
        <w:t xml:space="preserve"> pour unifier les langages des programmation et étendre la gamme des applications à émigrer.</w:t>
      </w:r>
    </w:p>
    <w:p w:rsidR="00CA5D3F" w:rsidRPr="00262C22" w:rsidRDefault="00CA5D3F" w:rsidP="001F4546">
      <w:pPr>
        <w:pStyle w:val="paragraphe"/>
      </w:pPr>
      <w:r w:rsidRPr="00262C22">
        <w:t xml:space="preserve">Avant d'exposer en détails les différentes phases qui composent notre approche, nous avons choisi de commencer ce chapitre par l’introduction des différents concepts clés de notre </w:t>
      </w:r>
      <w:r w:rsidR="0049027F" w:rsidRPr="00262C22">
        <w:t xml:space="preserve">framework </w:t>
      </w:r>
      <w:r w:rsidRPr="00262C22">
        <w:t xml:space="preserve">qui sont la règle métier, qui dans notre contexte implémente un service Web, et le langage WSL qui nous avons utilisé pour unifier les langages de programmation des systèmes à transformer. Une vue globale de notre </w:t>
      </w:r>
      <w:r w:rsidR="0049027F" w:rsidRPr="00262C22">
        <w:t xml:space="preserve">framework </w:t>
      </w:r>
      <w:r w:rsidRPr="00262C22">
        <w:t>sera proposé dans la section qui suit. Ensuite, nous détaillons chaque phase du ce</w:t>
      </w:r>
      <w:r w:rsidR="0049027F" w:rsidRPr="00262C22">
        <w:t xml:space="preserve"> framework </w:t>
      </w:r>
      <w:r w:rsidRPr="00262C22">
        <w:t xml:space="preserve">à part, en présentant le rôle de chacune dans le processus d’émigration. Une discussion est proposée ensuite, pour prouver notre choix en comparant notre </w:t>
      </w:r>
      <w:r w:rsidR="0049027F" w:rsidRPr="00262C22">
        <w:t xml:space="preserve">framework </w:t>
      </w:r>
      <w:r w:rsidRPr="00262C22">
        <w:t xml:space="preserve">avec les deux autres que nous avons </w:t>
      </w:r>
      <w:r w:rsidR="001F4546" w:rsidRPr="00262C22">
        <w:t>vues dans le chapitre précédent.</w:t>
      </w:r>
      <w:r w:rsidRPr="00262C22">
        <w:t xml:space="preserve"> </w:t>
      </w:r>
      <w:r w:rsidR="001F4546" w:rsidRPr="00262C22">
        <w:t>Ensuite,</w:t>
      </w:r>
      <w:r w:rsidRPr="00262C22">
        <w:t xml:space="preserve"> nous manifestons aussi les différents avantages et inconvénients liés à notre travail. Nous terminons ce chapitre par une conclusion.</w:t>
      </w:r>
    </w:p>
    <w:p w:rsidR="00CA5D3F" w:rsidRPr="00262C22" w:rsidRDefault="00CA5D3F" w:rsidP="00CA5D3F">
      <w:pPr>
        <w:pStyle w:val="Titre1"/>
      </w:pPr>
      <w:bookmarkStart w:id="865" w:name="_Toc146497632"/>
      <w:bookmarkStart w:id="866" w:name="_Toc160124391"/>
      <w:bookmarkStart w:id="867" w:name="_Toc160324686"/>
      <w:bookmarkStart w:id="868" w:name="_Toc160325124"/>
      <w:bookmarkStart w:id="869" w:name="_Toc160328695"/>
      <w:bookmarkStart w:id="870" w:name="_Toc162839635"/>
      <w:bookmarkStart w:id="871" w:name="_Toc163988804"/>
      <w:bookmarkStart w:id="872" w:name="_Toc163989228"/>
      <w:bookmarkStart w:id="873" w:name="_Toc163989583"/>
      <w:r w:rsidRPr="00262C22">
        <w:t>Notions générales</w:t>
      </w:r>
      <w:bookmarkEnd w:id="865"/>
      <w:bookmarkEnd w:id="866"/>
      <w:bookmarkEnd w:id="867"/>
      <w:bookmarkEnd w:id="868"/>
      <w:bookmarkEnd w:id="869"/>
      <w:bookmarkEnd w:id="870"/>
      <w:bookmarkEnd w:id="871"/>
      <w:bookmarkEnd w:id="872"/>
      <w:bookmarkEnd w:id="873"/>
      <w:r w:rsidRPr="00262C22">
        <w:t xml:space="preserve"> </w:t>
      </w:r>
    </w:p>
    <w:p w:rsidR="00CA5D3F" w:rsidRPr="00262C22" w:rsidRDefault="00CA5D3F" w:rsidP="001F4546">
      <w:pPr>
        <w:pStyle w:val="paragraphe"/>
      </w:pPr>
      <w:r w:rsidRPr="00262C22">
        <w:t>Avant d'entamer l’explication de notre solution du problème d’extraction des services Web à partir des systèmes patrimoniaux, nous exposons d’abord les notions des termes clés utilisés dans cette approche qui sont, la règle métier</w:t>
      </w:r>
      <w:r w:rsidR="001F4546" w:rsidRPr="00262C22">
        <w:t xml:space="preserve"> et </w:t>
      </w:r>
      <w:r w:rsidRPr="00262C22">
        <w:t xml:space="preserve">le langage WSL. </w:t>
      </w:r>
    </w:p>
    <w:p w:rsidR="00CA5D3F" w:rsidRPr="00262C22" w:rsidRDefault="00D6750D" w:rsidP="00AC2267">
      <w:pPr>
        <w:pStyle w:val="Titre2"/>
      </w:pPr>
      <w:bookmarkStart w:id="874" w:name="_Toc146497633"/>
      <w:bookmarkStart w:id="875" w:name="_Toc160124392"/>
      <w:bookmarkStart w:id="876" w:name="_Toc160324687"/>
      <w:bookmarkStart w:id="877" w:name="_Toc160325125"/>
      <w:bookmarkStart w:id="878" w:name="_Toc160328696"/>
      <w:bookmarkStart w:id="879" w:name="_Toc162839636"/>
      <w:bookmarkStart w:id="880" w:name="_Toc163988805"/>
      <w:bookmarkStart w:id="881" w:name="_Toc163989229"/>
      <w:bookmarkStart w:id="882" w:name="_Toc163989584"/>
      <w:r w:rsidRPr="00262C22">
        <w:lastRenderedPageBreak/>
        <w:t>R</w:t>
      </w:r>
      <w:r w:rsidR="00CA5D3F" w:rsidRPr="00262C22">
        <w:t>ègle métier</w:t>
      </w:r>
      <w:bookmarkEnd w:id="874"/>
      <w:bookmarkEnd w:id="875"/>
      <w:bookmarkEnd w:id="876"/>
      <w:bookmarkEnd w:id="877"/>
      <w:bookmarkEnd w:id="878"/>
      <w:bookmarkEnd w:id="879"/>
      <w:bookmarkEnd w:id="880"/>
      <w:bookmarkEnd w:id="881"/>
      <w:bookmarkEnd w:id="882"/>
    </w:p>
    <w:p w:rsidR="00CA5D3F" w:rsidRPr="00262C22" w:rsidRDefault="00CA5D3F" w:rsidP="00482ECF">
      <w:pPr>
        <w:pStyle w:val="paragraphe"/>
      </w:pPr>
      <w:r w:rsidRPr="00262C22">
        <w:t>Le concept de « règle métier » (Business Rule) a été introduit pour la première fois vers la fin de l’année 1980, à l’occasion du projet AD-Cycle de IBM [</w:t>
      </w:r>
      <w:r w:rsidR="001534DA" w:rsidRPr="00262C22">
        <w:t>42</w:t>
      </w:r>
      <w:r w:rsidRPr="00262C22">
        <w:t>]. A partir du cette date plusieurs définitions de ce concept ont été proposées, et nous avons choisi quelques unes :</w:t>
      </w:r>
    </w:p>
    <w:p w:rsidR="00CA5D3F" w:rsidRPr="00262C22" w:rsidRDefault="00CA5D3F" w:rsidP="00482ECF">
      <w:pPr>
        <w:pStyle w:val="paragraphe"/>
      </w:pPr>
      <w:r w:rsidRPr="00262C22">
        <w:t>« Les règles métiers sont des règles opérationnelles, les organisations les suivent pour réaliser de différentes activités » [</w:t>
      </w:r>
      <w:r w:rsidR="001534DA" w:rsidRPr="00262C22">
        <w:t>43</w:t>
      </w:r>
      <w:r w:rsidRPr="00262C22">
        <w:t>,</w:t>
      </w:r>
      <w:r w:rsidR="001534DA" w:rsidRPr="00262C22">
        <w:t>44</w:t>
      </w:r>
      <w:r w:rsidRPr="00262C22">
        <w:t>].</w:t>
      </w:r>
    </w:p>
    <w:p w:rsidR="00CA5D3F" w:rsidRPr="00262C22" w:rsidRDefault="00CA5D3F" w:rsidP="00482ECF">
      <w:pPr>
        <w:pStyle w:val="paragraphe"/>
      </w:pPr>
      <w:r w:rsidRPr="00262C22">
        <w:t>« Une règle métier est un rapport qui définit ou contraint quelques aspects des affaires » [</w:t>
      </w:r>
      <w:r w:rsidR="00BE22C7" w:rsidRPr="00262C22">
        <w:t>15</w:t>
      </w:r>
      <w:r w:rsidRPr="00262C22">
        <w:t>].</w:t>
      </w:r>
    </w:p>
    <w:p w:rsidR="00CA5D3F" w:rsidRPr="00262C22" w:rsidRDefault="00CA5D3F" w:rsidP="00482ECF">
      <w:pPr>
        <w:pStyle w:val="paragraphe"/>
      </w:pPr>
      <w:r w:rsidRPr="00262C22">
        <w:t>« Les programmes utilisent les règles pour dicter ou contraindre des décisions ou des actions spécifiques. Ces règles ont été typiquement testées, révisées, et sont mises à jour. Elles représentent des business précieuses et substantielles ou des avantages intellectuels » [</w:t>
      </w:r>
      <w:r w:rsidR="001534DA" w:rsidRPr="00262C22">
        <w:t>45</w:t>
      </w:r>
      <w:r w:rsidRPr="00262C22">
        <w:t>].</w:t>
      </w:r>
    </w:p>
    <w:p w:rsidR="00CA5D3F" w:rsidRPr="00262C22" w:rsidRDefault="00CA5D3F" w:rsidP="001F4546">
      <w:pPr>
        <w:pStyle w:val="paragraphe"/>
      </w:pPr>
      <w:r w:rsidRPr="00262C22">
        <w:t>La règle métier au niveau sémantique est défini</w:t>
      </w:r>
      <w:r w:rsidR="001F4546" w:rsidRPr="00262C22">
        <w:t>e</w:t>
      </w:r>
      <w:r w:rsidRPr="00262C22">
        <w:t xml:space="preserve"> en tant que quelque chose qui relie entre des données élémentaires et les instructions des programmes. Une règle métier est une fonction avec un ensemble d'arguments et d'un ou plusieurs résultats comme exprimé en équation : X = f (YI,YZ,Y3)  [</w:t>
      </w:r>
      <w:r w:rsidR="001534DA" w:rsidRPr="00262C22">
        <w:t>42</w:t>
      </w:r>
      <w:r w:rsidRPr="00262C22">
        <w:t>].</w:t>
      </w:r>
    </w:p>
    <w:p w:rsidR="00CA5D3F" w:rsidRPr="00262C22" w:rsidRDefault="00CA5D3F" w:rsidP="00482ECF">
      <w:pPr>
        <w:pStyle w:val="paragraphe"/>
      </w:pPr>
      <w:r w:rsidRPr="00262C22">
        <w:t xml:space="preserve">Enfin, il existe plusieurs types de règle métier, nous citons comme exemple : </w:t>
      </w:r>
    </w:p>
    <w:p w:rsidR="00CA5D3F" w:rsidRPr="00262C22" w:rsidRDefault="00CA5D3F" w:rsidP="00482ECF">
      <w:pPr>
        <w:pStyle w:val="point"/>
        <w:rPr>
          <w:lang w:bidi="ar-SA"/>
        </w:rPr>
      </w:pPr>
      <w:r w:rsidRPr="00262C22">
        <w:t>Une règle métier décisionnelle (Booléenne) a pour résultat final la réponse OUI ou NON; c'</w:t>
      </w:r>
      <w:r w:rsidRPr="00262C22">
        <w:rPr>
          <w:lang w:bidi="ar-SA"/>
        </w:rPr>
        <w:t>est une règle qui calcule la valeur d’une variable et affiche une réponse Oui ou NON selon la valeur de cette variable, elle est illustrée dans l’exemple qui suit :</w:t>
      </w:r>
    </w:p>
    <w:p w:rsidR="00CA5D3F" w:rsidRPr="00262C22" w:rsidRDefault="00CA5D3F" w:rsidP="00482ECF">
      <w:pPr>
        <w:autoSpaceDE w:val="0"/>
        <w:autoSpaceDN w:val="0"/>
        <w:adjustRightInd w:val="0"/>
        <w:spacing w:line="240" w:lineRule="auto"/>
        <w:ind w:left="960"/>
        <w:rPr>
          <w:lang w:val="en-US" w:bidi="ar-SA"/>
        </w:rPr>
      </w:pPr>
      <w:r w:rsidRPr="00262C22">
        <w:rPr>
          <w:lang w:val="en-US" w:bidi="ar-SA"/>
        </w:rPr>
        <w:t>TEST: = INPUT1 * 2 + INPUT2 * 3 + 6;</w:t>
      </w:r>
    </w:p>
    <w:p w:rsidR="00CA5D3F" w:rsidRPr="00262C22" w:rsidRDefault="00CA5D3F" w:rsidP="00482ECF">
      <w:pPr>
        <w:autoSpaceDE w:val="0"/>
        <w:autoSpaceDN w:val="0"/>
        <w:adjustRightInd w:val="0"/>
        <w:spacing w:line="240" w:lineRule="auto"/>
        <w:ind w:left="960"/>
        <w:rPr>
          <w:lang w:val="en-US" w:bidi="ar-SA"/>
        </w:rPr>
      </w:pPr>
      <w:r w:rsidRPr="00262C22">
        <w:rPr>
          <w:lang w:val="en-US" w:bidi="ar-SA"/>
        </w:rPr>
        <w:t>IF (TEST &gt;= 20) PRINTF ("RÉPONSE: OUI");</w:t>
      </w:r>
    </w:p>
    <w:p w:rsidR="00CA5D3F" w:rsidRPr="00262C22" w:rsidRDefault="00CA5D3F" w:rsidP="00482ECF">
      <w:pPr>
        <w:autoSpaceDE w:val="0"/>
        <w:autoSpaceDN w:val="0"/>
        <w:adjustRightInd w:val="0"/>
        <w:spacing w:line="240" w:lineRule="auto"/>
        <w:ind w:left="960"/>
        <w:rPr>
          <w:lang w:bidi="ar-SA"/>
        </w:rPr>
      </w:pPr>
      <w:r w:rsidRPr="00262C22">
        <w:rPr>
          <w:lang w:bidi="ar-SA"/>
        </w:rPr>
        <w:t>ELSE  PRINTF ("REPONSE: NON") ;</w:t>
      </w:r>
    </w:p>
    <w:p w:rsidR="00CA5D3F" w:rsidRPr="00262C22" w:rsidRDefault="00CA5D3F" w:rsidP="00C168F9">
      <w:pPr>
        <w:pStyle w:val="point"/>
      </w:pPr>
      <w:r w:rsidRPr="00262C22">
        <w:t>Un autre type de</w:t>
      </w:r>
      <w:r w:rsidR="001F4546" w:rsidRPr="00262C22">
        <w:t>s</w:t>
      </w:r>
      <w:r w:rsidRPr="00262C22">
        <w:t xml:space="preserve"> règles est celle</w:t>
      </w:r>
      <w:r w:rsidR="001F4546" w:rsidRPr="00262C22">
        <w:t>s</w:t>
      </w:r>
      <w:r w:rsidRPr="00262C22">
        <w:t xml:space="preserve"> de calcul, c'est</w:t>
      </w:r>
      <w:r w:rsidR="001F4546" w:rsidRPr="00262C22">
        <w:t xml:space="preserve"> </w:t>
      </w:r>
      <w:r w:rsidRPr="00262C22">
        <w:t>à</w:t>
      </w:r>
      <w:r w:rsidR="001F4546" w:rsidRPr="00262C22">
        <w:t xml:space="preserve"> d</w:t>
      </w:r>
      <w:r w:rsidRPr="00262C22">
        <w:t>ire une règle qui reçoit des données et après un ensemble d'opérations mathématiques</w:t>
      </w:r>
      <w:r w:rsidR="001F4546" w:rsidRPr="00262C22">
        <w:t>, elle</w:t>
      </w:r>
      <w:r w:rsidRPr="00262C22">
        <w:t xml:space="preserve"> retourne des résultats numériques pour être affichés sur l’écran ou même pour être réutilisés par d'autres règles. L’exemple suivant  présente une règle métier qui calcule le PrixTTC d’un article donnée :</w:t>
      </w:r>
    </w:p>
    <w:p w:rsidR="00CA5D3F" w:rsidRPr="00262C22" w:rsidRDefault="00CA5D3F" w:rsidP="00482ECF">
      <w:pPr>
        <w:autoSpaceDE w:val="0"/>
        <w:autoSpaceDN w:val="0"/>
        <w:adjustRightInd w:val="0"/>
        <w:spacing w:after="120" w:line="240" w:lineRule="auto"/>
        <w:ind w:left="958"/>
        <w:rPr>
          <w:lang w:bidi="ar-SA"/>
        </w:rPr>
      </w:pPr>
      <w:r w:rsidRPr="00262C22">
        <w:rPr>
          <w:lang w:bidi="ar-SA"/>
        </w:rPr>
        <w:t>PRIXTTC=PRIXHT +TVA*PRIXHT</w:t>
      </w:r>
    </w:p>
    <w:p w:rsidR="00CA5D3F" w:rsidRPr="00262C22" w:rsidRDefault="00CA5D3F" w:rsidP="00AC2267">
      <w:pPr>
        <w:pStyle w:val="Titre2"/>
      </w:pPr>
      <w:bookmarkStart w:id="883" w:name="_Toc146497634"/>
      <w:bookmarkStart w:id="884" w:name="_Toc160124393"/>
      <w:bookmarkStart w:id="885" w:name="_Toc160324688"/>
      <w:bookmarkStart w:id="886" w:name="_Toc160325126"/>
      <w:bookmarkStart w:id="887" w:name="_Toc160328697"/>
      <w:bookmarkStart w:id="888" w:name="_Toc162839637"/>
      <w:bookmarkStart w:id="889" w:name="_Toc163988806"/>
      <w:bookmarkStart w:id="890" w:name="_Toc163989230"/>
      <w:bookmarkStart w:id="891" w:name="_Toc163989585"/>
      <w:r w:rsidRPr="00262C22">
        <w:lastRenderedPageBreak/>
        <w:t>Extraction des règles métiers</w:t>
      </w:r>
      <w:bookmarkEnd w:id="883"/>
      <w:bookmarkEnd w:id="884"/>
      <w:bookmarkEnd w:id="885"/>
      <w:bookmarkEnd w:id="886"/>
      <w:bookmarkEnd w:id="887"/>
      <w:bookmarkEnd w:id="888"/>
      <w:bookmarkEnd w:id="889"/>
      <w:bookmarkEnd w:id="890"/>
      <w:bookmarkEnd w:id="891"/>
    </w:p>
    <w:p w:rsidR="00CA5D3F" w:rsidRPr="00262C22" w:rsidRDefault="00CA5D3F" w:rsidP="00482ECF">
      <w:pPr>
        <w:pStyle w:val="paragraphe"/>
      </w:pPr>
      <w:r w:rsidRPr="00262C22">
        <w:t>Ces dernières années ont vu une concentration croissante sur le développement des techniques permettant l'extraction des règles métier (Business Rule) qui était inhumées dans des systèmes patrimoniaux.</w:t>
      </w:r>
    </w:p>
    <w:p w:rsidR="00CA5D3F" w:rsidRPr="00262C22" w:rsidRDefault="00CA5D3F" w:rsidP="00714583">
      <w:pPr>
        <w:pStyle w:val="paragraphe"/>
      </w:pPr>
      <w:r w:rsidRPr="00262C22">
        <w:t>Il existe pas mal de travaux dans le domaine d’extraction des règles métiers à partir d’un système patrimonial. Nous prenons par exemple [</w:t>
      </w:r>
      <w:r w:rsidR="001534DA" w:rsidRPr="00262C22">
        <w:t>44</w:t>
      </w:r>
      <w:r w:rsidRPr="00262C22">
        <w:t>], qui propose une approche pour résoudre le problème d'extraction des règles métiers, en combinant la classification des variables</w:t>
      </w:r>
      <w:r w:rsidR="00BD6140" w:rsidRPr="00262C22">
        <w:t xml:space="preserve"> utilisées dans le </w:t>
      </w:r>
      <w:r w:rsidRPr="00262C22">
        <w:t>système</w:t>
      </w:r>
      <w:r w:rsidR="00BD6140" w:rsidRPr="00262C22">
        <w:t xml:space="preserve"> patrimonial, la technique de "</w:t>
      </w:r>
      <w:r w:rsidR="00714583" w:rsidRPr="00262C22">
        <w:t>P</w:t>
      </w:r>
      <w:r w:rsidRPr="00262C22">
        <w:t xml:space="preserve">rogram </w:t>
      </w:r>
      <w:r w:rsidR="00714583" w:rsidRPr="00262C22">
        <w:t>S</w:t>
      </w:r>
      <w:r w:rsidRPr="00262C22">
        <w:t>licing</w:t>
      </w:r>
      <w:r w:rsidR="00BD6140" w:rsidRPr="00262C22">
        <w:t>"</w:t>
      </w:r>
      <w:r w:rsidRPr="00262C22">
        <w:t xml:space="preserve">, et l'abstraction hiérarchique avec d'autres techniques de maintenance. </w:t>
      </w:r>
    </w:p>
    <w:p w:rsidR="00CA5D3F" w:rsidRPr="00262C22" w:rsidRDefault="00CA5D3F" w:rsidP="00482ECF">
      <w:pPr>
        <w:pStyle w:val="paragraphe"/>
      </w:pPr>
      <w:r w:rsidRPr="00262C22">
        <w:t>Une approche de Frederik. V et al [</w:t>
      </w:r>
      <w:r w:rsidR="001534DA" w:rsidRPr="00262C22">
        <w:t>45</w:t>
      </w:r>
      <w:r w:rsidRPr="00262C22">
        <w:t xml:space="preserve">] propose la transformation des applications de différents langages de programmation en WSL et l’utilisation des règles mathématiques formelles pour la récupération des règles métiers à partir des applications transformées. </w:t>
      </w:r>
    </w:p>
    <w:p w:rsidR="00CA5D3F" w:rsidRPr="00262C22" w:rsidRDefault="00CA5D3F" w:rsidP="00C168F9">
      <w:pPr>
        <w:pStyle w:val="paragraphe"/>
      </w:pPr>
      <w:r w:rsidRPr="00262C22">
        <w:t>Xinyu. W et al proposent dans [</w:t>
      </w:r>
      <w:r w:rsidR="001534DA" w:rsidRPr="00262C22">
        <w:t>43</w:t>
      </w:r>
      <w:r w:rsidRPr="00262C22">
        <w:t xml:space="preserve">] un framework pour l’extraction des règles métiers à partir des systèmes d’information </w:t>
      </w:r>
      <w:r w:rsidR="00C168F9" w:rsidRPr="00262C22">
        <w:t>volumineux</w:t>
      </w:r>
      <w:r w:rsidRPr="00262C22">
        <w:t xml:space="preserve">. Ce framework se compose de cinq étapes : la technique de Program Slicing, identification des variables de domaine, l'analyse de données, présentation des règles métiers et la validation d'affaires. </w:t>
      </w:r>
    </w:p>
    <w:p w:rsidR="00CA5D3F" w:rsidRPr="00262C22" w:rsidRDefault="00CA5D3F" w:rsidP="00C168F9">
      <w:pPr>
        <w:pStyle w:val="paragraphe"/>
      </w:pPr>
      <w:r w:rsidRPr="00262C22">
        <w:t>Enfin, H.Sneed el al proposent une approche pour extraire le code source qui implémente la règle métier [</w:t>
      </w:r>
      <w:r w:rsidR="001534DA" w:rsidRPr="00262C22">
        <w:t>42</w:t>
      </w:r>
      <w:r w:rsidRPr="00262C22">
        <w:t xml:space="preserve">]. Ils </w:t>
      </w:r>
      <w:r w:rsidR="00C168F9" w:rsidRPr="00262C22">
        <w:t>considèrent</w:t>
      </w:r>
      <w:r w:rsidRPr="00262C22">
        <w:t xml:space="preserve"> que les résultats produits par les règles métiers sont la clé de détection de ces règles. Ils ont proposé d'identifier d’abord les variables retournées par les fonctions qui les implémentent. L’étape suivante consiste à faire une analyse du flux des données en démarrant par les instructions qui génèrent les résultats finaux et en revenant vers toutes les instructions qui interviennent dans la production des résultats finaux.</w:t>
      </w:r>
    </w:p>
    <w:p w:rsidR="00CA5D3F" w:rsidRPr="00262C22" w:rsidRDefault="00CA5D3F" w:rsidP="00AC2267">
      <w:pPr>
        <w:pStyle w:val="Titre2"/>
      </w:pPr>
      <w:bookmarkStart w:id="892" w:name="_Toc146497635"/>
      <w:bookmarkStart w:id="893" w:name="_Toc160124394"/>
      <w:bookmarkStart w:id="894" w:name="_Toc160324689"/>
      <w:bookmarkStart w:id="895" w:name="_Toc160325127"/>
      <w:bookmarkStart w:id="896" w:name="_Toc160328698"/>
      <w:bookmarkStart w:id="897" w:name="_Toc162839638"/>
      <w:bookmarkStart w:id="898" w:name="_Toc163988807"/>
      <w:bookmarkStart w:id="899" w:name="_Toc163989231"/>
      <w:bookmarkStart w:id="900" w:name="_Toc163989586"/>
      <w:r w:rsidRPr="00262C22">
        <w:t>WSL (Wide Spectrum Language)</w:t>
      </w:r>
      <w:bookmarkEnd w:id="892"/>
      <w:bookmarkEnd w:id="893"/>
      <w:bookmarkEnd w:id="894"/>
      <w:bookmarkEnd w:id="895"/>
      <w:bookmarkEnd w:id="896"/>
      <w:bookmarkEnd w:id="897"/>
      <w:bookmarkEnd w:id="898"/>
      <w:bookmarkEnd w:id="899"/>
      <w:bookmarkEnd w:id="900"/>
    </w:p>
    <w:p w:rsidR="00CA5D3F" w:rsidRPr="00262C22" w:rsidRDefault="00CA5D3F" w:rsidP="00482ECF">
      <w:pPr>
        <w:pStyle w:val="paragraphe"/>
        <w:rPr>
          <w:lang w:bidi="ar-SA"/>
        </w:rPr>
      </w:pPr>
      <w:r w:rsidRPr="00262C22">
        <w:t>WSL (Wide Spectrum Laguage) langage de gamme étendu, est un langage qui contient des spécifications abstraites de haut niveau et des concepts de programmation de bas niveau dans un seul langage.  Il a été développé en parallèle avec le développement des théories de transformation</w:t>
      </w:r>
      <w:r w:rsidR="00C168F9" w:rsidRPr="00262C22">
        <w:t xml:space="preserve"> des programmes</w:t>
      </w:r>
      <w:r w:rsidRPr="00262C22">
        <w:t xml:space="preserve"> </w:t>
      </w:r>
      <w:r w:rsidRPr="00262C22">
        <w:rPr>
          <w:lang w:bidi="ar-SA"/>
        </w:rPr>
        <w:t>[</w:t>
      </w:r>
      <w:r w:rsidR="001534DA" w:rsidRPr="00262C22">
        <w:t>50</w:t>
      </w:r>
      <w:r w:rsidRPr="00262C22">
        <w:rPr>
          <w:lang w:bidi="ar-SA"/>
        </w:rPr>
        <w:t>]</w:t>
      </w:r>
      <w:r w:rsidRPr="00262C22">
        <w:t>. Il contient les primitifs et les instructions, les définitions de transformation, et les règles d'abstraction [</w:t>
      </w:r>
      <w:r w:rsidR="00BE22C7" w:rsidRPr="00262C22">
        <w:t>30</w:t>
      </w:r>
      <w:r w:rsidRPr="00262C22">
        <w:t>].</w:t>
      </w:r>
      <w:r w:rsidRPr="00262C22">
        <w:rPr>
          <w:lang w:bidi="ar-SA"/>
        </w:rPr>
        <w:t xml:space="preserve"> En travaillant dans un langage formel simple, nous pouvons montrer qu'un programme est implémenté correctement, ou ses spécifications capturent nettement son comportement, au moyen de transformations formelles </w:t>
      </w:r>
      <w:r w:rsidRPr="00262C22">
        <w:rPr>
          <w:lang w:bidi="ar-SA"/>
        </w:rPr>
        <w:lastRenderedPageBreak/>
        <w:t xml:space="preserve">dans le langage. Nous ne devons pas développer des transformations entre langages de programmation et de spécification </w:t>
      </w:r>
      <w:r w:rsidRPr="00262C22">
        <w:rPr>
          <w:sz w:val="22"/>
          <w:szCs w:val="22"/>
          <w:lang w:bidi="ar-SA"/>
        </w:rPr>
        <w:t>[</w:t>
      </w:r>
      <w:r w:rsidR="001534DA" w:rsidRPr="00262C22">
        <w:rPr>
          <w:sz w:val="22"/>
          <w:szCs w:val="22"/>
          <w:lang w:bidi="ar-SA"/>
        </w:rPr>
        <w:t>51</w:t>
      </w:r>
      <w:r w:rsidRPr="00262C22">
        <w:rPr>
          <w:sz w:val="22"/>
          <w:szCs w:val="22"/>
          <w:lang w:bidi="ar-SA"/>
        </w:rPr>
        <w:t>].</w:t>
      </w:r>
    </w:p>
    <w:p w:rsidR="00CA5D3F" w:rsidRPr="00262C22" w:rsidRDefault="00CA5D3F" w:rsidP="00482ECF">
      <w:pPr>
        <w:pStyle w:val="paragraphe"/>
        <w:rPr>
          <w:lang w:bidi="ar-SA"/>
        </w:rPr>
      </w:pPr>
      <w:r w:rsidRPr="00262C22">
        <w:rPr>
          <w:lang w:bidi="ar-SA"/>
        </w:rPr>
        <w:t xml:space="preserve">La plupart des concepts dans WSL, comme par exemple l’instruction </w:t>
      </w:r>
      <w:r w:rsidRPr="00262C22">
        <w:rPr>
          <w:i/>
          <w:iCs/>
          <w:lang w:bidi="ar-SA"/>
        </w:rPr>
        <w:t>if</w:t>
      </w:r>
      <w:r w:rsidRPr="00262C22">
        <w:rPr>
          <w:lang w:bidi="ar-SA"/>
        </w:rPr>
        <w:t xml:space="preserve">, la boucle </w:t>
      </w:r>
      <w:r w:rsidRPr="00262C22">
        <w:rPr>
          <w:i/>
          <w:iCs/>
          <w:lang w:bidi="ar-SA"/>
        </w:rPr>
        <w:t>While</w:t>
      </w:r>
      <w:r w:rsidRPr="00262C22">
        <w:rPr>
          <w:lang w:bidi="ar-SA"/>
        </w:rPr>
        <w:t>, les procédures et les fonctions, sont communes entre plusieurs langages de programmation. Il y a aussi quelques concepts qui sont reliés au niveau de spécification abstraite dans le langage.</w:t>
      </w:r>
    </w:p>
    <w:p w:rsidR="00CA5D3F" w:rsidRPr="00262C22" w:rsidRDefault="00CA5D3F" w:rsidP="00C168F9">
      <w:pPr>
        <w:pStyle w:val="paragraphe"/>
        <w:rPr>
          <w:lang w:bidi="ar-SA"/>
        </w:rPr>
      </w:pPr>
      <w:r w:rsidRPr="00262C22">
        <w:rPr>
          <w:lang w:bidi="ar-SA"/>
        </w:rPr>
        <w:t xml:space="preserve">Les expressions et les conditions sont représentées en WSL sous la forme de logique de premier ordre. Alors, la logique de premier ordre </w:t>
      </w:r>
      <w:r w:rsidRPr="00262C22">
        <w:rPr>
          <w:i/>
          <w:iCs/>
          <w:lang w:bidi="ar-SA"/>
        </w:rPr>
        <w:t>infini</w:t>
      </w:r>
      <w:r w:rsidRPr="00262C22">
        <w:rPr>
          <w:lang w:bidi="ar-SA"/>
        </w:rPr>
        <w:t xml:space="preserve"> est utilisée </w:t>
      </w:r>
      <w:r w:rsidR="00C168F9" w:rsidRPr="00262C22">
        <w:rPr>
          <w:lang w:bidi="ar-SA"/>
        </w:rPr>
        <w:t xml:space="preserve">pour </w:t>
      </w:r>
      <w:r w:rsidRPr="00262C22">
        <w:rPr>
          <w:lang w:bidi="ar-SA"/>
        </w:rPr>
        <w:t xml:space="preserve">calculer les disjonctions et des conjonctions infiniment. Ceci signifie que les opérateurs de quantification existentielle et universelle </w:t>
      </w:r>
      <w:r w:rsidRPr="00262C22">
        <w:rPr>
          <w:sz w:val="26"/>
          <w:szCs w:val="26"/>
          <w:lang w:bidi="ar-SA"/>
        </w:rPr>
        <w:t>(</w:t>
      </w:r>
      <w:r w:rsidRPr="00262C22">
        <w:rPr>
          <w:sz w:val="26"/>
          <w:szCs w:val="26"/>
          <w:lang w:bidi="ar-SA"/>
        </w:rPr>
        <w:sym w:font="Symbol" w:char="F024"/>
      </w:r>
      <w:r w:rsidRPr="00262C22">
        <w:rPr>
          <w:sz w:val="26"/>
          <w:szCs w:val="26"/>
          <w:lang w:bidi="ar-SA"/>
        </w:rPr>
        <w:t>,</w:t>
      </w:r>
      <w:r w:rsidRPr="00262C22">
        <w:rPr>
          <w:sz w:val="26"/>
          <w:szCs w:val="26"/>
          <w:lang w:bidi="ar-SA"/>
        </w:rPr>
        <w:sym w:font="Symbol" w:char="F022"/>
      </w:r>
      <w:r w:rsidRPr="00262C22">
        <w:rPr>
          <w:sz w:val="26"/>
          <w:szCs w:val="26"/>
          <w:lang w:bidi="ar-SA"/>
        </w:rPr>
        <w:t>)</w:t>
      </w:r>
      <w:r w:rsidRPr="00262C22">
        <w:rPr>
          <w:lang w:bidi="ar-SA"/>
        </w:rPr>
        <w:t xml:space="preserve"> sont inclu</w:t>
      </w:r>
      <w:r w:rsidR="00C168F9" w:rsidRPr="00262C22">
        <w:rPr>
          <w:lang w:bidi="ar-SA"/>
        </w:rPr>
        <w:t>s</w:t>
      </w:r>
      <w:r w:rsidRPr="00262C22">
        <w:rPr>
          <w:lang w:bidi="ar-SA"/>
        </w:rPr>
        <w:t xml:space="preserve"> dans les instructions du WSL pour définir les ensembles infinis et les opérations similaires</w:t>
      </w:r>
      <w:r w:rsidRPr="00262C22">
        <w:t xml:space="preserve"> [</w:t>
      </w:r>
      <w:r w:rsidR="001534DA" w:rsidRPr="00262C22">
        <w:t>42</w:t>
      </w:r>
      <w:r w:rsidRPr="00262C22">
        <w:t xml:space="preserve">]. </w:t>
      </w:r>
    </w:p>
    <w:p w:rsidR="00CA5D3F" w:rsidRPr="00262C22" w:rsidRDefault="00CA5D3F" w:rsidP="00482ECF">
      <w:pPr>
        <w:pStyle w:val="Titre3"/>
      </w:pPr>
      <w:bookmarkStart w:id="901" w:name="_Toc146497637"/>
      <w:bookmarkStart w:id="902" w:name="_Toc160124395"/>
      <w:bookmarkStart w:id="903" w:name="_Toc160324690"/>
      <w:bookmarkStart w:id="904" w:name="_Toc160325128"/>
      <w:bookmarkStart w:id="905" w:name="_Toc160328699"/>
      <w:r w:rsidRPr="00262C22">
        <w:t>Les Composants du langage WSL</w:t>
      </w:r>
      <w:bookmarkEnd w:id="901"/>
      <w:bookmarkEnd w:id="902"/>
      <w:bookmarkEnd w:id="903"/>
      <w:bookmarkEnd w:id="904"/>
      <w:bookmarkEnd w:id="905"/>
      <w:r w:rsidRPr="00262C22">
        <w:t xml:space="preserve"> </w:t>
      </w:r>
    </w:p>
    <w:p w:rsidR="00CA5D3F" w:rsidRPr="00262C22" w:rsidRDefault="00CA5D3F" w:rsidP="00482ECF">
      <w:pPr>
        <w:pStyle w:val="paragraphe"/>
        <w:rPr>
          <w:lang w:bidi="ar-SA"/>
        </w:rPr>
      </w:pPr>
      <w:r w:rsidRPr="00262C22">
        <w:rPr>
          <w:lang w:bidi="ar-SA"/>
        </w:rPr>
        <w:t>Selon [</w:t>
      </w:r>
      <w:r w:rsidR="001534DA" w:rsidRPr="00262C22">
        <w:rPr>
          <w:lang w:bidi="ar-SA"/>
        </w:rPr>
        <w:t>47</w:t>
      </w:r>
      <w:r w:rsidRPr="00262C22">
        <w:rPr>
          <w:lang w:bidi="ar-SA"/>
        </w:rPr>
        <w:t xml:space="preserve">] WSL peut être composée de 04 secteurs [Figure </w:t>
      </w:r>
      <w:r w:rsidR="00C168F9" w:rsidRPr="00262C22">
        <w:rPr>
          <w:lang w:bidi="ar-SA"/>
        </w:rPr>
        <w:t>4.</w:t>
      </w:r>
      <w:r w:rsidRPr="00262C22">
        <w:rPr>
          <w:lang w:bidi="ar-SA"/>
        </w:rPr>
        <w:t>1], dont l’objectif est d’étendre son utilisation dans le processus de reingénierie des systèmes patrimoniaux. Ces secteurs sont : ITL (Interval Temporal Logic) Logique de l’intervalle Temporelle, TGCL (Timed Guarded Command Language) Langage de Commande à Synchronisation Gardée, Ob-TAM (Object Oriented Temporal Agent Model) Model d’agent temporel orienté objet et Object-Action Model (model Objet–Action). La sémantique des 03 derniers secteurs sera basée sur ITL, les règles de transformation et les règles d’abstraction seront prouvées dans le cadre de ITL.</w:t>
      </w:r>
    </w:p>
    <w:p w:rsidR="00CA5D3F" w:rsidRPr="00262C22" w:rsidRDefault="00CA5D3F" w:rsidP="00AB4566">
      <w:pPr>
        <w:pStyle w:val="lettre"/>
        <w:numPr>
          <w:ilvl w:val="0"/>
          <w:numId w:val="44"/>
        </w:numPr>
        <w:tabs>
          <w:tab w:val="clear" w:pos="568"/>
          <w:tab w:val="num" w:pos="240"/>
        </w:tabs>
        <w:ind w:left="0" w:firstLine="0"/>
        <w:rPr>
          <w:lang w:val="en-US"/>
        </w:rPr>
      </w:pPr>
      <w:r w:rsidRPr="00262C22">
        <w:rPr>
          <w:lang w:val="en-US"/>
        </w:rPr>
        <w:t xml:space="preserve">TGCL ( Timed Guarded Command Language) </w:t>
      </w:r>
    </w:p>
    <w:p w:rsidR="00CA5D3F" w:rsidRPr="00262C22" w:rsidRDefault="00CA5D3F" w:rsidP="00C168F9">
      <w:pPr>
        <w:pStyle w:val="parag"/>
        <w:rPr>
          <w:lang w:bidi="ar-SA"/>
        </w:rPr>
      </w:pPr>
      <w:r w:rsidRPr="00262C22">
        <w:rPr>
          <w:lang w:bidi="ar-SA"/>
        </w:rPr>
        <w:t xml:space="preserve">Si nous voulons faire la reinginierie d’un </w:t>
      </w:r>
      <w:r w:rsidR="00C168F9" w:rsidRPr="00262C22">
        <w:rPr>
          <w:lang w:bidi="ar-SA"/>
        </w:rPr>
        <w:t>s</w:t>
      </w:r>
      <w:r w:rsidRPr="00262C22">
        <w:rPr>
          <w:lang w:bidi="ar-SA"/>
        </w:rPr>
        <w:t xml:space="preserve">ystème patrimonial procédural, la première étape à faire sera la traduction du code source en TGCL en utilisant un traducteur universel. TGCL est la couche la plus abstraite dans le WSL.  C'est une extension du langage de commande gardé de Dijkstra avec les caractéristiques de temps réel, tel que le temps, la simultanéité et les interruptions.  Le rôle principal de TGCL est la « standardisation » puisque des </w:t>
      </w:r>
      <w:r w:rsidR="00C168F9" w:rsidRPr="00262C22">
        <w:rPr>
          <w:lang w:bidi="ar-SA"/>
        </w:rPr>
        <w:t>systèmes</w:t>
      </w:r>
      <w:r w:rsidRPr="00262C22">
        <w:rPr>
          <w:lang w:bidi="ar-SA"/>
        </w:rPr>
        <w:t xml:space="preserve"> patrimoniaux peuvent être programmés dans divers langages de programmation, tels que C, Pascal, Modula, etc. Avec TGCL nous pouvons obtenir une image concise des </w:t>
      </w:r>
      <w:r w:rsidR="00C168F9" w:rsidRPr="00262C22">
        <w:rPr>
          <w:lang w:bidi="ar-SA"/>
        </w:rPr>
        <w:t>systèmes</w:t>
      </w:r>
      <w:r w:rsidRPr="00262C22">
        <w:rPr>
          <w:lang w:bidi="ar-SA"/>
        </w:rPr>
        <w:t xml:space="preserve"> patrimoniaux. Cette image permet ensuite d’extraire des objets à partir du code TGCL. Si le </w:t>
      </w:r>
      <w:r w:rsidR="00C168F9" w:rsidRPr="00262C22">
        <w:rPr>
          <w:lang w:bidi="ar-SA"/>
        </w:rPr>
        <w:t>système</w:t>
      </w:r>
      <w:r w:rsidRPr="00262C22">
        <w:rPr>
          <w:lang w:bidi="ar-SA"/>
        </w:rPr>
        <w:t xml:space="preserve"> patrimonial est déjà écrit dans un langage orienté objet, alors la traduction ignore l'étape de TGCL</w:t>
      </w:r>
      <w:r w:rsidR="00C168F9" w:rsidRPr="00262C22">
        <w:rPr>
          <w:lang w:bidi="ar-SA"/>
        </w:rPr>
        <w:t xml:space="preserve"> </w:t>
      </w:r>
      <w:r w:rsidR="00C168F9" w:rsidRPr="00262C22">
        <w:t>[</w:t>
      </w:r>
      <w:r w:rsidR="001534DA" w:rsidRPr="00262C22">
        <w:t>47</w:t>
      </w:r>
      <w:r w:rsidR="00C168F9" w:rsidRPr="00262C22">
        <w:t>]</w:t>
      </w:r>
      <w:r w:rsidRPr="00262C22">
        <w:rPr>
          <w:lang w:bidi="ar-SA"/>
        </w:rPr>
        <w:t>.</w:t>
      </w:r>
    </w:p>
    <w:p w:rsidR="00CA5D3F" w:rsidRPr="00262C22" w:rsidRDefault="00CA5D3F" w:rsidP="00AB4566">
      <w:pPr>
        <w:pStyle w:val="lettre"/>
        <w:numPr>
          <w:ilvl w:val="0"/>
          <w:numId w:val="44"/>
        </w:numPr>
        <w:tabs>
          <w:tab w:val="clear" w:pos="568"/>
          <w:tab w:val="num" w:pos="240"/>
        </w:tabs>
        <w:ind w:left="0" w:firstLine="0"/>
        <w:rPr>
          <w:lang w:val="en-US"/>
        </w:rPr>
      </w:pPr>
      <w:r w:rsidRPr="00262C22">
        <w:rPr>
          <w:lang w:val="en-US"/>
        </w:rPr>
        <w:lastRenderedPageBreak/>
        <w:t xml:space="preserve">ObTAM (Object Oriented Temporal Agent Model) </w:t>
      </w:r>
    </w:p>
    <w:p w:rsidR="00CA5D3F" w:rsidRPr="00262C22" w:rsidRDefault="00CA5D3F" w:rsidP="00CA5D3F">
      <w:pPr>
        <w:pStyle w:val="parag"/>
        <w:rPr>
          <w:lang w:bidi="ar-SA"/>
        </w:rPr>
      </w:pPr>
      <w:r w:rsidRPr="00262C22">
        <w:rPr>
          <w:lang w:bidi="ar-SA"/>
        </w:rPr>
        <w:t>Le deuxième secteur du WSL s'appelle (ObTAM) le modèle temporel d'agent orienté objet. C'est une extension d’un autre modèle temporel d'agent proposé par H. Zedan avec les caractéristiques orienté</w:t>
      </w:r>
      <w:r w:rsidR="00C168F9" w:rsidRPr="00262C22">
        <w:rPr>
          <w:lang w:bidi="ar-SA"/>
        </w:rPr>
        <w:t>es</w:t>
      </w:r>
      <w:r w:rsidRPr="00262C22">
        <w:rPr>
          <w:lang w:bidi="ar-SA"/>
        </w:rPr>
        <w:t xml:space="preserve"> objet. Le système qui était traduit en TGCL sera transformé sous forme d'ObTAM en appliquant les règles d'extraction d'objet. Quelques </w:t>
      </w:r>
      <w:r w:rsidR="00C168F9" w:rsidRPr="00262C22">
        <w:rPr>
          <w:lang w:bidi="ar-SA"/>
        </w:rPr>
        <w:t>Systèmes</w:t>
      </w:r>
      <w:r w:rsidRPr="00262C22">
        <w:rPr>
          <w:lang w:bidi="ar-SA"/>
        </w:rPr>
        <w:t xml:space="preserve"> patrimoniaux qui sont écrits en langage orienté objet tel que C++ peuvent être traduits directement en ObTAM.  La raison pour laquelle le </w:t>
      </w:r>
      <w:r w:rsidR="00C168F9" w:rsidRPr="00262C22">
        <w:rPr>
          <w:lang w:bidi="ar-SA"/>
        </w:rPr>
        <w:t>modèle</w:t>
      </w:r>
      <w:r w:rsidRPr="00262C22">
        <w:rPr>
          <w:lang w:bidi="ar-SA"/>
        </w:rPr>
        <w:t xml:space="preserve"> ObTAM est conçu est que la technologie orientée objet a plusieurs avantages dans l'analyse et la conception de logiciel, telle que la réutilisabilité, la maintenance, la compréhensibilité, etc.  Une autre raison d'adopter ObTAM est qu'il sera utilisé comme base d'abstraction de formes plus élevées de WSL, c’est à dire, le modèle objet-action et les formes de spécification ITL</w:t>
      </w:r>
      <w:r w:rsidR="00C168F9" w:rsidRPr="00262C22">
        <w:rPr>
          <w:lang w:bidi="ar-SA"/>
        </w:rPr>
        <w:t xml:space="preserve"> </w:t>
      </w:r>
      <w:r w:rsidR="00C168F9" w:rsidRPr="00262C22">
        <w:t>[</w:t>
      </w:r>
      <w:r w:rsidR="001534DA" w:rsidRPr="00262C22">
        <w:t>47</w:t>
      </w:r>
      <w:r w:rsidR="00C168F9" w:rsidRPr="00262C22">
        <w:t>]</w:t>
      </w:r>
      <w:r w:rsidRPr="00262C22">
        <w:rPr>
          <w:lang w:bidi="ar-SA"/>
        </w:rPr>
        <w:t>.</w:t>
      </w:r>
    </w:p>
    <w:p w:rsidR="00CA5D3F" w:rsidRPr="00262C22" w:rsidRDefault="00CA5D3F" w:rsidP="00AB4566">
      <w:pPr>
        <w:pStyle w:val="lettre"/>
        <w:numPr>
          <w:ilvl w:val="0"/>
          <w:numId w:val="44"/>
        </w:numPr>
        <w:tabs>
          <w:tab w:val="clear" w:pos="568"/>
          <w:tab w:val="num" w:pos="240"/>
        </w:tabs>
        <w:ind w:left="0" w:firstLine="0"/>
        <w:rPr>
          <w:lang w:val="en-US"/>
        </w:rPr>
      </w:pPr>
      <w:r w:rsidRPr="00262C22">
        <w:rPr>
          <w:lang w:val="en-US"/>
        </w:rPr>
        <w:t xml:space="preserve">Le </w:t>
      </w:r>
      <w:r w:rsidR="00C168F9" w:rsidRPr="00262C22">
        <w:t>modèle</w:t>
      </w:r>
      <w:r w:rsidRPr="00262C22">
        <w:t xml:space="preserve"> Objet</w:t>
      </w:r>
      <w:r w:rsidR="00C168F9" w:rsidRPr="00262C22">
        <w:t xml:space="preserve"> -- </w:t>
      </w:r>
      <w:r w:rsidRPr="00262C22">
        <w:t>Action</w:t>
      </w:r>
      <w:r w:rsidRPr="00262C22">
        <w:rPr>
          <w:lang w:val="en-US"/>
        </w:rPr>
        <w:t xml:space="preserve"> </w:t>
      </w:r>
    </w:p>
    <w:p w:rsidR="00CA5D3F" w:rsidRPr="00262C22" w:rsidRDefault="00CA5D3F" w:rsidP="00CA5D3F">
      <w:pPr>
        <w:pStyle w:val="parag"/>
        <w:rPr>
          <w:lang w:bidi="ar-SA"/>
        </w:rPr>
      </w:pPr>
      <w:r w:rsidRPr="00262C22">
        <w:rPr>
          <w:lang w:bidi="ar-SA"/>
        </w:rPr>
        <w:t>Le troisième secteur du WSL est le modèle objet-action (Model Objet-Action). Selon ce modèle</w:t>
      </w:r>
      <w:r w:rsidR="00C168F9" w:rsidRPr="00262C22">
        <w:rPr>
          <w:lang w:bidi="ar-SA"/>
        </w:rPr>
        <w:t>,</w:t>
      </w:r>
      <w:r w:rsidRPr="00262C22">
        <w:rPr>
          <w:lang w:bidi="ar-SA"/>
        </w:rPr>
        <w:t xml:space="preserve"> le système à reimplémenter (reingénierie) est vu comme une collection d'objets qui ont leurs propres services appelés les actions</w:t>
      </w:r>
      <w:r w:rsidR="00C168F9" w:rsidRPr="00262C22">
        <w:rPr>
          <w:lang w:bidi="ar-SA"/>
        </w:rPr>
        <w:t xml:space="preserve"> </w:t>
      </w:r>
      <w:r w:rsidR="00C168F9" w:rsidRPr="00262C22">
        <w:t>[</w:t>
      </w:r>
      <w:r w:rsidR="001534DA" w:rsidRPr="00262C22">
        <w:t>47</w:t>
      </w:r>
      <w:r w:rsidR="00C168F9" w:rsidRPr="00262C22">
        <w:t>]</w:t>
      </w:r>
      <w:r w:rsidRPr="00262C22">
        <w:rPr>
          <w:lang w:bidi="ar-SA"/>
        </w:rPr>
        <w:t xml:space="preserve">.  </w:t>
      </w:r>
    </w:p>
    <w:p w:rsidR="00CA5D3F" w:rsidRPr="00262C22" w:rsidRDefault="00CA5D3F" w:rsidP="00AB4566">
      <w:pPr>
        <w:pStyle w:val="lettre"/>
        <w:numPr>
          <w:ilvl w:val="0"/>
          <w:numId w:val="44"/>
        </w:numPr>
        <w:tabs>
          <w:tab w:val="clear" w:pos="568"/>
          <w:tab w:val="num" w:pos="240"/>
        </w:tabs>
        <w:ind w:left="0" w:firstLine="0"/>
      </w:pPr>
      <w:r w:rsidRPr="00262C22">
        <w:t xml:space="preserve">Les spécifications  ITL (Interval Temporal Logic)  </w:t>
      </w:r>
    </w:p>
    <w:p w:rsidR="00CA5D3F" w:rsidRPr="00262C22" w:rsidRDefault="00CA5D3F" w:rsidP="00C168F9">
      <w:pPr>
        <w:pStyle w:val="parag"/>
      </w:pPr>
      <w:r w:rsidRPr="00262C22">
        <w:rPr>
          <w:lang w:bidi="ar-SA"/>
        </w:rPr>
        <w:t xml:space="preserve">Le dernier secteur du WSL est appelé les spécifications d'ITL.  </w:t>
      </w:r>
      <w:r w:rsidR="00C168F9" w:rsidRPr="00262C22">
        <w:t>A</w:t>
      </w:r>
      <w:r w:rsidRPr="00262C22">
        <w:t xml:space="preserve"> la différence de la plupart des logiques temporelles, ITL peut manipuler la composition séquentielle et parallèle et offre des techniques, puissantes et extensibles, de spécifications et de preuves pour le raisonnement. Les contraintes de synchronisation sont exprimables et les constructions de programmation les plus impératives peuvent être regardées comme des formules dans une version légèrement modifiée d'ITL</w:t>
      </w:r>
      <w:r w:rsidR="00C168F9" w:rsidRPr="00262C22">
        <w:t xml:space="preserve"> [</w:t>
      </w:r>
      <w:r w:rsidR="001534DA" w:rsidRPr="00262C22">
        <w:t>47</w:t>
      </w:r>
      <w:r w:rsidR="00C168F9" w:rsidRPr="00262C22">
        <w:t>,</w:t>
      </w:r>
      <w:r w:rsidR="001534DA" w:rsidRPr="00262C22">
        <w:t>48</w:t>
      </w:r>
      <w:r w:rsidR="00C168F9" w:rsidRPr="00262C22">
        <w:t>]</w:t>
      </w:r>
      <w:r w:rsidRPr="00262C22">
        <w:t>.</w:t>
      </w:r>
    </w:p>
    <w:p w:rsidR="00CA5D3F" w:rsidRPr="00262C22" w:rsidRDefault="00CA5D3F" w:rsidP="00C168F9">
      <w:pPr>
        <w:pStyle w:val="parag"/>
        <w:tabs>
          <w:tab w:val="left" w:pos="360"/>
        </w:tabs>
        <w:rPr>
          <w:lang w:bidi="ar-SA"/>
        </w:rPr>
      </w:pPr>
      <w:r w:rsidRPr="00262C22">
        <w:t xml:space="preserve"> </w:t>
      </w:r>
      <w:r w:rsidRPr="00262C22">
        <w:rPr>
          <w:lang w:bidi="ar-SA"/>
        </w:rPr>
        <w:t xml:space="preserve">La description d'un système cible sous la forme de spécifications d'ITL est l'une des spécifications purement basées sur le formalisme ITL.  Le modèle Objet-Action et les spécifications d'ITL sont assez abstraits pour que les programmeurs créent une nouvelle conception et spécification du système cible indépendamment du code source.  Ainsi à partir de ces deux secteurs, quelques améliorations seront appliquées pour rendre le </w:t>
      </w:r>
      <w:r w:rsidR="00C168F9" w:rsidRPr="00262C22">
        <w:rPr>
          <w:lang w:bidi="ar-SA"/>
        </w:rPr>
        <w:t>système</w:t>
      </w:r>
      <w:r w:rsidRPr="00262C22">
        <w:rPr>
          <w:lang w:bidi="ar-SA"/>
        </w:rPr>
        <w:t xml:space="preserve"> patrimonial</w:t>
      </w:r>
      <w:r w:rsidRPr="00262C22">
        <w:rPr>
          <w:rFonts w:ascii="Arial" w:hAnsi="Arial" w:cs="Arial"/>
          <w:sz w:val="20"/>
          <w:szCs w:val="20"/>
          <w:lang w:bidi="ar-SA"/>
        </w:rPr>
        <w:t xml:space="preserve"> </w:t>
      </w:r>
      <w:r w:rsidRPr="00262C22">
        <w:rPr>
          <w:lang w:bidi="ar-SA"/>
        </w:rPr>
        <w:t>convenable aux nouvelles conditions.  Après ces améliorations, le processus d’ingénierie du système peut être effectuée.</w:t>
      </w:r>
    </w:p>
    <w:p w:rsidR="00E01C2D" w:rsidRPr="00262C22" w:rsidRDefault="00E01C2D" w:rsidP="00CA5D3F">
      <w:pPr>
        <w:pStyle w:val="parag"/>
        <w:tabs>
          <w:tab w:val="left" w:pos="360"/>
        </w:tabs>
        <w:rPr>
          <w:lang w:bidi="ar-SA"/>
        </w:rPr>
      </w:pPr>
    </w:p>
    <w:p w:rsidR="00E01C2D" w:rsidRPr="00262C22" w:rsidRDefault="00E01C2D" w:rsidP="00CA5D3F">
      <w:pPr>
        <w:pStyle w:val="parag"/>
        <w:tabs>
          <w:tab w:val="left" w:pos="360"/>
        </w:tabs>
        <w:rPr>
          <w:lang w:bidi="ar-SA"/>
        </w:rPr>
      </w:pPr>
    </w:p>
    <w:p w:rsidR="00CA5D3F" w:rsidRPr="00262C22" w:rsidRDefault="00805603" w:rsidP="00E01C2D">
      <w:pPr>
        <w:pStyle w:val="parag"/>
        <w:tabs>
          <w:tab w:val="left" w:pos="360"/>
        </w:tabs>
      </w:pPr>
      <w:r w:rsidRPr="00805603">
        <w:rPr>
          <w:noProof/>
          <w:lang w:bidi="ar-SA"/>
        </w:rPr>
        <w:lastRenderedPageBreak/>
        <w:pict>
          <v:group id="_x0000_s1613" style="position:absolute;left:0;text-align:left;margin-left:102pt;margin-top:0;width:246pt;height:180pt;z-index:13" coordorigin="3458,1238" coordsize="4920,3600">
            <v:oval id="_x0000_s1539" style="position:absolute;left:3938;top:1238;width:3840;height:3600" o:regroupid="2"/>
            <v:oval id="_x0000_s1540" style="position:absolute;left:4778;top:1958;width:2160;height:2160" o:regroupid="3"/>
            <v:line id="_x0000_s1541" style="position:absolute;flip:x" from="6818,2138" to="7538,2498" o:regroupid="3"/>
            <v:line id="_x0000_s1542" style="position:absolute" from="6458,3938" to="6698,4658" o:regroupid="3"/>
            <v:line id="_x0000_s1543" style="position:absolute;flip:x" from="4058,3578" to="4898,3758" o:regroupid="3"/>
            <v:line id="_x0000_s1544" style="position:absolute" from="4658,1598" to="5258,2138" o:regroupid="3"/>
            <v:shape id="_x0000_s1545" type="#_x0000_t202" style="position:absolute;left:5018;top:1418;width:1800;height:720" o:regroupid="3" filled="f" stroked="f">
              <v:textbox style="mso-next-textbox:#_x0000_s1545" inset="0,0,0,0">
                <w:txbxContent>
                  <w:p w:rsidR="00451067" w:rsidRDefault="00451067" w:rsidP="00482ECF">
                    <w:pPr>
                      <w:spacing w:line="240" w:lineRule="auto"/>
                      <w:jc w:val="center"/>
                    </w:pPr>
                    <w:r>
                      <w:t>Object-Action Model</w:t>
                    </w:r>
                  </w:p>
                </w:txbxContent>
              </v:textbox>
            </v:shape>
            <v:shape id="_x0000_s1546" type="#_x0000_t202" style="position:absolute;left:6578;top:2858;width:1800;height:720" o:regroupid="3" filled="f" stroked="f">
              <v:textbox style="mso-next-textbox:#_x0000_s1546" inset="0,0,0,0">
                <w:txbxContent>
                  <w:p w:rsidR="00451067" w:rsidRDefault="00451067" w:rsidP="00482ECF">
                    <w:pPr>
                      <w:spacing w:line="240" w:lineRule="auto"/>
                      <w:jc w:val="center"/>
                    </w:pPr>
                    <w:r>
                      <w:t>Spécification</w:t>
                    </w:r>
                    <w:r w:rsidRPr="00BB4EA0">
                      <w:t xml:space="preserve"> </w:t>
                    </w:r>
                  </w:p>
                  <w:p w:rsidR="00451067" w:rsidRDefault="00451067" w:rsidP="00482ECF">
                    <w:pPr>
                      <w:spacing w:line="240" w:lineRule="auto"/>
                      <w:jc w:val="center"/>
                    </w:pPr>
                    <w:r>
                      <w:t>ITL</w:t>
                    </w:r>
                  </w:p>
                  <w:p w:rsidR="00451067" w:rsidRDefault="00451067" w:rsidP="00CA5D3F">
                    <w:pPr>
                      <w:jc w:val="center"/>
                    </w:pPr>
                  </w:p>
                </w:txbxContent>
              </v:textbox>
            </v:shape>
            <v:shape id="_x0000_s1547" type="#_x0000_t202" style="position:absolute;left:4778;top:4298;width:1800;height:360" o:regroupid="3" filled="f" stroked="f">
              <v:textbox style="mso-next-textbox:#_x0000_s1547" inset="0,0,0,0">
                <w:txbxContent>
                  <w:p w:rsidR="00451067" w:rsidRDefault="00451067" w:rsidP="00482ECF">
                    <w:pPr>
                      <w:spacing w:line="240" w:lineRule="auto"/>
                      <w:jc w:val="center"/>
                    </w:pPr>
                    <w:r>
                      <w:t>TGCL</w:t>
                    </w:r>
                  </w:p>
                  <w:p w:rsidR="00451067" w:rsidRDefault="00451067" w:rsidP="00CA5D3F">
                    <w:pPr>
                      <w:jc w:val="center"/>
                    </w:pPr>
                  </w:p>
                </w:txbxContent>
              </v:textbox>
            </v:shape>
            <v:shape id="_x0000_s1548" type="#_x0000_t202" style="position:absolute;left:3458;top:2498;width:1800;height:360" o:regroupid="3" filled="f" stroked="f">
              <v:textbox style="mso-next-textbox:#_x0000_s1548" inset="0,0,0,0">
                <w:txbxContent>
                  <w:p w:rsidR="00451067" w:rsidRDefault="00451067" w:rsidP="00482ECF">
                    <w:pPr>
                      <w:spacing w:line="240" w:lineRule="auto"/>
                      <w:jc w:val="center"/>
                    </w:pPr>
                    <w:r>
                      <w:t>ObTAM</w:t>
                    </w:r>
                  </w:p>
                  <w:p w:rsidR="00451067" w:rsidRDefault="00451067" w:rsidP="00CA5D3F">
                    <w:pPr>
                      <w:jc w:val="center"/>
                    </w:pPr>
                  </w:p>
                </w:txbxContent>
              </v:textbox>
            </v:shape>
            <v:rect id="_x0000_s1549" style="position:absolute;left:5018;top:2858;width:1560;height:540" o:regroupid="3" filled="f" stroked="f">
              <v:textbox style="mso-next-textbox:#_x0000_s1549">
                <w:txbxContent>
                  <w:p w:rsidR="00451067" w:rsidRDefault="00451067" w:rsidP="00482ECF">
                    <w:pPr>
                      <w:spacing w:line="240" w:lineRule="auto"/>
                      <w:jc w:val="center"/>
                    </w:pPr>
                    <w:r>
                      <w:t>Le Noyau</w:t>
                    </w:r>
                  </w:p>
                </w:txbxContent>
              </v:textbox>
            </v:rect>
          </v:group>
        </w:pict>
      </w:r>
    </w:p>
    <w:p w:rsidR="00CA5D3F" w:rsidRPr="00262C22" w:rsidRDefault="00CA5D3F" w:rsidP="00CA5D3F"/>
    <w:p w:rsidR="00CA5D3F" w:rsidRPr="00262C22" w:rsidRDefault="00CA5D3F" w:rsidP="00CA5D3F"/>
    <w:p w:rsidR="00CA5D3F" w:rsidRPr="00262C22" w:rsidRDefault="00CA5D3F" w:rsidP="00CA5D3F"/>
    <w:p w:rsidR="00CA5D3F" w:rsidRPr="00262C22" w:rsidRDefault="00CA5D3F" w:rsidP="00482ECF">
      <w:pPr>
        <w:spacing w:line="240" w:lineRule="auto"/>
      </w:pPr>
    </w:p>
    <w:p w:rsidR="00CA5D3F" w:rsidRPr="00262C22" w:rsidRDefault="00CA5D3F" w:rsidP="00482ECF">
      <w:pPr>
        <w:spacing w:line="240" w:lineRule="auto"/>
      </w:pPr>
    </w:p>
    <w:p w:rsidR="00CA5D3F" w:rsidRPr="00262C22" w:rsidRDefault="00CA5D3F" w:rsidP="00482ECF">
      <w:pPr>
        <w:spacing w:line="240" w:lineRule="auto"/>
      </w:pPr>
    </w:p>
    <w:p w:rsidR="00CA5D3F" w:rsidRPr="00262C22" w:rsidRDefault="00CA5D3F" w:rsidP="003504F8">
      <w:pPr>
        <w:pStyle w:val="Titre2"/>
        <w:numPr>
          <w:ilvl w:val="0"/>
          <w:numId w:val="0"/>
        </w:numPr>
      </w:pPr>
      <w:bookmarkStart w:id="906" w:name="_Toc163988808"/>
      <w:bookmarkStart w:id="907" w:name="_Toc163989232"/>
      <w:bookmarkStart w:id="908" w:name="_Toc163989587"/>
      <w:bookmarkEnd w:id="906"/>
      <w:bookmarkEnd w:id="907"/>
      <w:bookmarkEnd w:id="908"/>
    </w:p>
    <w:p w:rsidR="00482ECF" w:rsidRPr="00262C22" w:rsidRDefault="00482ECF" w:rsidP="00D54EDE">
      <w:pPr>
        <w:pStyle w:val="Figure"/>
      </w:pPr>
    </w:p>
    <w:p w:rsidR="00CA5D3F" w:rsidRPr="00262C22" w:rsidRDefault="00CA5D3F" w:rsidP="00D54EDE">
      <w:pPr>
        <w:pStyle w:val="Figure"/>
      </w:pPr>
      <w:bookmarkStart w:id="909" w:name="_Toc160264314"/>
      <w:bookmarkStart w:id="910" w:name="_Toc160327315"/>
      <w:bookmarkStart w:id="911" w:name="_Toc160328296"/>
      <w:r w:rsidRPr="00262C22">
        <w:t>Figure 4.1</w:t>
      </w:r>
      <w:r w:rsidR="00C656A4" w:rsidRPr="00262C22">
        <w:t>.  A</w:t>
      </w:r>
      <w:r w:rsidRPr="00262C22">
        <w:t>rchitecture de 4 secteurs pour WSL [</w:t>
      </w:r>
      <w:r w:rsidR="001534DA" w:rsidRPr="00262C22">
        <w:t>48</w:t>
      </w:r>
      <w:r w:rsidRPr="00262C22">
        <w:t>].</w:t>
      </w:r>
      <w:bookmarkEnd w:id="909"/>
      <w:bookmarkEnd w:id="910"/>
      <w:bookmarkEnd w:id="911"/>
    </w:p>
    <w:p w:rsidR="00CA5D3F" w:rsidRPr="00262C22" w:rsidRDefault="00CA5D3F" w:rsidP="00482ECF">
      <w:pPr>
        <w:pStyle w:val="Titre3"/>
      </w:pPr>
      <w:bookmarkStart w:id="912" w:name="_Toc146497636"/>
      <w:bookmarkStart w:id="913" w:name="_Toc160124396"/>
      <w:bookmarkStart w:id="914" w:name="_Toc160324691"/>
      <w:bookmarkStart w:id="915" w:name="_Toc160325129"/>
      <w:bookmarkStart w:id="916" w:name="_Toc160328700"/>
      <w:r w:rsidRPr="00262C22">
        <w:t>Les avantages du WSL</w:t>
      </w:r>
      <w:bookmarkEnd w:id="912"/>
      <w:bookmarkEnd w:id="913"/>
      <w:bookmarkEnd w:id="914"/>
      <w:bookmarkEnd w:id="915"/>
      <w:bookmarkEnd w:id="916"/>
    </w:p>
    <w:p w:rsidR="00CA5D3F" w:rsidRPr="00262C22" w:rsidRDefault="00CA5D3F" w:rsidP="00CA5D3F">
      <w:pPr>
        <w:pStyle w:val="parag"/>
      </w:pPr>
      <w:r w:rsidRPr="00262C22">
        <w:t>Après ce qui précède, nous extrayons quelques avantages liés à l’utilisation du langage WSL dans le processus de reingénierie des systèmes patrimoniaux :</w:t>
      </w:r>
    </w:p>
    <w:p w:rsidR="00CA5D3F" w:rsidRPr="00262C22" w:rsidRDefault="00CA5D3F" w:rsidP="00482ECF">
      <w:pPr>
        <w:pStyle w:val="point"/>
        <w:spacing w:before="0"/>
        <w:ind w:left="568" w:hanging="284"/>
        <w:rPr>
          <w:lang w:bidi="ar-SA"/>
        </w:rPr>
      </w:pPr>
      <w:r w:rsidRPr="00262C22">
        <w:rPr>
          <w:lang w:bidi="ar-SA"/>
        </w:rPr>
        <w:t>Les différents programmes, écrits dans différents langages de programmation et avec différents styles peuvent être spécifiés de manière consistante en WSL.</w:t>
      </w:r>
    </w:p>
    <w:p w:rsidR="00CA5D3F" w:rsidRPr="00262C22" w:rsidRDefault="00CA5D3F" w:rsidP="00482ECF">
      <w:pPr>
        <w:pStyle w:val="point"/>
        <w:spacing w:before="0"/>
        <w:ind w:left="568" w:hanging="284"/>
        <w:rPr>
          <w:lang w:bidi="ar-SA"/>
        </w:rPr>
      </w:pPr>
      <w:r w:rsidRPr="00262C22">
        <w:rPr>
          <w:lang w:bidi="ar-SA"/>
        </w:rPr>
        <w:t xml:space="preserve">Permettre l’implémentation correcte d’une spécification par un programme de haut niveau. </w:t>
      </w:r>
    </w:p>
    <w:p w:rsidR="00CA5D3F" w:rsidRPr="00262C22" w:rsidRDefault="00CA5D3F" w:rsidP="00482ECF">
      <w:pPr>
        <w:pStyle w:val="point"/>
        <w:spacing w:before="0"/>
        <w:ind w:left="568" w:hanging="284"/>
        <w:rPr>
          <w:lang w:bidi="ar-SA"/>
        </w:rPr>
      </w:pPr>
      <w:r w:rsidRPr="00262C22">
        <w:rPr>
          <w:lang w:bidi="ar-SA"/>
        </w:rPr>
        <w:t>Les spécifications écrites en WSL capturent correctement le comportement d'un programme.</w:t>
      </w:r>
    </w:p>
    <w:p w:rsidR="00CA5D3F" w:rsidRPr="00262C22" w:rsidRDefault="00CA5D3F" w:rsidP="00482ECF">
      <w:pPr>
        <w:pStyle w:val="point"/>
        <w:spacing w:before="0"/>
        <w:ind w:left="568" w:hanging="284"/>
        <w:rPr>
          <w:lang w:bidi="ar-SA"/>
        </w:rPr>
      </w:pPr>
      <w:r w:rsidRPr="00262C22">
        <w:rPr>
          <w:lang w:bidi="ar-SA"/>
        </w:rPr>
        <w:t>Permettre à des parties de programme, à être comprises, d'être exprimées par différents niveaux d’abstraction.</w:t>
      </w:r>
    </w:p>
    <w:p w:rsidR="00CA5D3F" w:rsidRPr="00262C22" w:rsidRDefault="00CA5D3F" w:rsidP="00482ECF">
      <w:pPr>
        <w:pStyle w:val="point"/>
        <w:spacing w:before="0"/>
        <w:ind w:left="568" w:hanging="284"/>
        <w:rPr>
          <w:lang w:bidi="ar-SA"/>
        </w:rPr>
      </w:pPr>
      <w:r w:rsidRPr="00262C22">
        <w:rPr>
          <w:lang w:bidi="ar-SA"/>
        </w:rPr>
        <w:t>La syntaxe et les sémantiques de WSL sont strictement définies [</w:t>
      </w:r>
      <w:r w:rsidR="00BE22C7" w:rsidRPr="00262C22">
        <w:rPr>
          <w:lang w:bidi="ar-SA"/>
        </w:rPr>
        <w:t>30</w:t>
      </w:r>
      <w:r w:rsidRPr="00262C22">
        <w:rPr>
          <w:lang w:bidi="ar-SA"/>
        </w:rPr>
        <w:t>].</w:t>
      </w:r>
    </w:p>
    <w:p w:rsidR="00CA5D3F" w:rsidRPr="00262C22" w:rsidRDefault="00CA5D3F" w:rsidP="00482ECF">
      <w:pPr>
        <w:pStyle w:val="point"/>
        <w:spacing w:before="0"/>
        <w:ind w:left="568" w:hanging="284"/>
      </w:pPr>
      <w:r w:rsidRPr="00262C22">
        <w:t>L'architecture d'un système écrit en langage WSL peut être  extraite facilement comme dans [</w:t>
      </w:r>
      <w:r w:rsidR="003A56B8" w:rsidRPr="00262C22">
        <w:t>40</w:t>
      </w:r>
      <w:r w:rsidRPr="00262C22">
        <w:t>].</w:t>
      </w:r>
    </w:p>
    <w:p w:rsidR="00CA5D3F" w:rsidRPr="00262C22" w:rsidRDefault="00CA5D3F" w:rsidP="00CA5D3F">
      <w:pPr>
        <w:pStyle w:val="Titre1"/>
      </w:pPr>
      <w:bookmarkStart w:id="917" w:name="_Toc160124397"/>
      <w:bookmarkStart w:id="918" w:name="_Toc160324692"/>
      <w:bookmarkStart w:id="919" w:name="_Toc160325130"/>
      <w:bookmarkStart w:id="920" w:name="_Toc160328701"/>
      <w:bookmarkStart w:id="921" w:name="_Toc162839639"/>
      <w:bookmarkStart w:id="922" w:name="_Toc163988809"/>
      <w:bookmarkStart w:id="923" w:name="_Toc163989233"/>
      <w:bookmarkStart w:id="924" w:name="_Toc163989588"/>
      <w:r w:rsidRPr="00262C22">
        <w:t>Approche proposée</w:t>
      </w:r>
      <w:bookmarkEnd w:id="917"/>
      <w:bookmarkEnd w:id="918"/>
      <w:bookmarkEnd w:id="919"/>
      <w:bookmarkEnd w:id="920"/>
      <w:bookmarkEnd w:id="921"/>
      <w:bookmarkEnd w:id="922"/>
      <w:bookmarkEnd w:id="923"/>
      <w:bookmarkEnd w:id="924"/>
    </w:p>
    <w:p w:rsidR="00CA5D3F" w:rsidRPr="00262C22" w:rsidRDefault="00CA5D3F" w:rsidP="00C168F9">
      <w:pPr>
        <w:pStyle w:val="parag"/>
      </w:pPr>
      <w:r w:rsidRPr="00262C22">
        <w:t>L'approche que nous proposons recouvre toutes les étapes nécessaires à l'extraction des services Web à partir des systèmes patrimoniaux [Figure</w:t>
      </w:r>
      <w:r w:rsidR="000777A0" w:rsidRPr="00262C22">
        <w:t xml:space="preserve"> </w:t>
      </w:r>
      <w:r w:rsidRPr="00262C22">
        <w:t>4.2]. Pour tirer avantage des deux approches, Sneed [</w:t>
      </w:r>
      <w:r w:rsidR="003A56B8" w:rsidRPr="00262C22">
        <w:t>38</w:t>
      </w:r>
      <w:r w:rsidRPr="00262C22">
        <w:t>] et Z.Zhang [</w:t>
      </w:r>
      <w:r w:rsidR="00BE22C7" w:rsidRPr="00262C22">
        <w:t>32</w:t>
      </w:r>
      <w:r w:rsidRPr="00262C22">
        <w:t>,</w:t>
      </w:r>
      <w:r w:rsidR="003A56B8" w:rsidRPr="00262C22">
        <w:t>36</w:t>
      </w:r>
      <w:r w:rsidRPr="00262C22">
        <w:t>,</w:t>
      </w:r>
      <w:r w:rsidR="003A56B8" w:rsidRPr="00262C22">
        <w:t>37</w:t>
      </w:r>
      <w:r w:rsidRPr="00262C22">
        <w:t xml:space="preserve">], et pallier leurs </w:t>
      </w:r>
      <w:r w:rsidR="00C168F9" w:rsidRPr="00262C22">
        <w:t>insuffisances</w:t>
      </w:r>
      <w:r w:rsidRPr="00262C22">
        <w:t xml:space="preserve"> nous avons procédé à leur combinaison en intégrant la transformation du code source original en WSL pour l'extraction directe du code qui implémente la règle métier. </w:t>
      </w:r>
    </w:p>
    <w:p w:rsidR="00482ECF" w:rsidRPr="00262C22" w:rsidRDefault="00482ECF" w:rsidP="00CA5D3F">
      <w:pPr>
        <w:pStyle w:val="parag"/>
      </w:pPr>
    </w:p>
    <w:p w:rsidR="00C168F9" w:rsidRPr="00262C22" w:rsidRDefault="00C168F9" w:rsidP="00C168F9">
      <w:pPr>
        <w:pStyle w:val="paragraphe"/>
      </w:pPr>
      <w:r w:rsidRPr="00262C22">
        <w:lastRenderedPageBreak/>
        <w:t>L'approche commence par une étude de faisabilité, après laquelle nous déciderons si le système contient des fonctionnalités qui méritent d'être réutilisées comme des services Web. Dans le cas favorable, nous entamons la phase de l'analyse pour définir les services Web logiques. De ces derniers, nous distinguons les services qui doivent être extraits du système patrimonial</w:t>
      </w:r>
      <w:r w:rsidRPr="00262C22">
        <w:rPr>
          <w:lang w:bidi="ar-SA"/>
        </w:rPr>
        <w:t xml:space="preserve"> </w:t>
      </w:r>
      <w:r w:rsidRPr="00262C22">
        <w:t>et les autres qui n’existent pas dans le système patrimonial et qui doivent être implémentés à nouveau. En parallèle, une transformation du code source du système patrimonial</w:t>
      </w:r>
      <w:r w:rsidRPr="00262C22">
        <w:rPr>
          <w:lang w:bidi="ar-SA"/>
        </w:rPr>
        <w:t xml:space="preserve"> </w:t>
      </w:r>
      <w:r w:rsidRPr="00262C22">
        <w:t xml:space="preserve">en WSL aura lieu. Ensuite, en se basant sur les résultats des deux dernières étapes, le processus de détection du code source qui implémente une règle métier donnée est déclenché. Après la détection du code de toutes les règles métier existantes et méritant d'être publiées en tant que services Web, vient l'étape d’adaptation et de publication qui produit à la fin un ensemble de services Web. Les services Web restant seront implémentés à nouveau. </w:t>
      </w:r>
    </w:p>
    <w:p w:rsidR="00CA5D3F" w:rsidRPr="00262C22" w:rsidRDefault="00805603" w:rsidP="00CA5D3F">
      <w:pPr>
        <w:pStyle w:val="parag"/>
      </w:pPr>
      <w:r w:rsidRPr="00805603">
        <w:rPr>
          <w:noProof/>
          <w:lang w:bidi="ar-SA"/>
        </w:rPr>
        <w:pict>
          <v:group id="_x0000_s1560" style="position:absolute;left:0;text-align:left;margin-left:42pt;margin-top:0;width:390pt;height:240.6pt;z-index:15" coordorigin="2018,8618" coordsize="7800,5352">
            <v:rect id="_x0000_s1561" style="position:absolute;left:2018;top:8618;width:7800;height:5352">
              <v:textbox style="mso-next-textbox:#_x0000_s1561">
                <w:txbxContent>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 w:rsidR="00451067" w:rsidRDefault="00451067" w:rsidP="00CA5D3F">
                    <w:pPr>
                      <w:rPr>
                        <w:highlight w:val="yellow"/>
                      </w:rPr>
                    </w:pPr>
                  </w:p>
                  <w:p w:rsidR="00451067" w:rsidRDefault="00451067" w:rsidP="00CA5D3F"/>
                </w:txbxContent>
              </v:textbox>
            </v:rect>
            <v:shape id="_x0000_s1562" type="#_x0000_t202" style="position:absolute;left:2498;top:8785;width:3120;height:476">
              <v:textbox style="mso-next-textbox:#_x0000_s1562">
                <w:txbxContent>
                  <w:p w:rsidR="00451067" w:rsidRPr="00480737" w:rsidRDefault="00451067" w:rsidP="00CA5D3F">
                    <w:pPr>
                      <w:jc w:val="center"/>
                    </w:pPr>
                    <w:r>
                      <w:t>Etude de faisabilité</w:t>
                    </w:r>
                  </w:p>
                </w:txbxContent>
              </v:textbox>
            </v:shape>
            <v:shape id="_x0000_s1563" type="#_x0000_t202" style="position:absolute;left:6098;top:9872;width:3600;height:476">
              <v:textbox style="mso-next-textbox:#_x0000_s1563" inset="1.5mm,,1.5mm">
                <w:txbxContent>
                  <w:p w:rsidR="00451067" w:rsidRPr="00480737" w:rsidRDefault="00451067" w:rsidP="00CA5D3F">
                    <w:pPr>
                      <w:jc w:val="center"/>
                    </w:pPr>
                    <w:r>
                      <w:t xml:space="preserve">Spécification </w:t>
                    </w:r>
                    <w:r w:rsidRPr="00CA2E3D">
                      <w:t>des services</w:t>
                    </w:r>
                    <w:r w:rsidRPr="00CA2E3D">
                      <w:rPr>
                        <w:b/>
                        <w:bCs/>
                      </w:rPr>
                      <w:t xml:space="preserve"> </w:t>
                    </w:r>
                    <w:r w:rsidRPr="00CA2E3D">
                      <w:t>logique</w:t>
                    </w:r>
                    <w:r>
                      <w:t>s</w:t>
                    </w:r>
                  </w:p>
                </w:txbxContent>
              </v:textbox>
            </v:shape>
            <v:shape id="_x0000_s1564" type="#_x0000_t202" style="position:absolute;left:2498;top:9872;width:3120;height:476">
              <v:textbox style="mso-next-textbox:#_x0000_s1564">
                <w:txbxContent>
                  <w:p w:rsidR="00451067" w:rsidRPr="00B015E2" w:rsidRDefault="00451067" w:rsidP="00CA5D3F">
                    <w:pPr>
                      <w:jc w:val="center"/>
                    </w:pPr>
                    <w:r w:rsidRPr="00B015E2">
                      <w:t>Transformation en</w:t>
                    </w:r>
                    <w:r>
                      <w:t xml:space="preserve"> </w:t>
                    </w:r>
                    <w:r w:rsidRPr="00B015E2">
                      <w:t>WSL</w:t>
                    </w:r>
                  </w:p>
                  <w:p w:rsidR="00451067" w:rsidRPr="00480737" w:rsidRDefault="00451067" w:rsidP="00CA5D3F">
                    <w:pPr>
                      <w:jc w:val="center"/>
                      <w:rPr>
                        <w:rtl/>
                      </w:rPr>
                    </w:pPr>
                  </w:p>
                </w:txbxContent>
              </v:textbox>
            </v:shape>
            <v:shape id="_x0000_s1565" type="#_x0000_t202" style="position:absolute;left:2498;top:10958;width:3120;height:477">
              <v:textbox style="mso-next-textbox:#_x0000_s1565">
                <w:txbxContent>
                  <w:p w:rsidR="00451067" w:rsidRPr="00480737" w:rsidRDefault="00451067" w:rsidP="00CA5D3F">
                    <w:pPr>
                      <w:jc w:val="center"/>
                    </w:pPr>
                    <w:r w:rsidRPr="00B015E2">
                      <w:t>Détection du code</w:t>
                    </w:r>
                    <w:r>
                      <w:t xml:space="preserve"> du service</w:t>
                    </w:r>
                  </w:p>
                  <w:p w:rsidR="00451067" w:rsidRPr="00480737" w:rsidRDefault="00451067" w:rsidP="00CA5D3F"/>
                </w:txbxContent>
              </v:textbox>
            </v:shape>
            <v:shape id="_x0000_s1566" type="#_x0000_t202" style="position:absolute;left:2498;top:12045;width:3120;height:477">
              <v:textbox style="mso-next-textbox:#_x0000_s1566">
                <w:txbxContent>
                  <w:p w:rsidR="00451067" w:rsidRPr="00480737" w:rsidRDefault="00451067" w:rsidP="00CA5D3F">
                    <w:pPr>
                      <w:jc w:val="center"/>
                    </w:pPr>
                    <w:r w:rsidRPr="00480737">
                      <w:t>Wrapping et Publication.</w:t>
                    </w:r>
                  </w:p>
                  <w:p w:rsidR="00451067" w:rsidRPr="00480737" w:rsidRDefault="00451067" w:rsidP="00CA5D3F"/>
                </w:txbxContent>
              </v:textbox>
            </v:shape>
            <v:line id="_x0000_s1567" style="position:absolute" from="7778,9406" to="7779,9883">
              <v:stroke endarrow="block"/>
            </v:line>
            <v:line id="_x0000_s1568" style="position:absolute;flip:x" from="4058,9251" to="4059,9886">
              <v:stroke endarrow="block"/>
            </v:line>
            <v:line id="_x0000_s1569" style="position:absolute" from="4058,10338" to="4059,10973">
              <v:stroke endarrow="block"/>
            </v:line>
            <v:line id="_x0000_s1570" style="position:absolute" from="4058,11424" to="4059,12059">
              <v:stroke endarrow="block"/>
            </v:line>
            <v:line id="_x0000_s1571" style="position:absolute;flip:x" from="5618,11269" to="7778,11269">
              <v:stroke endarrow="block"/>
            </v:line>
            <v:line id="_x0000_s1572" style="position:absolute" from="7778,10338" to="7779,12085">
              <v:stroke endarrow="block"/>
            </v:line>
            <v:shape id="_x0000_s1573" type="#_x0000_t202" style="position:absolute;left:6218;top:12045;width:3120;height:477">
              <v:textbox style="mso-next-textbox:#_x0000_s1573" inset=".5mm,1.3mm,.5mm,1.3mm">
                <w:txbxContent>
                  <w:p w:rsidR="00451067" w:rsidRPr="00480737" w:rsidRDefault="00451067" w:rsidP="00CA5D3F">
                    <w:pPr>
                      <w:jc w:val="center"/>
                    </w:pPr>
                    <w:r w:rsidRPr="00C168F9">
                      <w:t>Création de nouveaux</w:t>
                    </w:r>
                    <w:r>
                      <w:t xml:space="preserve"> services</w:t>
                    </w:r>
                  </w:p>
                  <w:p w:rsidR="00451067" w:rsidRPr="00480737" w:rsidRDefault="00451067" w:rsidP="00CA5D3F"/>
                </w:txbxContent>
              </v:textbox>
            </v:shape>
            <v:line id="_x0000_s1574" style="position:absolute" from="4058,9406" to="7778,9406"/>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575" type="#_x0000_t115" style="position:absolute;left:4058;top:12968;width:1800;height:932">
              <v:textbox style="mso-next-textbox:#_x0000_s1575" inset=".5mm,.5mm,.5mm,.5mm">
                <w:txbxContent>
                  <w:p w:rsidR="00451067" w:rsidRDefault="00451067" w:rsidP="00482ECF">
                    <w:pPr>
                      <w:spacing w:line="240" w:lineRule="auto"/>
                      <w:jc w:val="center"/>
                    </w:pPr>
                    <w:r>
                      <w:t>Des services Web publiés</w:t>
                    </w:r>
                  </w:p>
                </w:txbxContent>
              </v:textbox>
            </v:shape>
            <v:line id="_x0000_s1576" style="position:absolute" from="5138,12555" to="5139,13031">
              <v:stroke endarrow="block"/>
            </v:line>
            <v:line id="_x0000_s1577" style="position:absolute;flip:x" from="5138,12503" to="7538,12989">
              <v:stroke endarrow="block"/>
            </v:line>
          </v:group>
        </w:pict>
      </w:r>
    </w:p>
    <w:p w:rsidR="00CA5D3F" w:rsidRPr="00262C22" w:rsidRDefault="00CA5D3F" w:rsidP="00CA5D3F">
      <w:pPr>
        <w:pStyle w:val="parag"/>
      </w:pPr>
    </w:p>
    <w:p w:rsidR="00CA5D3F" w:rsidRPr="00262C22" w:rsidRDefault="00CA5D3F" w:rsidP="00CA5D3F">
      <w:pPr>
        <w:pStyle w:val="parag"/>
      </w:pPr>
    </w:p>
    <w:p w:rsidR="00CA5D3F" w:rsidRPr="00262C22" w:rsidRDefault="00CA5D3F" w:rsidP="00CA5D3F">
      <w:pPr>
        <w:pStyle w:val="parag"/>
      </w:pPr>
    </w:p>
    <w:p w:rsidR="00CA5D3F" w:rsidRPr="00262C22" w:rsidRDefault="00CA5D3F" w:rsidP="00482ECF">
      <w:pPr>
        <w:pStyle w:val="parag"/>
        <w:spacing w:line="240" w:lineRule="auto"/>
      </w:pPr>
    </w:p>
    <w:p w:rsidR="00CA5D3F" w:rsidRPr="00262C22" w:rsidRDefault="00CA5D3F" w:rsidP="00482ECF">
      <w:pPr>
        <w:pStyle w:val="parag"/>
        <w:spacing w:line="240" w:lineRule="auto"/>
      </w:pPr>
    </w:p>
    <w:p w:rsidR="00482ECF" w:rsidRPr="00262C22" w:rsidRDefault="00482ECF" w:rsidP="00482ECF">
      <w:pPr>
        <w:pStyle w:val="parag"/>
        <w:spacing w:line="240" w:lineRule="auto"/>
      </w:pPr>
    </w:p>
    <w:p w:rsidR="00482ECF" w:rsidRPr="00262C22" w:rsidRDefault="00482ECF" w:rsidP="00482ECF">
      <w:pPr>
        <w:pStyle w:val="parag"/>
        <w:spacing w:line="240" w:lineRule="auto"/>
      </w:pPr>
    </w:p>
    <w:p w:rsidR="00482ECF" w:rsidRPr="00262C22" w:rsidRDefault="00482ECF" w:rsidP="00482ECF">
      <w:pPr>
        <w:pStyle w:val="parag"/>
        <w:spacing w:line="240" w:lineRule="auto"/>
      </w:pPr>
    </w:p>
    <w:p w:rsidR="00482ECF" w:rsidRPr="00262C22" w:rsidRDefault="00482ECF" w:rsidP="00482ECF">
      <w:pPr>
        <w:pStyle w:val="parag"/>
        <w:spacing w:line="240" w:lineRule="auto"/>
      </w:pPr>
    </w:p>
    <w:p w:rsidR="00482ECF" w:rsidRPr="00262C22" w:rsidRDefault="00482ECF" w:rsidP="00CA5D3F">
      <w:pPr>
        <w:pStyle w:val="parag"/>
      </w:pPr>
    </w:p>
    <w:p w:rsidR="00CA5D3F" w:rsidRPr="00262C22" w:rsidRDefault="00CA5D3F" w:rsidP="00D54EDE">
      <w:pPr>
        <w:pStyle w:val="Figure"/>
      </w:pPr>
      <w:bookmarkStart w:id="925" w:name="_Toc160264315"/>
      <w:bookmarkStart w:id="926" w:name="_Toc160327316"/>
      <w:bookmarkStart w:id="927" w:name="_Toc160328297"/>
      <w:r w:rsidRPr="00262C22">
        <w:t>Figure 4.2. Processus d’extraction des services Web à partir d’un système patrimonial</w:t>
      </w:r>
      <w:bookmarkEnd w:id="925"/>
      <w:bookmarkEnd w:id="926"/>
      <w:bookmarkEnd w:id="927"/>
    </w:p>
    <w:p w:rsidR="00CA5D3F" w:rsidRPr="00262C22" w:rsidRDefault="00CA5D3F" w:rsidP="00CA5D3F">
      <w:pPr>
        <w:pStyle w:val="Titre1"/>
      </w:pPr>
      <w:bookmarkStart w:id="928" w:name="_Toc160124398"/>
      <w:bookmarkStart w:id="929" w:name="_Toc160324693"/>
      <w:bookmarkStart w:id="930" w:name="_Toc160325131"/>
      <w:bookmarkStart w:id="931" w:name="_Toc160328702"/>
      <w:bookmarkStart w:id="932" w:name="_Toc162839640"/>
      <w:bookmarkStart w:id="933" w:name="_Toc163988810"/>
      <w:bookmarkStart w:id="934" w:name="_Toc163989234"/>
      <w:bookmarkStart w:id="935" w:name="_Toc163989589"/>
      <w:bookmarkStart w:id="936" w:name="_Toc146497646"/>
      <w:r w:rsidRPr="00262C22">
        <w:t>Différentes étapes de l’approche</w:t>
      </w:r>
      <w:bookmarkEnd w:id="928"/>
      <w:bookmarkEnd w:id="929"/>
      <w:bookmarkEnd w:id="930"/>
      <w:bookmarkEnd w:id="931"/>
      <w:bookmarkEnd w:id="932"/>
      <w:bookmarkEnd w:id="933"/>
      <w:bookmarkEnd w:id="934"/>
      <w:bookmarkEnd w:id="935"/>
    </w:p>
    <w:p w:rsidR="00CA5D3F" w:rsidRPr="00262C22" w:rsidRDefault="00CA5D3F" w:rsidP="00482ECF">
      <w:pPr>
        <w:pStyle w:val="paragraphe"/>
      </w:pPr>
      <w:r w:rsidRPr="00262C22">
        <w:t>Dans cette section nous présentons en détail les différentes phases définissant notre framework [Figure 4.2] :</w:t>
      </w:r>
    </w:p>
    <w:p w:rsidR="00CA5D3F" w:rsidRPr="00262C22" w:rsidRDefault="00CA5D3F" w:rsidP="00AC2267">
      <w:pPr>
        <w:pStyle w:val="Titre2"/>
      </w:pPr>
      <w:bookmarkStart w:id="937" w:name="_Toc160124399"/>
      <w:bookmarkStart w:id="938" w:name="_Toc160324694"/>
      <w:bookmarkStart w:id="939" w:name="_Toc160325132"/>
      <w:bookmarkStart w:id="940" w:name="_Toc160328703"/>
      <w:bookmarkStart w:id="941" w:name="_Toc162839641"/>
      <w:bookmarkStart w:id="942" w:name="_Toc163988811"/>
      <w:bookmarkStart w:id="943" w:name="_Toc163989235"/>
      <w:bookmarkStart w:id="944" w:name="_Toc163989590"/>
      <w:bookmarkEnd w:id="936"/>
      <w:r w:rsidRPr="00262C22">
        <w:t>Etude de faisabilité</w:t>
      </w:r>
      <w:bookmarkEnd w:id="937"/>
      <w:bookmarkEnd w:id="938"/>
      <w:bookmarkEnd w:id="939"/>
      <w:bookmarkEnd w:id="940"/>
      <w:bookmarkEnd w:id="941"/>
      <w:bookmarkEnd w:id="942"/>
      <w:bookmarkEnd w:id="943"/>
      <w:bookmarkEnd w:id="944"/>
      <w:r w:rsidRPr="00262C22">
        <w:t xml:space="preserve"> </w:t>
      </w:r>
    </w:p>
    <w:p w:rsidR="00CA5D3F" w:rsidRPr="00262C22" w:rsidRDefault="00CA5D3F" w:rsidP="00C168F9">
      <w:pPr>
        <w:pStyle w:val="paragraphe"/>
      </w:pPr>
      <w:r w:rsidRPr="00262C22">
        <w:t xml:space="preserve">L'évaluation du </w:t>
      </w:r>
      <w:r w:rsidR="00C168F9" w:rsidRPr="00262C22">
        <w:t>système</w:t>
      </w:r>
      <w:r w:rsidRPr="00262C22">
        <w:t xml:space="preserve"> patrimonial est une phase essentielle pour une réutilisation éventuelle, puisque le </w:t>
      </w:r>
      <w:r w:rsidR="00C168F9" w:rsidRPr="00262C22">
        <w:t>système</w:t>
      </w:r>
      <w:r w:rsidRPr="00262C22">
        <w:t xml:space="preserve"> patrimonial a été employé et normalement maintenu pendant longtemps.  Cette évaluation indique l'état actuel d'un système et indique quelle phase c'est </w:t>
      </w:r>
      <w:r w:rsidRPr="00262C22">
        <w:lastRenderedPageBreak/>
        <w:t>dans son cycle de vie [</w:t>
      </w:r>
      <w:r w:rsidR="003A56B8" w:rsidRPr="00262C22">
        <w:t>37</w:t>
      </w:r>
      <w:r w:rsidRPr="00262C22">
        <w:t>]. Dans cette étape, les spécialistes du génie logiciel proposent d’utiliser quelques techniques qui nous aident à l’analyse et la décision, comme l’arbre de décision [</w:t>
      </w:r>
      <w:r w:rsidR="003A56B8" w:rsidRPr="00262C22">
        <w:t>36</w:t>
      </w:r>
      <w:r w:rsidRPr="00262C22">
        <w:t>.</w:t>
      </w:r>
      <w:r w:rsidR="003A56B8" w:rsidRPr="00262C22">
        <w:t>37</w:t>
      </w:r>
      <w:r w:rsidRPr="00262C22">
        <w:t xml:space="preserve">] et l'analyse des options pour la technique de reingénierie (OAR : </w:t>
      </w:r>
      <w:r w:rsidRPr="00262C22">
        <w:rPr>
          <w:w w:val="103"/>
        </w:rPr>
        <w:t>The</w:t>
      </w:r>
      <w:r w:rsidRPr="00262C22">
        <w:rPr>
          <w:spacing w:val="36"/>
          <w:w w:val="103"/>
        </w:rPr>
        <w:t xml:space="preserve"> </w:t>
      </w:r>
      <w:r w:rsidRPr="00262C22">
        <w:rPr>
          <w:w w:val="103"/>
        </w:rPr>
        <w:t>Options</w:t>
      </w:r>
      <w:r w:rsidRPr="00262C22">
        <w:t xml:space="preserve"> </w:t>
      </w:r>
      <w:r w:rsidRPr="00262C22">
        <w:rPr>
          <w:w w:val="103"/>
        </w:rPr>
        <w:t>Analysis</w:t>
      </w:r>
      <w:r w:rsidRPr="00262C22">
        <w:t xml:space="preserve"> </w:t>
      </w:r>
      <w:r w:rsidRPr="00262C22">
        <w:rPr>
          <w:w w:val="103"/>
        </w:rPr>
        <w:t>for</w:t>
      </w:r>
      <w:r w:rsidRPr="00262C22">
        <w:t xml:space="preserve"> </w:t>
      </w:r>
      <w:r w:rsidRPr="00262C22">
        <w:rPr>
          <w:w w:val="103"/>
        </w:rPr>
        <w:t>Reeng</w:t>
      </w:r>
      <w:r w:rsidRPr="00262C22">
        <w:rPr>
          <w:spacing w:val="-3"/>
          <w:w w:val="103"/>
        </w:rPr>
        <w:t>i</w:t>
      </w:r>
      <w:r w:rsidRPr="00262C22">
        <w:rPr>
          <w:w w:val="103"/>
        </w:rPr>
        <w:t>neer</w:t>
      </w:r>
      <w:r w:rsidRPr="00262C22">
        <w:rPr>
          <w:spacing w:val="-3"/>
          <w:w w:val="103"/>
        </w:rPr>
        <w:t>i</w:t>
      </w:r>
      <w:r w:rsidRPr="00262C22">
        <w:rPr>
          <w:w w:val="103"/>
        </w:rPr>
        <w:t>ng</w:t>
      </w:r>
      <w:r w:rsidRPr="00262C22">
        <w:t>) [</w:t>
      </w:r>
      <w:r w:rsidR="00BE22C7" w:rsidRPr="00262C22">
        <w:t>33</w:t>
      </w:r>
      <w:r w:rsidRPr="00262C22">
        <w:t xml:space="preserve">]. </w:t>
      </w:r>
    </w:p>
    <w:p w:rsidR="00CA5D3F" w:rsidRPr="00262C22" w:rsidRDefault="00CA5D3F" w:rsidP="00482ECF">
      <w:pPr>
        <w:pStyle w:val="paragraphe"/>
      </w:pPr>
      <w:r w:rsidRPr="00262C22">
        <w:t>En résumé, cette étude permet de répondre à la question : Est-il possible de faire migrer ce système patrimonial vers une architecture orientée service (SOA) ? Cette migration, est-elle rentable ?</w:t>
      </w:r>
    </w:p>
    <w:p w:rsidR="00CA5D3F" w:rsidRPr="00262C22" w:rsidRDefault="00CA5D3F" w:rsidP="006B593A">
      <w:pPr>
        <w:pStyle w:val="paragraphe"/>
      </w:pPr>
      <w:r w:rsidRPr="00262C22">
        <w:t xml:space="preserve">La réponse à </w:t>
      </w:r>
      <w:r w:rsidR="006B593A" w:rsidRPr="00262C22">
        <w:t xml:space="preserve">cette </w:t>
      </w:r>
      <w:r w:rsidRPr="00262C22">
        <w:t>question est déterminée d'après les r</w:t>
      </w:r>
      <w:r w:rsidR="006B593A" w:rsidRPr="00262C22">
        <w:t xml:space="preserve">éponses aux questions suivantes </w:t>
      </w:r>
      <w:r w:rsidRPr="00262C22">
        <w:t>[</w:t>
      </w:r>
      <w:r w:rsidR="003A56B8" w:rsidRPr="00262C22">
        <w:t>36</w:t>
      </w:r>
      <w:r w:rsidRPr="00262C22">
        <w:t>] :</w:t>
      </w:r>
    </w:p>
    <w:p w:rsidR="00CA5D3F" w:rsidRPr="00262C22" w:rsidRDefault="00CA5D3F" w:rsidP="00AB4566">
      <w:pPr>
        <w:numPr>
          <w:ilvl w:val="0"/>
          <w:numId w:val="35"/>
        </w:numPr>
        <w:ind w:left="357" w:hanging="357"/>
      </w:pPr>
      <w:r w:rsidRPr="00262C22">
        <w:t>Le système a-t-il réellement besoin d'être migré vers un environnement distribué?</w:t>
      </w:r>
    </w:p>
    <w:p w:rsidR="00CA5D3F" w:rsidRPr="00262C22" w:rsidRDefault="00CA5D3F" w:rsidP="00AB4566">
      <w:pPr>
        <w:numPr>
          <w:ilvl w:val="0"/>
          <w:numId w:val="35"/>
        </w:numPr>
        <w:ind w:left="357" w:hanging="357"/>
      </w:pPr>
      <w:r w:rsidRPr="00262C22">
        <w:rPr>
          <w:lang w:bidi="ar-SA"/>
        </w:rPr>
        <w:t>Le système</w:t>
      </w:r>
      <w:r w:rsidRPr="00262C22">
        <w:t xml:space="preserve"> contient-t-il </w:t>
      </w:r>
      <w:r w:rsidRPr="00262C22">
        <w:rPr>
          <w:lang w:bidi="ar-SA"/>
        </w:rPr>
        <w:t xml:space="preserve">des fonctionnalités réutilisables et fiables, englobant une logique d'affaires intéressante? </w:t>
      </w:r>
    </w:p>
    <w:p w:rsidR="00CA5D3F" w:rsidRPr="00262C22" w:rsidRDefault="00CA5D3F" w:rsidP="00AB4566">
      <w:pPr>
        <w:numPr>
          <w:ilvl w:val="0"/>
          <w:numId w:val="35"/>
        </w:numPr>
        <w:ind w:left="357" w:hanging="357"/>
      </w:pPr>
      <w:r w:rsidRPr="00262C22">
        <w:rPr>
          <w:lang w:bidi="ar-SA"/>
        </w:rPr>
        <w:t>Ces fonctionnalités sont-elles utiles pour être exposées en tant que services Web indépendants?</w:t>
      </w:r>
    </w:p>
    <w:p w:rsidR="00CA5D3F" w:rsidRPr="00262C22" w:rsidRDefault="00CA5D3F" w:rsidP="00AB4566">
      <w:pPr>
        <w:numPr>
          <w:ilvl w:val="0"/>
          <w:numId w:val="35"/>
        </w:numPr>
        <w:ind w:left="357" w:hanging="357"/>
      </w:pPr>
      <w:r w:rsidRPr="00262C22">
        <w:rPr>
          <w:lang w:bidi="ar-SA"/>
        </w:rPr>
        <w:t>La maintenance de ces fonctionnalités est-elle assez bénéfique par rapport à la maintenance du système entier ?</w:t>
      </w:r>
    </w:p>
    <w:p w:rsidR="00CA5D3F" w:rsidRPr="00262C22" w:rsidRDefault="00CA5D3F" w:rsidP="00AB4566">
      <w:pPr>
        <w:numPr>
          <w:ilvl w:val="0"/>
          <w:numId w:val="35"/>
        </w:numPr>
        <w:autoSpaceDE w:val="0"/>
        <w:autoSpaceDN w:val="0"/>
        <w:adjustRightInd w:val="0"/>
        <w:ind w:left="357" w:hanging="357"/>
        <w:rPr>
          <w:lang w:bidi="ar-SA"/>
        </w:rPr>
      </w:pPr>
      <w:r w:rsidRPr="00262C22">
        <w:rPr>
          <w:lang w:bidi="ar-SA"/>
        </w:rPr>
        <w:t xml:space="preserve"> Ces fonctionnalités pourront-t-elles fonctionner correctement sur l'Internet où la fiabilité et la vitesse ne peuvent pas être garanties?</w:t>
      </w:r>
    </w:p>
    <w:p w:rsidR="00CA5D3F" w:rsidRPr="00262C22" w:rsidRDefault="00C168F9" w:rsidP="00C168F9">
      <w:pPr>
        <w:jc w:val="lowKashida"/>
      </w:pPr>
      <w:r w:rsidRPr="00262C22">
        <w:t>Une fois</w:t>
      </w:r>
      <w:r w:rsidR="00CA5D3F" w:rsidRPr="00262C22">
        <w:t xml:space="preserve"> que ces conditions soient </w:t>
      </w:r>
      <w:r w:rsidRPr="00262C22">
        <w:t xml:space="preserve">satisfaites, </w:t>
      </w:r>
      <w:r w:rsidR="00CA5D3F" w:rsidRPr="00262C22">
        <w:t>n</w:t>
      </w:r>
      <w:r w:rsidRPr="00262C22">
        <w:t>ous</w:t>
      </w:r>
      <w:r w:rsidR="00CA5D3F" w:rsidRPr="00262C22">
        <w:t xml:space="preserve"> pass</w:t>
      </w:r>
      <w:r w:rsidRPr="00262C22">
        <w:t>ons</w:t>
      </w:r>
      <w:r w:rsidR="00CA5D3F" w:rsidRPr="00262C22">
        <w:t xml:space="preserve"> à l'étape suivante.</w:t>
      </w:r>
    </w:p>
    <w:p w:rsidR="00CA5D3F" w:rsidRPr="00262C22" w:rsidRDefault="00CA5D3F" w:rsidP="00AC2267">
      <w:pPr>
        <w:pStyle w:val="Titre2"/>
      </w:pPr>
      <w:bookmarkStart w:id="945" w:name="_Toc146497647"/>
      <w:bookmarkStart w:id="946" w:name="_Toc160124400"/>
      <w:bookmarkStart w:id="947" w:name="_Toc160324695"/>
      <w:bookmarkStart w:id="948" w:name="_Toc160325133"/>
      <w:bookmarkStart w:id="949" w:name="_Toc160328704"/>
      <w:bookmarkStart w:id="950" w:name="_Toc162839642"/>
      <w:bookmarkStart w:id="951" w:name="_Toc163988812"/>
      <w:bookmarkStart w:id="952" w:name="_Toc163989236"/>
      <w:bookmarkStart w:id="953" w:name="_Toc163989591"/>
      <w:r w:rsidRPr="00262C22">
        <w:t>Définition des services logique</w:t>
      </w:r>
      <w:bookmarkEnd w:id="945"/>
      <w:r w:rsidRPr="00262C22">
        <w:t>s</w:t>
      </w:r>
      <w:bookmarkEnd w:id="946"/>
      <w:bookmarkEnd w:id="947"/>
      <w:bookmarkEnd w:id="948"/>
      <w:bookmarkEnd w:id="949"/>
      <w:bookmarkEnd w:id="950"/>
      <w:bookmarkEnd w:id="951"/>
      <w:bookmarkEnd w:id="952"/>
      <w:bookmarkEnd w:id="953"/>
    </w:p>
    <w:p w:rsidR="00CA5D3F" w:rsidRPr="00262C22" w:rsidRDefault="00CA5D3F" w:rsidP="00482ECF">
      <w:pPr>
        <w:pStyle w:val="paragraphe"/>
      </w:pPr>
      <w:r w:rsidRPr="00262C22">
        <w:t>Cette phase peut être subdivisée en deux étapes. La première permet de faire une étude du domaine d'application du système patrimonial</w:t>
      </w:r>
      <w:r w:rsidRPr="00262C22">
        <w:rPr>
          <w:lang w:bidi="ar-SA"/>
        </w:rPr>
        <w:t xml:space="preserve"> </w:t>
      </w:r>
      <w:r w:rsidR="00C168F9" w:rsidRPr="00262C22">
        <w:t xml:space="preserve">qui est </w:t>
      </w:r>
      <w:r w:rsidRPr="00262C22">
        <w:t>sujet de migration. L’autre phase consiste à faire une étude sur le système patrimonial</w:t>
      </w:r>
      <w:r w:rsidRPr="00262C22">
        <w:rPr>
          <w:lang w:bidi="ar-SA"/>
        </w:rPr>
        <w:t xml:space="preserve"> </w:t>
      </w:r>
      <w:r w:rsidRPr="00262C22">
        <w:t>lui-même.</w:t>
      </w:r>
    </w:p>
    <w:p w:rsidR="00CA5D3F" w:rsidRPr="00262C22" w:rsidRDefault="00CA5D3F" w:rsidP="00482ECF">
      <w:pPr>
        <w:pStyle w:val="paragraphe"/>
      </w:pPr>
      <w:r w:rsidRPr="00262C22">
        <w:t>Le but de l'analyse du domaine d'application est de définir et de documenter les besoins sur un ensemble de systèmes dans le même domaine d'application. Comme proposée dans [</w:t>
      </w:r>
      <w:r w:rsidR="00BE22C7" w:rsidRPr="00262C22">
        <w:t>32</w:t>
      </w:r>
      <w:r w:rsidRPr="00262C22">
        <w:t>,</w:t>
      </w:r>
      <w:r w:rsidR="003A56B8" w:rsidRPr="00262C22">
        <w:t>36</w:t>
      </w:r>
      <w:r w:rsidRPr="00262C22">
        <w:t xml:space="preserve">], cette étape peut être accomplie en suivant deux processus, l’identification du sous domaine et l’analyse du sous domaine sélectionné. </w:t>
      </w:r>
    </w:p>
    <w:p w:rsidR="00CA5D3F" w:rsidRPr="00262C22" w:rsidRDefault="00CA5D3F" w:rsidP="00C168F9">
      <w:pPr>
        <w:pStyle w:val="paragraphe"/>
      </w:pPr>
      <w:r w:rsidRPr="00262C22">
        <w:rPr>
          <w:lang w:bidi="ar-SA"/>
        </w:rPr>
        <w:t>Le processus d'analyse du domaine s’intéresse par le domaine du problème. L’identification des sous domaines permet de déterminer les frontières des sous domaines et décompose le domaine entier du problème, et permet aussi de modéliser les parties particulières du domaine</w:t>
      </w:r>
      <w:r w:rsidRPr="00262C22">
        <w:t xml:space="preserve">. Les résultats de l’analyse du domaine sont résumés par un modèle </w:t>
      </w:r>
      <w:r w:rsidRPr="00262C22">
        <w:lastRenderedPageBreak/>
        <w:t>du domaine. Le modèle du domaine est représenté par des diagrammes UML [</w:t>
      </w:r>
      <w:r w:rsidR="00BE22C7" w:rsidRPr="00262C22">
        <w:t>32</w:t>
      </w:r>
      <w:r w:rsidRPr="00262C22">
        <w:t>]. En se basant sur le modèle du domaine d'application, de</w:t>
      </w:r>
      <w:r w:rsidR="00C168F9" w:rsidRPr="00262C22">
        <w:t>s</w:t>
      </w:r>
      <w:r w:rsidRPr="00262C22">
        <w:t xml:space="preserve"> nouveaux services apparaissent comme candidats dans le processus d</w:t>
      </w:r>
      <w:r w:rsidR="00C168F9" w:rsidRPr="00262C22">
        <w:t xml:space="preserve">e </w:t>
      </w:r>
      <w:r w:rsidRPr="00262C22">
        <w:t>migr</w:t>
      </w:r>
      <w:r w:rsidR="00C168F9" w:rsidRPr="00262C22">
        <w:t>er</w:t>
      </w:r>
      <w:r w:rsidRPr="00262C22">
        <w:t xml:space="preserve">. Ces services logiques </w:t>
      </w:r>
      <w:r w:rsidR="00C168F9" w:rsidRPr="00262C22">
        <w:t>se situent</w:t>
      </w:r>
      <w:r w:rsidRPr="00262C22">
        <w:t xml:space="preserve"> entre les services logiques et idéaux qui supportent exactement les fonctionnalités existantes dans le sous domaine et l'ensemble de composants de logiciel existants [</w:t>
      </w:r>
      <w:r w:rsidR="00BE22C7" w:rsidRPr="00262C22">
        <w:t>32</w:t>
      </w:r>
      <w:r w:rsidRPr="00262C22">
        <w:t>]. Donc, ces nouveaux services doivent être implémenté à part pour être intégré dans les nouveaux systèmes [</w:t>
      </w:r>
      <w:r w:rsidR="003A56B8" w:rsidRPr="00262C22">
        <w:t>36</w:t>
      </w:r>
      <w:r w:rsidRPr="00262C22">
        <w:t>]</w:t>
      </w:r>
      <w:r w:rsidRPr="00262C22">
        <w:rPr>
          <w:rtl/>
        </w:rPr>
        <w:t>.</w:t>
      </w:r>
    </w:p>
    <w:p w:rsidR="00CA5D3F" w:rsidRPr="00262C22" w:rsidRDefault="00CA5D3F" w:rsidP="00482ECF">
      <w:pPr>
        <w:pStyle w:val="paragraphe"/>
      </w:pPr>
      <w:r w:rsidRPr="00262C22">
        <w:t>Pour arriver à de meilleurs résultats à l’issue de cette phase,  nous proposons  aussi d’inclure l'expérience des utilisateurs de ces systèmes patrimoniaux dans l’activité de l'analyse, pour les raisons suivantes :</w:t>
      </w:r>
    </w:p>
    <w:p w:rsidR="00CA5D3F" w:rsidRPr="00262C22" w:rsidRDefault="00CA5D3F" w:rsidP="00CA5D3F">
      <w:pPr>
        <w:numPr>
          <w:ilvl w:val="0"/>
          <w:numId w:val="36"/>
        </w:numPr>
        <w:spacing w:before="120" w:after="120"/>
      </w:pPr>
      <w:r w:rsidRPr="00262C22">
        <w:t>Les utilisateurs sont les seuls qui connaissent bien leurs systèmes. A partir de leurs expériences dans l’utilisation de ce système et d'autres systèmes différents, ils ont formé une idée très claire sur les fonctionnalités qui doivent être réutilisées. Ils peuvent même proposer facilement de nouvelles fonctionnalités à être ajoutées dans les nouveaux systèmes.</w:t>
      </w:r>
    </w:p>
    <w:p w:rsidR="00CA5D3F" w:rsidRPr="00262C22" w:rsidRDefault="00CA5D3F" w:rsidP="00CA5D3F">
      <w:pPr>
        <w:numPr>
          <w:ilvl w:val="0"/>
          <w:numId w:val="36"/>
        </w:numPr>
        <w:spacing w:before="120" w:after="120"/>
      </w:pPr>
      <w:r w:rsidRPr="00262C22">
        <w:t>Ils seront aussi les futurs utilisateurs des systèmes orientés services. Un principe fondamental du génie logiciel exige d’intégrer l’utilisateur dans toutes les étapes du cycle de vie d’un logiciel.</w:t>
      </w:r>
    </w:p>
    <w:p w:rsidR="00CA5D3F" w:rsidRPr="00262C22" w:rsidRDefault="00CA5D3F" w:rsidP="00482ECF">
      <w:pPr>
        <w:pStyle w:val="paragraphe"/>
      </w:pPr>
      <w:r w:rsidRPr="00262C22">
        <w:t>En conclusion, l’intégration des expériences des utilisateurs des systèmes patrimoniaux peut avoir une grande influence dans l’amélioration des résultats de cette étape et du projet en entier.</w:t>
      </w:r>
    </w:p>
    <w:p w:rsidR="00CA5D3F" w:rsidRPr="00262C22" w:rsidRDefault="00CA5D3F" w:rsidP="00AC2267">
      <w:pPr>
        <w:pStyle w:val="Titre2"/>
      </w:pPr>
      <w:bookmarkStart w:id="954" w:name="_Toc160124401"/>
      <w:bookmarkStart w:id="955" w:name="_Toc160324696"/>
      <w:bookmarkStart w:id="956" w:name="_Toc160325134"/>
      <w:bookmarkStart w:id="957" w:name="_Toc160328705"/>
      <w:bookmarkStart w:id="958" w:name="_Toc162839643"/>
      <w:bookmarkStart w:id="959" w:name="_Toc163988813"/>
      <w:bookmarkStart w:id="960" w:name="_Toc163989237"/>
      <w:bookmarkStart w:id="961" w:name="_Toc163989592"/>
      <w:bookmarkStart w:id="962" w:name="_Toc146497648"/>
      <w:r w:rsidRPr="00262C22">
        <w:t>Transformation en langage WSL</w:t>
      </w:r>
      <w:bookmarkEnd w:id="954"/>
      <w:bookmarkEnd w:id="955"/>
      <w:bookmarkEnd w:id="956"/>
      <w:bookmarkEnd w:id="957"/>
      <w:bookmarkEnd w:id="958"/>
      <w:bookmarkEnd w:id="959"/>
      <w:bookmarkEnd w:id="960"/>
      <w:bookmarkEnd w:id="961"/>
      <w:r w:rsidRPr="00262C22">
        <w:t xml:space="preserve"> </w:t>
      </w:r>
      <w:bookmarkEnd w:id="962"/>
    </w:p>
    <w:p w:rsidR="00CA5D3F" w:rsidRPr="00262C22" w:rsidRDefault="00CA5D3F" w:rsidP="00482ECF">
      <w:pPr>
        <w:pStyle w:val="paragraphe"/>
      </w:pPr>
      <w:r w:rsidRPr="00262C22">
        <w:t>Le but de cette phase consiste à étendre la gamme des applications qui peuvent être migrées par l'extension de l'ensemble des langages de programmation à traiter, car l'étape de détection du code du futur service Web dépend directement du code source et par conséquence du langage de programmation (C, COBOL, PASCAL,...etc.). Pour cela, nous proposons d'unifier le langage de programmation. En réalité, cette phase est composée de deux étapes successives, la traduction puis le raffinement [Figure 4.3] :</w:t>
      </w:r>
    </w:p>
    <w:p w:rsidR="00CA5D3F" w:rsidRPr="00262C22" w:rsidRDefault="00CA5D3F" w:rsidP="00CA5D3F">
      <w:pPr>
        <w:pStyle w:val="parag"/>
      </w:pPr>
    </w:p>
    <w:p w:rsidR="00CA5D3F" w:rsidRPr="00262C22" w:rsidRDefault="00CA5D3F" w:rsidP="00CA5D3F">
      <w:pPr>
        <w:pStyle w:val="parag"/>
      </w:pPr>
    </w:p>
    <w:p w:rsidR="00CA5D3F" w:rsidRPr="00262C22" w:rsidRDefault="00CA5D3F" w:rsidP="00CA5D3F">
      <w:pPr>
        <w:pStyle w:val="parag"/>
      </w:pPr>
    </w:p>
    <w:p w:rsidR="00CA5D3F" w:rsidRPr="00262C22" w:rsidRDefault="00805603" w:rsidP="007A0D22">
      <w:pPr>
        <w:pStyle w:val="parag"/>
        <w:spacing w:line="240" w:lineRule="auto"/>
      </w:pPr>
      <w:r w:rsidRPr="00805603">
        <w:rPr>
          <w:noProof/>
          <w:lang w:bidi="ar-SA"/>
        </w:rPr>
        <w:lastRenderedPageBreak/>
        <w:pict>
          <v:group id="_x0000_s1628" style="position:absolute;left:0;text-align:left;margin-left:120pt;margin-top:0;width:228pt;height:252pt;z-index:14" coordorigin="3818,1418" coordsize="4560,5040">
            <v:rect id="_x0000_s1551" style="position:absolute;left:3818;top:1418;width:4560;height:5040" o:regroupid="4"/>
            <v:shape id="_x0000_s1552" type="#_x0000_t115" style="position:absolute;left:5258;top:1586;width:1680;height:851" o:regroupid="4">
              <v:textbox style="mso-next-textbox:#_x0000_s1552" inset=".5mm,.3mm,.5mm,.3mm">
                <w:txbxContent>
                  <w:p w:rsidR="00451067" w:rsidRDefault="00451067" w:rsidP="00E01C2D">
                    <w:pPr>
                      <w:spacing w:line="240" w:lineRule="auto"/>
                      <w:jc w:val="center"/>
                    </w:pPr>
                    <w:r>
                      <w:t>Code source original</w:t>
                    </w:r>
                  </w:p>
                </w:txbxContent>
              </v:textbox>
            </v:shape>
            <v:shape id="_x0000_s1553" type="#_x0000_t115" style="position:absolute;left:5378;top:5493;width:1680;height:797" o:regroupid="4">
              <v:textbox style="mso-next-textbox:#_x0000_s1553" inset=".5mm,.3mm,.5mm,.3mm">
                <w:txbxContent>
                  <w:p w:rsidR="00451067" w:rsidRDefault="00451067" w:rsidP="00E01C2D">
                    <w:pPr>
                      <w:spacing w:line="240" w:lineRule="auto"/>
                      <w:jc w:val="center"/>
                    </w:pPr>
                    <w:r>
                      <w:t>Code raffiné en WSL</w:t>
                    </w:r>
                  </w:p>
                </w:txbxContent>
              </v:textbox>
            </v:shape>
            <v:rect id="_x0000_s1554" style="position:absolute;left:4178;top:2777;width:3960;height:2213" o:regroupid="4"/>
            <v:shape id="_x0000_s1555" type="#_x0000_t202" style="position:absolute;left:4538;top:4149;width:3240;height:672" o:regroupid="4">
              <v:textbox style="mso-next-textbox:#_x0000_s1555" inset=".5mm,,.5mm">
                <w:txbxContent>
                  <w:p w:rsidR="00451067" w:rsidRDefault="00451067" w:rsidP="00E01C2D">
                    <w:pPr>
                      <w:spacing w:line="240" w:lineRule="auto"/>
                      <w:jc w:val="center"/>
                    </w:pPr>
                    <w:r>
                      <w:t>Raffinement :</w:t>
                    </w:r>
                  </w:p>
                  <w:p w:rsidR="00451067" w:rsidRDefault="00451067" w:rsidP="00E01C2D">
                    <w:pPr>
                      <w:spacing w:line="240" w:lineRule="auto"/>
                    </w:pPr>
                    <w:r>
                      <w:t xml:space="preserve">Code en WSL </w:t>
                    </w:r>
                    <w:r>
                      <w:sym w:font="Wingdings" w:char="F0E0"/>
                    </w:r>
                    <w:r>
                      <w:t>(code)’en WSL</w:t>
                    </w:r>
                  </w:p>
                </w:txbxContent>
              </v:textbox>
            </v:shape>
            <v:shape id="_x0000_s1556" type="#_x0000_t202" style="position:absolute;left:4418;top:2948;width:3480;height:672" o:regroupid="4">
              <v:textbox style="mso-next-textbox:#_x0000_s1556" inset="0,.3mm,0,.3mm">
                <w:txbxContent>
                  <w:p w:rsidR="00451067" w:rsidRDefault="00451067" w:rsidP="00E01C2D">
                    <w:pPr>
                      <w:spacing w:line="240" w:lineRule="auto"/>
                      <w:jc w:val="center"/>
                    </w:pPr>
                    <w:r>
                      <w:t>Traduction:</w:t>
                    </w:r>
                  </w:p>
                  <w:p w:rsidR="00451067" w:rsidRDefault="00451067" w:rsidP="00E01C2D">
                    <w:pPr>
                      <w:spacing w:line="240" w:lineRule="auto"/>
                    </w:pPr>
                    <w:r>
                      <w:t>Code en langage X</w:t>
                    </w:r>
                    <w:r>
                      <w:sym w:font="Wingdings" w:char="F0E0"/>
                    </w:r>
                    <w:r>
                      <w:t xml:space="preserve"> code en WSL</w:t>
                    </w:r>
                  </w:p>
                </w:txbxContent>
              </v:textbox>
            </v:shape>
            <v:line id="_x0000_s1557" style="position:absolute" from="6098,4989" to="6098,5558" o:regroupid="4">
              <v:stroke endarrow="block"/>
            </v:line>
            <v:line id="_x0000_s1558" style="position:absolute" from="6098,3646" to="6098,4150" o:regroupid="4">
              <v:stroke endarrow="block"/>
            </v:line>
            <v:line id="_x0000_s1559" style="position:absolute" from="5978,2404" to="5978,2858" o:regroupid="4">
              <v:stroke endarrow="block"/>
            </v:line>
          </v:group>
        </w:pict>
      </w:r>
    </w:p>
    <w:p w:rsidR="00CA5D3F" w:rsidRPr="00262C22" w:rsidRDefault="00CA5D3F" w:rsidP="007A0D22">
      <w:pPr>
        <w:pStyle w:val="parag"/>
        <w:spacing w:line="240" w:lineRule="auto"/>
      </w:pPr>
    </w:p>
    <w:p w:rsidR="00CA5D3F" w:rsidRPr="00262C22" w:rsidRDefault="00CA5D3F" w:rsidP="007A0D22">
      <w:pPr>
        <w:pStyle w:val="parag"/>
        <w:spacing w:line="240" w:lineRule="auto"/>
      </w:pPr>
    </w:p>
    <w:p w:rsidR="00CA5D3F" w:rsidRPr="00262C22" w:rsidRDefault="00CA5D3F" w:rsidP="007A0D22">
      <w:pPr>
        <w:pStyle w:val="parag"/>
        <w:spacing w:line="240" w:lineRule="auto"/>
      </w:pPr>
    </w:p>
    <w:p w:rsidR="00CA5D3F" w:rsidRPr="00262C22" w:rsidRDefault="00CA5D3F" w:rsidP="007A0D22">
      <w:pPr>
        <w:pStyle w:val="parag"/>
        <w:spacing w:line="240" w:lineRule="auto"/>
      </w:pPr>
    </w:p>
    <w:p w:rsidR="00CA5D3F" w:rsidRPr="00262C22" w:rsidRDefault="00CA5D3F" w:rsidP="007A0D22">
      <w:pPr>
        <w:pStyle w:val="parag"/>
        <w:spacing w:line="240" w:lineRule="auto"/>
      </w:pPr>
    </w:p>
    <w:p w:rsidR="00CA5D3F" w:rsidRPr="00262C22" w:rsidRDefault="00CA5D3F" w:rsidP="007A0D22">
      <w:pPr>
        <w:pStyle w:val="parag"/>
        <w:spacing w:line="240" w:lineRule="auto"/>
      </w:pPr>
    </w:p>
    <w:p w:rsidR="007A0D22" w:rsidRPr="00262C22" w:rsidRDefault="007A0D22" w:rsidP="007A0D22">
      <w:pPr>
        <w:pStyle w:val="parag"/>
        <w:spacing w:line="240" w:lineRule="auto"/>
      </w:pPr>
    </w:p>
    <w:p w:rsidR="007A0D22" w:rsidRPr="00262C22" w:rsidRDefault="007A0D22" w:rsidP="007A0D22">
      <w:pPr>
        <w:pStyle w:val="parag"/>
        <w:spacing w:line="240" w:lineRule="auto"/>
      </w:pPr>
    </w:p>
    <w:p w:rsidR="00482ECF" w:rsidRPr="00262C22" w:rsidRDefault="00482ECF" w:rsidP="007A0D22">
      <w:pPr>
        <w:spacing w:before="120" w:after="120" w:line="240" w:lineRule="auto"/>
        <w:jc w:val="center"/>
        <w:rPr>
          <w:b/>
          <w:bCs/>
        </w:rPr>
      </w:pPr>
    </w:p>
    <w:p w:rsidR="00482ECF" w:rsidRPr="00262C22" w:rsidRDefault="00482ECF" w:rsidP="007A0D22">
      <w:pPr>
        <w:spacing w:before="120" w:after="120" w:line="240" w:lineRule="auto"/>
        <w:jc w:val="center"/>
        <w:rPr>
          <w:b/>
          <w:bCs/>
        </w:rPr>
      </w:pPr>
    </w:p>
    <w:p w:rsidR="00482ECF" w:rsidRPr="00262C22" w:rsidRDefault="00482ECF" w:rsidP="007A0D22">
      <w:pPr>
        <w:spacing w:before="120" w:after="120" w:line="240" w:lineRule="auto"/>
        <w:jc w:val="center"/>
        <w:rPr>
          <w:b/>
          <w:bCs/>
        </w:rPr>
      </w:pPr>
    </w:p>
    <w:p w:rsidR="00482ECF" w:rsidRPr="00262C22" w:rsidRDefault="00482ECF" w:rsidP="007A0D22">
      <w:pPr>
        <w:spacing w:before="120" w:after="120" w:line="240" w:lineRule="auto"/>
        <w:jc w:val="center"/>
        <w:rPr>
          <w:b/>
          <w:bCs/>
        </w:rPr>
      </w:pPr>
    </w:p>
    <w:p w:rsidR="00CA5D3F" w:rsidRPr="00262C22" w:rsidRDefault="00CA5D3F" w:rsidP="00D54EDE">
      <w:pPr>
        <w:pStyle w:val="Figure"/>
      </w:pPr>
      <w:bookmarkStart w:id="963" w:name="_Toc160264316"/>
      <w:bookmarkStart w:id="964" w:name="_Toc160327317"/>
      <w:bookmarkStart w:id="965" w:name="_Toc160328298"/>
      <w:r w:rsidRPr="00262C22">
        <w:t>Figure 4.3</w:t>
      </w:r>
      <w:r w:rsidR="00C656A4" w:rsidRPr="00262C22">
        <w:t>.</w:t>
      </w:r>
      <w:r w:rsidRPr="00262C22">
        <w:t xml:space="preserve"> Phase de transformation</w:t>
      </w:r>
      <w:bookmarkEnd w:id="963"/>
      <w:bookmarkEnd w:id="964"/>
      <w:bookmarkEnd w:id="965"/>
    </w:p>
    <w:p w:rsidR="00CA5D3F" w:rsidRPr="00262C22" w:rsidRDefault="00CA5D3F" w:rsidP="00AB4566">
      <w:pPr>
        <w:pStyle w:val="lettre"/>
        <w:numPr>
          <w:ilvl w:val="0"/>
          <w:numId w:val="43"/>
        </w:numPr>
        <w:tabs>
          <w:tab w:val="clear" w:pos="568"/>
          <w:tab w:val="num" w:pos="240"/>
        </w:tabs>
        <w:ind w:left="0" w:firstLine="0"/>
      </w:pPr>
      <w:r w:rsidRPr="00262C22">
        <w:t>La traduction (Code Source Original</w:t>
      </w:r>
      <w:r w:rsidRPr="00262C22">
        <w:sym w:font="Wingdings" w:char="F0E0"/>
      </w:r>
      <w:r w:rsidRPr="00262C22">
        <w:t>WSL)</w:t>
      </w:r>
    </w:p>
    <w:p w:rsidR="00CA5D3F" w:rsidRPr="00262C22" w:rsidRDefault="00CA5D3F" w:rsidP="00482ECF">
      <w:pPr>
        <w:pStyle w:val="paragraphe"/>
      </w:pPr>
      <w:r w:rsidRPr="00262C22">
        <w:t>La traduction du programme est une opération permettant de transformer le code source d’un programme vers une autre forme ayant le même comportement externe. Pour arriver à un programme en WSL équivalent au programme d’origine écrit dans un langage de programmation donné, il faut utiliser des règles de transformation bien précises et prouvées mathématiquement [</w:t>
      </w:r>
      <w:r w:rsidR="001534DA" w:rsidRPr="00262C22">
        <w:t>45</w:t>
      </w:r>
      <w:r w:rsidRPr="00262C22">
        <w:t xml:space="preserve">].  </w:t>
      </w:r>
    </w:p>
    <w:p w:rsidR="00CA5D3F" w:rsidRPr="00262C22" w:rsidRDefault="00CA5D3F" w:rsidP="00482ECF">
      <w:pPr>
        <w:pStyle w:val="paragraphe"/>
      </w:pPr>
      <w:r w:rsidRPr="00262C22">
        <w:t>Ward et al [</w:t>
      </w:r>
      <w:r w:rsidR="001534DA" w:rsidRPr="00262C22">
        <w:t>49</w:t>
      </w:r>
      <w:r w:rsidRPr="00262C22">
        <w:t>,</w:t>
      </w:r>
      <w:r w:rsidR="001534DA" w:rsidRPr="00262C22">
        <w:t>46</w:t>
      </w:r>
      <w:r w:rsidRPr="00262C22">
        <w:t>,</w:t>
      </w:r>
      <w:r w:rsidR="001534DA" w:rsidRPr="00262C22">
        <w:t>45</w:t>
      </w:r>
      <w:r w:rsidRPr="00262C22">
        <w:t>] ont présenté plusieurs travaux concernant la transformation formelle des programmes des différents langages de programmation (Assembleur, COBOL, C,…) vers WSL. Ces travaux ont permis de définir toutes les bases théoriques et les sémantiques formelles de cette transformation. L’idée générale vise à représenter le programme comme une fonction qui transforme l’état initial d’un système donné avant l’exécution d’un programme à un état final de ce système après la fin de l’exécution du programme [</w:t>
      </w:r>
      <w:r w:rsidR="001534DA" w:rsidRPr="00262C22">
        <w:t>45</w:t>
      </w:r>
      <w:r w:rsidRPr="00262C22">
        <w:t>]. Alors, pour que cette transformation soit validée il faut que les deux programmes, le programme original et son équivalent en WSL arrivent au même état final s’ils ont démarré à partir d’un même état initial.</w:t>
      </w:r>
    </w:p>
    <w:p w:rsidR="00CA5D3F" w:rsidRPr="00262C22" w:rsidRDefault="00CA5D3F" w:rsidP="00622C58">
      <w:pPr>
        <w:pStyle w:val="paragraphe"/>
      </w:pPr>
      <w:r w:rsidRPr="00262C22">
        <w:t>Donc, si l’utilisateur de cette approche désire de faire migrer un système patrimonial</w:t>
      </w:r>
      <w:r w:rsidRPr="00262C22">
        <w:rPr>
          <w:lang w:bidi="ar-SA"/>
        </w:rPr>
        <w:t xml:space="preserve"> </w:t>
      </w:r>
      <w:r w:rsidRPr="00262C22">
        <w:t xml:space="preserve">écrit dans un langage de programmation donné, il suffit seulement d’intégrer le transformateur (le traducteur) de ce langage à WSL. Nous fournissons un exemple qui </w:t>
      </w:r>
      <w:r w:rsidRPr="00262C22">
        <w:lastRenderedPageBreak/>
        <w:t xml:space="preserve">représente un programme écrit en langage C </w:t>
      </w:r>
      <w:r w:rsidRPr="00262C22">
        <w:rPr>
          <w:b/>
          <w:bCs/>
        </w:rPr>
        <w:t>(a)</w:t>
      </w:r>
      <w:r w:rsidRPr="00262C22">
        <w:t xml:space="preserve">, si </w:t>
      </w:r>
      <w:r w:rsidR="00622C58" w:rsidRPr="00262C22">
        <w:t xml:space="preserve">nous </w:t>
      </w:r>
      <w:r w:rsidRPr="00262C22">
        <w:t>appliqu</w:t>
      </w:r>
      <w:r w:rsidR="00622C58" w:rsidRPr="00262C22">
        <w:t>ons</w:t>
      </w:r>
      <w:r w:rsidRPr="00262C22">
        <w:t xml:space="preserve"> le traducteur </w:t>
      </w:r>
      <w:r w:rsidRPr="00262C22">
        <w:rPr>
          <w:b/>
          <w:bCs/>
          <w:i/>
          <w:iCs/>
        </w:rPr>
        <w:t>C</w:t>
      </w:r>
      <w:r w:rsidRPr="00262C22">
        <w:rPr>
          <w:b/>
          <w:bCs/>
          <w:i/>
          <w:iCs/>
        </w:rPr>
        <w:sym w:font="Wingdings" w:char="F0E0"/>
      </w:r>
      <w:r w:rsidRPr="00262C22">
        <w:rPr>
          <w:b/>
          <w:bCs/>
          <w:i/>
          <w:iCs/>
        </w:rPr>
        <w:t>WSL</w:t>
      </w:r>
      <w:r w:rsidRPr="00262C22">
        <w:t xml:space="preserve">, </w:t>
      </w:r>
      <w:r w:rsidR="00622C58" w:rsidRPr="00262C22">
        <w:t>nous</w:t>
      </w:r>
      <w:r w:rsidRPr="00262C22">
        <w:t xml:space="preserve"> p</w:t>
      </w:r>
      <w:r w:rsidR="00622C58" w:rsidRPr="00262C22">
        <w:t>ouvons</w:t>
      </w:r>
      <w:r w:rsidRPr="00262C22">
        <w:t xml:space="preserve"> arriver à une version équivalente en  WSL </w:t>
      </w:r>
      <w:r w:rsidRPr="00262C22">
        <w:rPr>
          <w:b/>
          <w:bCs/>
        </w:rPr>
        <w:t>(b)</w:t>
      </w:r>
      <w:r w:rsidRPr="00262C22">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gridCol w:w="4603"/>
      </w:tblGrid>
      <w:tr w:rsidR="00CA5D3F" w:rsidRPr="00262C22">
        <w:tc>
          <w:tcPr>
            <w:tcW w:w="4603" w:type="dxa"/>
          </w:tcPr>
          <w:p w:rsidR="00CA5D3F" w:rsidRPr="00262C22" w:rsidRDefault="00CA5D3F" w:rsidP="007C5AD4">
            <w:pPr>
              <w:autoSpaceDE w:val="0"/>
              <w:autoSpaceDN w:val="0"/>
              <w:adjustRightInd w:val="0"/>
              <w:jc w:val="center"/>
              <w:rPr>
                <w:rFonts w:ascii="Times-Roman" w:hAnsi="Times-Roman" w:cs="Times-Roman"/>
                <w:b/>
                <w:bCs/>
                <w:sz w:val="28"/>
                <w:szCs w:val="28"/>
                <w:lang w:val="en-US" w:bidi="ar-SA"/>
              </w:rPr>
            </w:pPr>
            <w:r w:rsidRPr="00262C22">
              <w:rPr>
                <w:rFonts w:ascii="Times-Roman" w:hAnsi="Times-Roman" w:cs="Times-Roman"/>
                <w:b/>
                <w:bCs/>
                <w:sz w:val="28"/>
                <w:szCs w:val="28"/>
                <w:lang w:bidi="ar-SA"/>
              </w:rPr>
              <w:t xml:space="preserve"> </w:t>
            </w:r>
            <w:r w:rsidRPr="00262C22">
              <w:rPr>
                <w:rFonts w:ascii="Times-Roman" w:hAnsi="Times-Roman" w:cs="Times-Roman"/>
                <w:b/>
                <w:bCs/>
                <w:sz w:val="28"/>
                <w:szCs w:val="28"/>
                <w:lang w:val="en-US" w:bidi="ar-SA"/>
              </w:rPr>
              <w:t>(a)</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#include &lt;stdio.h&gt;</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#include &lt;stdlib.h&gt;</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#include &lt;string.h&gt;</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#define CRITERION 20</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int main(void)</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char reply_yes[10] = "Yes";</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char reply_no[10] = "No";</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char reply[10];</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char buffer[80];</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double input1, input2, test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printf("Enter first input: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input1 = atof(gets(buffer));</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printf("Enter second input: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input2 = atof(gets(buffer));</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test = input1 + input2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test = test + 2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test = test * 2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test = test + input2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test = test + 2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if(test &gt;= CRITERION)</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strcpy(reply, reply_yes)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else</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strcpy(reply, reply_no) ;</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rFonts w:ascii="Times-Roman" w:hAnsi="Times-Roman" w:cs="Times-Roman"/>
                <w:lang w:val="en-US" w:bidi="ar-SA"/>
              </w:rPr>
            </w:pPr>
            <w:r w:rsidRPr="00262C22">
              <w:rPr>
                <w:rFonts w:ascii="Times-Roman" w:hAnsi="Times-Roman" w:cs="Times-Roman"/>
                <w:lang w:val="en-US" w:bidi="ar-SA"/>
              </w:rPr>
              <w:t>printf("The answer: %s \n", reply);</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lang w:val="en-US"/>
              </w:rPr>
            </w:pPr>
            <w:r w:rsidRPr="00262C22">
              <w:rPr>
                <w:rFonts w:ascii="Times-Roman" w:hAnsi="Times-Roman" w:cs="Times-Roman"/>
                <w:lang w:bidi="ar-SA"/>
              </w:rPr>
              <w:t>return(0);</w:t>
            </w:r>
          </w:p>
          <w:p w:rsidR="00CA5D3F" w:rsidRPr="00262C22" w:rsidRDefault="00CA5D3F" w:rsidP="00AB4566">
            <w:pPr>
              <w:numPr>
                <w:ilvl w:val="0"/>
                <w:numId w:val="37"/>
              </w:numPr>
              <w:tabs>
                <w:tab w:val="clear" w:pos="1080"/>
                <w:tab w:val="num" w:pos="840"/>
              </w:tabs>
              <w:autoSpaceDE w:val="0"/>
              <w:autoSpaceDN w:val="0"/>
              <w:adjustRightInd w:val="0"/>
              <w:spacing w:line="240" w:lineRule="auto"/>
              <w:ind w:left="840" w:hanging="720"/>
              <w:jc w:val="left"/>
              <w:rPr>
                <w:lang w:val="en-US"/>
              </w:rPr>
            </w:pPr>
            <w:r w:rsidRPr="00262C22">
              <w:rPr>
                <w:rFonts w:ascii="Times-Roman" w:hAnsi="Times-Roman" w:cs="Times-Roman"/>
                <w:lang w:bidi="ar-SA"/>
              </w:rPr>
              <w:t>}</w:t>
            </w:r>
          </w:p>
        </w:tc>
        <w:tc>
          <w:tcPr>
            <w:tcW w:w="4603" w:type="dxa"/>
            <w:tcMar>
              <w:left w:w="0" w:type="dxa"/>
              <w:right w:w="28" w:type="dxa"/>
            </w:tcMar>
          </w:tcPr>
          <w:p w:rsidR="00CA5D3F" w:rsidRPr="00262C22" w:rsidRDefault="00CA5D3F" w:rsidP="007C5AD4">
            <w:pPr>
              <w:autoSpaceDE w:val="0"/>
              <w:autoSpaceDN w:val="0"/>
              <w:adjustRightInd w:val="0"/>
              <w:ind w:left="1080"/>
              <w:rPr>
                <w:rFonts w:ascii="Times-Roman" w:hAnsi="Times-Roman" w:cs="Times-Roman"/>
                <w:b/>
                <w:bCs/>
                <w:lang w:val="en-US" w:bidi="ar-SA"/>
              </w:rPr>
            </w:pPr>
            <w:r w:rsidRPr="00262C22">
              <w:rPr>
                <w:rFonts w:ascii="Times-Roman" w:hAnsi="Times-Roman" w:cs="Times-Roman"/>
                <w:b/>
                <w:bCs/>
                <w:lang w:val="en-US" w:bidi="ar-SA"/>
              </w:rPr>
              <w:t xml:space="preserve">              (b)</w:t>
            </w:r>
          </w:p>
          <w:p w:rsidR="00CA5D3F" w:rsidRPr="00262C22" w:rsidRDefault="00CA5D3F" w:rsidP="00AB4566">
            <w:pPr>
              <w:numPr>
                <w:ilvl w:val="0"/>
                <w:numId w:val="38"/>
              </w:numPr>
              <w:tabs>
                <w:tab w:val="clear" w:pos="1440"/>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VAR &lt; input1 := 0.0, input2 := 0.0,</w:t>
            </w:r>
          </w:p>
          <w:p w:rsidR="00CA5D3F" w:rsidRPr="00262C22" w:rsidRDefault="00CA5D3F" w:rsidP="007C5AD4">
            <w:pPr>
              <w:tabs>
                <w:tab w:val="num" w:pos="315"/>
                <w:tab w:val="num" w:pos="675"/>
              </w:tabs>
              <w:autoSpaceDE w:val="0"/>
              <w:autoSpaceDN w:val="0"/>
              <w:adjustRightInd w:val="0"/>
              <w:ind w:left="675" w:hanging="480"/>
              <w:rPr>
                <w:rFonts w:ascii="Times-Roman" w:hAnsi="Times-Roman" w:cs="Times-Roman"/>
                <w:lang w:val="en-US" w:bidi="ar-SA"/>
              </w:rPr>
            </w:pPr>
            <w:r w:rsidRPr="00262C22">
              <w:rPr>
                <w:rFonts w:ascii="Times-Roman" w:hAnsi="Times-Roman" w:cs="Times-Roman"/>
                <w:lang w:val="en-US" w:bidi="ar-SA"/>
              </w:rPr>
              <w:t xml:space="preserve">              test := 0.0 &gt;:</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PRINFLUSH("Enter first input: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input1 := String_To_Num(@Read_Line(</w:t>
            </w:r>
          </w:p>
          <w:p w:rsidR="00CA5D3F" w:rsidRPr="00262C22" w:rsidRDefault="00CA5D3F" w:rsidP="007C5AD4">
            <w:pPr>
              <w:tabs>
                <w:tab w:val="num" w:pos="315"/>
                <w:tab w:val="num" w:pos="675"/>
              </w:tabs>
              <w:autoSpaceDE w:val="0"/>
              <w:autoSpaceDN w:val="0"/>
              <w:adjustRightInd w:val="0"/>
              <w:ind w:left="675" w:hanging="480"/>
              <w:rPr>
                <w:rFonts w:ascii="Times-Roman" w:hAnsi="Times-Roman" w:cs="Times-Roman"/>
                <w:lang w:val="en-US" w:bidi="ar-SA"/>
              </w:rPr>
            </w:pPr>
            <w:r w:rsidRPr="00262C22">
              <w:rPr>
                <w:rFonts w:ascii="Times-Roman" w:hAnsi="Times-Roman" w:cs="Times-Roman"/>
                <w:lang w:val="en-US" w:bidi="ar-SA"/>
              </w:rPr>
              <w:t xml:space="preserve">                    Standard_Input_Port));</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PRINFLUSH("Enter second input: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input2:= String_To_Num(@Read_Line(</w:t>
            </w:r>
          </w:p>
          <w:p w:rsidR="00CA5D3F" w:rsidRPr="00262C22" w:rsidRDefault="00CA5D3F" w:rsidP="007C5AD4">
            <w:pPr>
              <w:tabs>
                <w:tab w:val="num" w:pos="315"/>
                <w:tab w:val="num" w:pos="675"/>
              </w:tabs>
              <w:autoSpaceDE w:val="0"/>
              <w:autoSpaceDN w:val="0"/>
              <w:adjustRightInd w:val="0"/>
              <w:ind w:left="675" w:hanging="480"/>
              <w:rPr>
                <w:rFonts w:ascii="Times-Roman" w:hAnsi="Times-Roman" w:cs="Times-Roman"/>
                <w:lang w:val="en-US" w:bidi="ar-SA"/>
              </w:rPr>
            </w:pPr>
            <w:r w:rsidRPr="00262C22">
              <w:rPr>
                <w:rFonts w:ascii="Times-Roman" w:hAnsi="Times-Roman" w:cs="Times-Roman"/>
                <w:lang w:val="en-US" w:bidi="ar-SA"/>
              </w:rPr>
              <w:t xml:space="preserve">                   Standard_Input_Port));</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test = input1 + input2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test = test + 2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test = test * 2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test = test + input2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test = test + 2 ;</w:t>
            </w:r>
          </w:p>
          <w:p w:rsidR="00CA5D3F" w:rsidRPr="00262C22" w:rsidRDefault="00CA5D3F" w:rsidP="00AB4566">
            <w:pPr>
              <w:numPr>
                <w:ilvl w:val="0"/>
                <w:numId w:val="38"/>
              </w:numPr>
              <w:tabs>
                <w:tab w:val="clear" w:pos="1440"/>
                <w:tab w:val="num" w:pos="315"/>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IF test &gt;= 20</w:t>
            </w:r>
          </w:p>
          <w:p w:rsidR="00CA5D3F" w:rsidRPr="00262C22" w:rsidRDefault="00CA5D3F" w:rsidP="00AB4566">
            <w:pPr>
              <w:numPr>
                <w:ilvl w:val="0"/>
                <w:numId w:val="38"/>
              </w:numPr>
              <w:tabs>
                <w:tab w:val="clear" w:pos="1440"/>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THEN PRINT("Answer: Yes")</w:t>
            </w:r>
          </w:p>
          <w:p w:rsidR="00CA5D3F" w:rsidRPr="00262C22" w:rsidRDefault="00CA5D3F" w:rsidP="00AB4566">
            <w:pPr>
              <w:numPr>
                <w:ilvl w:val="0"/>
                <w:numId w:val="38"/>
              </w:numPr>
              <w:tabs>
                <w:tab w:val="clear" w:pos="1440"/>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ELSE PRINT("Answer: No") FI;</w:t>
            </w:r>
          </w:p>
          <w:p w:rsidR="00CA5D3F" w:rsidRPr="00262C22" w:rsidRDefault="00CA5D3F" w:rsidP="00AB4566">
            <w:pPr>
              <w:numPr>
                <w:ilvl w:val="0"/>
                <w:numId w:val="38"/>
              </w:numPr>
              <w:tabs>
                <w:tab w:val="clear" w:pos="1440"/>
                <w:tab w:val="num" w:pos="675"/>
              </w:tabs>
              <w:autoSpaceDE w:val="0"/>
              <w:autoSpaceDN w:val="0"/>
              <w:adjustRightInd w:val="0"/>
              <w:spacing w:line="240" w:lineRule="auto"/>
              <w:ind w:left="675" w:hanging="480"/>
              <w:jc w:val="left"/>
              <w:rPr>
                <w:rFonts w:ascii="Times-Roman" w:hAnsi="Times-Roman" w:cs="Times-Roman"/>
                <w:lang w:val="en-US" w:bidi="ar-SA"/>
              </w:rPr>
            </w:pPr>
            <w:r w:rsidRPr="00262C22">
              <w:rPr>
                <w:rFonts w:ascii="Times-Roman" w:hAnsi="Times-Roman" w:cs="Times-Roman"/>
                <w:lang w:val="en-US" w:bidi="ar-SA"/>
              </w:rPr>
              <w:t>ENDVAR</w:t>
            </w:r>
          </w:p>
          <w:p w:rsidR="00CA5D3F" w:rsidRPr="00262C22" w:rsidRDefault="00CA5D3F" w:rsidP="007C5AD4">
            <w:pPr>
              <w:rPr>
                <w:lang w:val="en-US"/>
              </w:rPr>
            </w:pPr>
          </w:p>
        </w:tc>
      </w:tr>
    </w:tbl>
    <w:p w:rsidR="00CA5D3F" w:rsidRPr="00262C22" w:rsidRDefault="00CA5D3F" w:rsidP="00AB4566">
      <w:pPr>
        <w:pStyle w:val="lettre"/>
        <w:numPr>
          <w:ilvl w:val="0"/>
          <w:numId w:val="43"/>
        </w:numPr>
        <w:tabs>
          <w:tab w:val="clear" w:pos="568"/>
          <w:tab w:val="num" w:pos="240"/>
        </w:tabs>
        <w:ind w:left="0" w:firstLine="0"/>
      </w:pPr>
      <w:r w:rsidRPr="00262C22">
        <w:t>Le Raffinement (</w:t>
      </w:r>
      <w:r w:rsidR="00C168F9" w:rsidRPr="00262C22">
        <w:t xml:space="preserve">Code en WSL </w:t>
      </w:r>
      <w:r w:rsidR="00C168F9" w:rsidRPr="00262C22">
        <w:sym w:font="Wingdings" w:char="F0E0"/>
      </w:r>
      <w:r w:rsidR="00C168F9" w:rsidRPr="00262C22">
        <w:t>(code)’en WSL</w:t>
      </w:r>
      <w:r w:rsidRPr="00262C22">
        <w:t>)</w:t>
      </w:r>
    </w:p>
    <w:p w:rsidR="00CA5D3F" w:rsidRPr="00262C22" w:rsidRDefault="00CA5D3F" w:rsidP="00482ECF">
      <w:pPr>
        <w:pStyle w:val="paragraphe"/>
      </w:pPr>
      <w:r w:rsidRPr="00262C22">
        <w:t>Après la traduction du programme source, l’étape suivante consiste à raffiner le code WSL résultant. Le but général de cette étape est de faciliter les étapes qui suivront, surtout la phase de l’extraction du code de la règle métier et aussi les autres futures phases de maintenances éventuelles. Il est nécessaire d’utiliser des règles de transformations prouvées mathématiquement à l’intérieur du langage WSL. A la fin de cette phase, quelques parties du code WSL peuvent être supprimées (code inutile) ou transférées et nous pouvons même fusionner quelques instructions [</w:t>
      </w:r>
      <w:r w:rsidR="00BE22C7" w:rsidRPr="00262C22">
        <w:t>34</w:t>
      </w:r>
      <w:r w:rsidRPr="00262C22">
        <w:t>,</w:t>
      </w:r>
      <w:r w:rsidR="001534DA" w:rsidRPr="00262C22">
        <w:t>45</w:t>
      </w:r>
      <w:r w:rsidRPr="00262C22">
        <w:t>]. Ceci permet d’obtenir un code WSL bien structuré, réduit, simple et compréhensible. Il est utile de noter que le raffinement n’arrive pas toujours à réduire la taille du programme à raffiner.</w:t>
      </w:r>
    </w:p>
    <w:p w:rsidR="00CA5D3F" w:rsidRPr="00262C22" w:rsidRDefault="00CA5D3F" w:rsidP="00482ECF">
      <w:pPr>
        <w:pStyle w:val="paragraphe"/>
      </w:pPr>
      <w:r w:rsidRPr="00262C22">
        <w:lastRenderedPageBreak/>
        <w:t xml:space="preserve">Pour clarifier cette idée nous présentons l’exemple suivant où la partie </w:t>
      </w:r>
      <w:r w:rsidRPr="00262C22">
        <w:rPr>
          <w:b/>
          <w:bCs/>
        </w:rPr>
        <w:t>(a)</w:t>
      </w:r>
      <w:r w:rsidRPr="00262C22">
        <w:t xml:space="preserve"> présente un programme en WSL résultant de l’étape précédente. Après l’application de la phase de raffinement, nous pouvons arriver à une version raffinée du programme </w:t>
      </w:r>
      <w:r w:rsidRPr="00262C22">
        <w:rPr>
          <w:b/>
          <w:bCs/>
        </w:rPr>
        <w:t>(a)</w:t>
      </w:r>
      <w:r w:rsidRPr="00262C22">
        <w:t xml:space="preserve">, comme il est présenté dans </w:t>
      </w:r>
      <w:r w:rsidRPr="00262C22">
        <w:rPr>
          <w:b/>
          <w:bCs/>
        </w:rPr>
        <w:t xml:space="preserve">(b) </w:t>
      </w:r>
      <w:r w:rsidRPr="00262C22">
        <w:t>:</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785"/>
      </w:tblGrid>
      <w:tr w:rsidR="00CA5D3F" w:rsidRPr="00262C22">
        <w:tc>
          <w:tcPr>
            <w:tcW w:w="4788" w:type="dxa"/>
            <w:vAlign w:val="center"/>
          </w:tcPr>
          <w:p w:rsidR="00CA5D3F" w:rsidRPr="00262C22" w:rsidRDefault="00CA5D3F" w:rsidP="00E01C2D">
            <w:pPr>
              <w:autoSpaceDE w:val="0"/>
              <w:autoSpaceDN w:val="0"/>
              <w:adjustRightInd w:val="0"/>
              <w:spacing w:line="240" w:lineRule="auto"/>
              <w:jc w:val="center"/>
              <w:rPr>
                <w:rFonts w:ascii="Times-Roman" w:hAnsi="Times-Roman" w:cs="Times-Roman"/>
                <w:b/>
                <w:bCs/>
                <w:lang w:val="en-US" w:bidi="ar-SA"/>
              </w:rPr>
            </w:pPr>
            <w:r w:rsidRPr="00262C22">
              <w:rPr>
                <w:rFonts w:ascii="Times-Roman" w:hAnsi="Times-Roman" w:cs="Times-Roman"/>
                <w:b/>
                <w:bCs/>
                <w:lang w:bidi="ar-SA"/>
              </w:rPr>
              <w:t xml:space="preserve"> </w:t>
            </w:r>
            <w:r w:rsidRPr="00262C22">
              <w:rPr>
                <w:rFonts w:ascii="Times-Roman" w:hAnsi="Times-Roman" w:cs="Times-Roman"/>
                <w:b/>
                <w:bCs/>
                <w:lang w:val="en-US" w:bidi="ar-SA"/>
              </w:rPr>
              <w:t>(a)</w:t>
            </w:r>
          </w:p>
          <w:p w:rsidR="00CA5D3F" w:rsidRPr="00262C22" w:rsidRDefault="00CA5D3F" w:rsidP="00E01C2D">
            <w:pPr>
              <w:autoSpaceDE w:val="0"/>
              <w:autoSpaceDN w:val="0"/>
              <w:adjustRightInd w:val="0"/>
              <w:spacing w:line="240" w:lineRule="auto"/>
              <w:rPr>
                <w:rFonts w:ascii="Times-Roman" w:hAnsi="Times-Roman" w:cs="Times-Roman"/>
                <w:lang w:val="en-US" w:bidi="ar-SA"/>
              </w:rPr>
            </w:pP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1    VAR &lt; input1 := 0.0, input2 := 0.0,</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 xml:space="preserve">                  test := 0.0 &gt;:</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2    PRINFLUSH("Enter first input: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3    input1 := @String_To_Num(@Read_Line(</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 xml:space="preserve">                     Standard_Input_Port));</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4    PRINFLUSH("Enter second input: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5    input2 := @String_To_Num(@Read_Line(</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 xml:space="preserve">                          Standard_Input_Port));</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6    test = input1 + input2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7    test = test + 2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8    test = test * 2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9    test = test + input2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10  test = test + 2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11  IF test &gt;= 20</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12  THEN PRINT("Answer: Yes")</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13  ELSE PRINT("Answer: No") FI;</w:t>
            </w:r>
          </w:p>
          <w:p w:rsidR="00CA5D3F" w:rsidRPr="00262C22" w:rsidRDefault="00CA5D3F" w:rsidP="00E01C2D">
            <w:pPr>
              <w:spacing w:line="240" w:lineRule="auto"/>
              <w:jc w:val="lowKashida"/>
            </w:pPr>
            <w:r w:rsidRPr="00262C22">
              <w:rPr>
                <w:rFonts w:ascii="Times-Roman" w:hAnsi="Times-Roman" w:cs="Times-Roman"/>
                <w:lang w:bidi="ar-SA"/>
              </w:rPr>
              <w:t>14  ENDVAR</w:t>
            </w:r>
          </w:p>
        </w:tc>
        <w:tc>
          <w:tcPr>
            <w:tcW w:w="4785" w:type="dxa"/>
          </w:tcPr>
          <w:p w:rsidR="00CA5D3F" w:rsidRPr="00262C22" w:rsidRDefault="00CA5D3F" w:rsidP="00E01C2D">
            <w:pPr>
              <w:autoSpaceDE w:val="0"/>
              <w:autoSpaceDN w:val="0"/>
              <w:adjustRightInd w:val="0"/>
              <w:spacing w:line="240" w:lineRule="auto"/>
              <w:jc w:val="center"/>
              <w:rPr>
                <w:rFonts w:ascii="Times-Roman" w:hAnsi="Times-Roman" w:cs="Times-Roman"/>
                <w:b/>
                <w:bCs/>
                <w:lang w:val="en-US" w:bidi="ar-SA"/>
              </w:rPr>
            </w:pPr>
            <w:r w:rsidRPr="00262C22">
              <w:rPr>
                <w:rFonts w:ascii="Times-Roman" w:hAnsi="Times-Roman" w:cs="Times-Roman"/>
                <w:b/>
                <w:bCs/>
                <w:lang w:val="en-US" w:bidi="ar-SA"/>
              </w:rPr>
              <w:t>(b)</w:t>
            </w:r>
          </w:p>
          <w:p w:rsidR="00CA5D3F" w:rsidRPr="00262C22" w:rsidRDefault="00CA5D3F" w:rsidP="00E01C2D">
            <w:pPr>
              <w:autoSpaceDE w:val="0"/>
              <w:autoSpaceDN w:val="0"/>
              <w:adjustRightInd w:val="0"/>
              <w:spacing w:line="240" w:lineRule="auto"/>
              <w:rPr>
                <w:rFonts w:ascii="Times-Roman" w:hAnsi="Times-Roman" w:cs="Times-Roman"/>
                <w:lang w:val="en-US" w:bidi="ar-SA"/>
              </w:rPr>
            </w:pP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1    VAR &lt; input1 := 0.0, input2 := 0.0,</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 xml:space="preserve">                test := 0.0 &gt;:</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2    PRINFLUSH("Enter first input: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3    input1 := @String_To_Num(@Read_Line(</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 xml:space="preserve">                   Standard_Input_Port));</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4    PRINFLUSH("Enter second input: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5    input2 := @String_To_Num(@Read_Line(</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 xml:space="preserve">                        Standard_Input_Port));</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6    test := input1 * 2 + input2 * 3 + 6 ;</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7    IF test &gt;= 20</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8    THEN PRINT("Answer: Yes")</w:t>
            </w:r>
          </w:p>
          <w:p w:rsidR="00CA5D3F" w:rsidRPr="00262C22" w:rsidRDefault="00CA5D3F" w:rsidP="00E01C2D">
            <w:pPr>
              <w:autoSpaceDE w:val="0"/>
              <w:autoSpaceDN w:val="0"/>
              <w:adjustRightInd w:val="0"/>
              <w:spacing w:line="240" w:lineRule="auto"/>
              <w:rPr>
                <w:rFonts w:ascii="Times-Roman" w:hAnsi="Times-Roman" w:cs="Times-Roman"/>
                <w:lang w:val="en-US" w:bidi="ar-SA"/>
              </w:rPr>
            </w:pPr>
            <w:r w:rsidRPr="00262C22">
              <w:rPr>
                <w:rFonts w:ascii="Times-Roman" w:hAnsi="Times-Roman" w:cs="Times-Roman"/>
                <w:lang w:val="en-US" w:bidi="ar-SA"/>
              </w:rPr>
              <w:t>9     ELSE PRINT("Answer: No") FI;</w:t>
            </w:r>
          </w:p>
          <w:p w:rsidR="00CA5D3F" w:rsidRPr="00262C22" w:rsidRDefault="00CA5D3F" w:rsidP="00E01C2D">
            <w:pPr>
              <w:autoSpaceDE w:val="0"/>
              <w:autoSpaceDN w:val="0"/>
              <w:adjustRightInd w:val="0"/>
              <w:spacing w:line="240" w:lineRule="auto"/>
              <w:rPr>
                <w:rFonts w:ascii="Times-Roman" w:hAnsi="Times-Roman" w:cs="Times-Roman"/>
                <w:lang w:bidi="ar-SA"/>
              </w:rPr>
            </w:pPr>
            <w:r w:rsidRPr="00262C22">
              <w:rPr>
                <w:rFonts w:ascii="Times-Roman" w:hAnsi="Times-Roman" w:cs="Times-Roman"/>
                <w:lang w:bidi="ar-SA"/>
              </w:rPr>
              <w:t>10   ENDVAR</w:t>
            </w:r>
          </w:p>
          <w:p w:rsidR="00CA5D3F" w:rsidRPr="00262C22" w:rsidRDefault="00CA5D3F" w:rsidP="00E01C2D">
            <w:pPr>
              <w:spacing w:line="240" w:lineRule="auto"/>
              <w:jc w:val="lowKashida"/>
            </w:pPr>
          </w:p>
        </w:tc>
      </w:tr>
    </w:tbl>
    <w:p w:rsidR="00CA5D3F" w:rsidRPr="00262C22" w:rsidRDefault="00CA5D3F" w:rsidP="00482ECF">
      <w:pPr>
        <w:pStyle w:val="paragraphe"/>
      </w:pPr>
      <w:r w:rsidRPr="00262C22">
        <w:t xml:space="preserve">A la fin du cette phase, nous pouvons dire que le rôle du code source en langage d'origine est terminé. Les étapes restantes dans le processus d'émigration sont appliquées sur le nouveau code en WSL. </w:t>
      </w:r>
    </w:p>
    <w:p w:rsidR="00CA5D3F" w:rsidRPr="00262C22" w:rsidRDefault="00CA5D3F" w:rsidP="00AC2267">
      <w:pPr>
        <w:pStyle w:val="Titre2"/>
      </w:pPr>
      <w:bookmarkStart w:id="966" w:name="_Toc160124402"/>
      <w:bookmarkStart w:id="967" w:name="_Toc160324697"/>
      <w:bookmarkStart w:id="968" w:name="_Toc160325135"/>
      <w:bookmarkStart w:id="969" w:name="_Toc160328706"/>
      <w:bookmarkStart w:id="970" w:name="_Toc162839644"/>
      <w:bookmarkStart w:id="971" w:name="_Toc163988814"/>
      <w:bookmarkStart w:id="972" w:name="_Toc163989238"/>
      <w:bookmarkStart w:id="973" w:name="_Toc163989593"/>
      <w:r w:rsidRPr="00262C22">
        <w:t>Détection du code des services Web</w:t>
      </w:r>
      <w:bookmarkEnd w:id="966"/>
      <w:bookmarkEnd w:id="967"/>
      <w:bookmarkEnd w:id="968"/>
      <w:bookmarkEnd w:id="969"/>
      <w:bookmarkEnd w:id="970"/>
      <w:bookmarkEnd w:id="971"/>
      <w:bookmarkEnd w:id="972"/>
      <w:bookmarkEnd w:id="973"/>
    </w:p>
    <w:p w:rsidR="00CA5D3F" w:rsidRPr="00262C22" w:rsidRDefault="00CA5D3F" w:rsidP="00482ECF">
      <w:pPr>
        <w:pStyle w:val="paragraphe"/>
      </w:pPr>
      <w:r w:rsidRPr="00262C22">
        <w:t>L’objectif de cette étape est d’extraire la partie du code qui implémente la règle métier désirée avec toutes les variables nécessaires. Plusieurs approches ont été proposées dans ce domaine. Nous avons choisi l’approche appelée « Code Stripping » présentée par Sneed [</w:t>
      </w:r>
      <w:r w:rsidR="003A56B8" w:rsidRPr="00262C22">
        <w:t>41</w:t>
      </w:r>
      <w:r w:rsidRPr="00262C22">
        <w:t>]. Celle-ci est simple et réalisable dans le domaine des services Web [</w:t>
      </w:r>
      <w:r w:rsidR="003A56B8" w:rsidRPr="00262C22">
        <w:t>38</w:t>
      </w:r>
      <w:r w:rsidRPr="00262C22">
        <w:t>,</w:t>
      </w:r>
      <w:r w:rsidR="003A56B8" w:rsidRPr="00262C22">
        <w:t>41</w:t>
      </w:r>
      <w:r w:rsidRPr="00262C22">
        <w:t xml:space="preserve">]. </w:t>
      </w:r>
    </w:p>
    <w:p w:rsidR="00CA5D3F" w:rsidRPr="00262C22" w:rsidRDefault="00CA5D3F" w:rsidP="00482ECF">
      <w:pPr>
        <w:pStyle w:val="paragraphe"/>
      </w:pPr>
      <w:r w:rsidRPr="00262C22">
        <w:t>Avant de déclencher le processus</w:t>
      </w:r>
      <w:r w:rsidR="009A6FD5" w:rsidRPr="00262C22">
        <w:t xml:space="preserve"> de détection</w:t>
      </w:r>
      <w:r w:rsidRPr="00262C22">
        <w:t xml:space="preserve">, il faut d’abord spécifier la sortie finale retournée par chaque règle, puisqu'il sera possible de détecter où et comment ce résultat est calculé et déterminer quels sont les arguments utilisés. </w:t>
      </w:r>
    </w:p>
    <w:p w:rsidR="00CA5D3F" w:rsidRPr="00262C22" w:rsidRDefault="00CA5D3F" w:rsidP="00482ECF">
      <w:pPr>
        <w:pStyle w:val="paragraphe"/>
      </w:pPr>
      <w:r w:rsidRPr="00262C22">
        <w:t>Les étapes suivies, pour l’extraction du code de la règle métier, sont résumées comme suit [39] :</w:t>
      </w:r>
    </w:p>
    <w:p w:rsidR="00CA5D3F" w:rsidRPr="00262C22" w:rsidRDefault="00CA5D3F" w:rsidP="00AB4566">
      <w:pPr>
        <w:pStyle w:val="point"/>
        <w:numPr>
          <w:ilvl w:val="0"/>
          <w:numId w:val="49"/>
        </w:numPr>
        <w:tabs>
          <w:tab w:val="clear" w:pos="360"/>
          <w:tab w:val="num" w:pos="600"/>
        </w:tabs>
        <w:ind w:left="600"/>
      </w:pPr>
      <w:r w:rsidRPr="00262C22">
        <w:lastRenderedPageBreak/>
        <w:t>La première tâche est la collection de toutes les instructions d’affectation qui modifient directement le contenu de la variable du résultat final. Il est nécessaire de retourner l’instruction avec le numéro de la ligne qui la contient, comme il est indiqué dans l’exemple suivant :</w:t>
      </w:r>
    </w:p>
    <w:p w:rsidR="00CA5D3F" w:rsidRPr="00262C22" w:rsidRDefault="00CA5D3F" w:rsidP="009A6FD5">
      <w:pPr>
        <w:autoSpaceDE w:val="0"/>
        <w:autoSpaceDN w:val="0"/>
        <w:adjustRightInd w:val="0"/>
        <w:spacing w:line="240" w:lineRule="auto"/>
        <w:ind w:left="720"/>
        <w:rPr>
          <w:lang w:bidi="ar-SA"/>
        </w:rPr>
      </w:pPr>
      <w:r w:rsidRPr="00262C22">
        <w:rPr>
          <w:lang w:bidi="ar-SA"/>
        </w:rPr>
        <w:t>101 NOUVEAU-PRIX := 0;</w:t>
      </w:r>
    </w:p>
    <w:p w:rsidR="00CA5D3F" w:rsidRPr="00262C22" w:rsidRDefault="00CA5D3F" w:rsidP="009A6FD5">
      <w:pPr>
        <w:autoSpaceDE w:val="0"/>
        <w:autoSpaceDN w:val="0"/>
        <w:adjustRightInd w:val="0"/>
        <w:spacing w:line="240" w:lineRule="auto"/>
        <w:ind w:left="720"/>
        <w:rPr>
          <w:lang w:bidi="ar-SA"/>
        </w:rPr>
      </w:pPr>
      <w:r w:rsidRPr="00262C22">
        <w:rPr>
          <w:lang w:bidi="ar-SA"/>
        </w:rPr>
        <w:t>120 NOUVEAU-PRIX := ANCIEN-PRIX;</w:t>
      </w:r>
    </w:p>
    <w:p w:rsidR="00CA5D3F" w:rsidRPr="00262C22" w:rsidRDefault="00CA5D3F" w:rsidP="009A6FD5">
      <w:pPr>
        <w:autoSpaceDE w:val="0"/>
        <w:autoSpaceDN w:val="0"/>
        <w:adjustRightInd w:val="0"/>
        <w:spacing w:line="240" w:lineRule="auto"/>
        <w:ind w:left="720"/>
        <w:rPr>
          <w:lang w:bidi="ar-SA"/>
        </w:rPr>
      </w:pPr>
      <w:r w:rsidRPr="00262C22">
        <w:rPr>
          <w:lang w:bidi="ar-SA"/>
        </w:rPr>
        <w:t>122</w:t>
      </w:r>
      <w:r w:rsidR="009A6FD5" w:rsidRPr="00262C22">
        <w:rPr>
          <w:lang w:bidi="ar-SA"/>
        </w:rPr>
        <w:t xml:space="preserve"> </w:t>
      </w:r>
      <w:r w:rsidRPr="00262C22">
        <w:rPr>
          <w:lang w:bidi="ar-SA"/>
        </w:rPr>
        <w:t>NOUVEAU-PRIX :=ANCIEN-PRIX+ (ANCIEN-PRIX * TAUX-INFLATION)</w:t>
      </w:r>
      <w:r w:rsidR="009A6FD5" w:rsidRPr="00262C22">
        <w:rPr>
          <w:lang w:bidi="ar-SA"/>
        </w:rPr>
        <w:t xml:space="preserve"> ; </w:t>
      </w:r>
    </w:p>
    <w:p w:rsidR="00CA5D3F" w:rsidRPr="00262C22" w:rsidRDefault="00CA5D3F" w:rsidP="00AB4566">
      <w:pPr>
        <w:pStyle w:val="point"/>
        <w:numPr>
          <w:ilvl w:val="0"/>
          <w:numId w:val="49"/>
        </w:numPr>
        <w:tabs>
          <w:tab w:val="clear" w:pos="360"/>
          <w:tab w:val="num" w:pos="600"/>
        </w:tabs>
        <w:ind w:left="600"/>
      </w:pPr>
      <w:r w:rsidRPr="00262C22">
        <w:t>La plupart des instructions sont incluses dans des structures de contrôle, c’est à dire des conditionnels simples (if), des alternatives (if….else), des boucles (while, for,…) et des instructions de sélection (Switch). Donc, il est nécessaire de collecter avec les affectations, qui modifient notre résultat final, les structures de contrôle qui les contiennent. L’exemple suivant présente une partie du code WSL, et contient quelques structures de contrôle</w:t>
      </w:r>
      <w:r w:rsidR="00482ECF" w:rsidRPr="00262C22">
        <w:t> :</w:t>
      </w:r>
    </w:p>
    <w:p w:rsidR="00CA5D3F" w:rsidRPr="00262C22" w:rsidRDefault="00CA5D3F" w:rsidP="009A6FD5">
      <w:pPr>
        <w:autoSpaceDE w:val="0"/>
        <w:autoSpaceDN w:val="0"/>
        <w:adjustRightInd w:val="0"/>
        <w:spacing w:line="240" w:lineRule="auto"/>
        <w:ind w:left="720"/>
        <w:rPr>
          <w:lang w:val="en-US" w:bidi="ar-SA"/>
        </w:rPr>
      </w:pPr>
      <w:r w:rsidRPr="00262C22">
        <w:rPr>
          <w:lang w:val="en-US" w:bidi="ar-SA"/>
        </w:rPr>
        <w:t xml:space="preserve">100 </w:t>
      </w:r>
      <w:r w:rsidRPr="00262C22">
        <w:rPr>
          <w:b/>
          <w:bCs/>
          <w:lang w:val="en-US" w:bidi="ar-SA"/>
        </w:rPr>
        <w:t>FOR EACH</w:t>
      </w:r>
      <w:r w:rsidRPr="00262C22">
        <w:rPr>
          <w:lang w:val="en-US" w:bidi="ar-SA"/>
        </w:rPr>
        <w:t xml:space="preserve"> ARTICLE </w:t>
      </w:r>
      <w:r w:rsidRPr="00262C22">
        <w:rPr>
          <w:b/>
          <w:bCs/>
          <w:lang w:val="en-US" w:bidi="ar-SA"/>
        </w:rPr>
        <w:t>DO</w:t>
      </w:r>
    </w:p>
    <w:p w:rsidR="00CA5D3F" w:rsidRPr="00262C22" w:rsidRDefault="00CA5D3F" w:rsidP="009A6FD5">
      <w:pPr>
        <w:autoSpaceDE w:val="0"/>
        <w:autoSpaceDN w:val="0"/>
        <w:adjustRightInd w:val="0"/>
        <w:spacing w:line="240" w:lineRule="auto"/>
        <w:ind w:left="720"/>
        <w:rPr>
          <w:lang w:val="en-US" w:bidi="ar-SA"/>
        </w:rPr>
      </w:pPr>
      <w:r w:rsidRPr="00262C22">
        <w:rPr>
          <w:lang w:val="en-US" w:bidi="ar-SA"/>
        </w:rPr>
        <w:t>101 NOUVEAU-PRIX := 0</w:t>
      </w:r>
    </w:p>
    <w:p w:rsidR="00CA5D3F" w:rsidRPr="00262C22" w:rsidRDefault="00CA5D3F" w:rsidP="000777A0">
      <w:pPr>
        <w:autoSpaceDE w:val="0"/>
        <w:autoSpaceDN w:val="0"/>
        <w:adjustRightInd w:val="0"/>
        <w:spacing w:line="240" w:lineRule="auto"/>
        <w:ind w:left="720"/>
        <w:rPr>
          <w:b/>
          <w:bCs/>
          <w:lang w:val="en-US" w:bidi="ar-SA"/>
        </w:rPr>
      </w:pPr>
      <w:r w:rsidRPr="00262C22">
        <w:rPr>
          <w:lang w:val="en-US" w:bidi="ar-SA"/>
        </w:rPr>
        <w:t>119</w:t>
      </w:r>
      <w:r w:rsidRPr="00262C22">
        <w:rPr>
          <w:b/>
          <w:bCs/>
          <w:lang w:val="en-US" w:bidi="ar-SA"/>
        </w:rPr>
        <w:t xml:space="preserve"> IF</w:t>
      </w:r>
      <w:r w:rsidRPr="00262C22">
        <w:rPr>
          <w:lang w:val="en-US" w:bidi="ar-SA"/>
        </w:rPr>
        <w:t xml:space="preserve"> </w:t>
      </w:r>
      <w:r w:rsidR="000777A0" w:rsidRPr="00262C22">
        <w:rPr>
          <w:lang w:val="en-US" w:bidi="ar-SA"/>
        </w:rPr>
        <w:t>TAUX -</w:t>
      </w:r>
      <w:r w:rsidRPr="00262C22">
        <w:rPr>
          <w:lang w:val="en-US" w:bidi="ar-SA"/>
        </w:rPr>
        <w:t xml:space="preserve">INFLATION &lt; 0,02 </w:t>
      </w:r>
      <w:r w:rsidRPr="00262C22">
        <w:rPr>
          <w:b/>
          <w:bCs/>
          <w:lang w:val="en-US" w:bidi="ar-SA"/>
        </w:rPr>
        <w:t xml:space="preserve">THEN </w:t>
      </w:r>
    </w:p>
    <w:p w:rsidR="00CA5D3F" w:rsidRPr="00262C22" w:rsidRDefault="00CA5D3F" w:rsidP="009A6FD5">
      <w:pPr>
        <w:autoSpaceDE w:val="0"/>
        <w:autoSpaceDN w:val="0"/>
        <w:adjustRightInd w:val="0"/>
        <w:spacing w:line="240" w:lineRule="auto"/>
        <w:ind w:left="720"/>
        <w:rPr>
          <w:lang w:val="en-US" w:bidi="ar-SA"/>
        </w:rPr>
      </w:pPr>
      <w:r w:rsidRPr="00262C22">
        <w:rPr>
          <w:lang w:val="en-US" w:bidi="ar-SA"/>
        </w:rPr>
        <w:t xml:space="preserve">120 </w:t>
      </w:r>
      <w:r w:rsidRPr="00262C22">
        <w:rPr>
          <w:lang w:val="en-US" w:bidi="ar-SA"/>
        </w:rPr>
        <w:tab/>
        <w:t>NOUVEAU-PRIX := ANCIEN-PRIX;</w:t>
      </w:r>
    </w:p>
    <w:p w:rsidR="00CA5D3F" w:rsidRPr="00262C22" w:rsidRDefault="00CA5D3F" w:rsidP="009A6FD5">
      <w:pPr>
        <w:autoSpaceDE w:val="0"/>
        <w:autoSpaceDN w:val="0"/>
        <w:adjustRightInd w:val="0"/>
        <w:spacing w:line="240" w:lineRule="auto"/>
        <w:ind w:left="720"/>
        <w:rPr>
          <w:lang w:val="en-US" w:bidi="ar-SA"/>
        </w:rPr>
      </w:pPr>
      <w:r w:rsidRPr="00262C22">
        <w:rPr>
          <w:lang w:val="en-US" w:bidi="ar-SA"/>
        </w:rPr>
        <w:t>122</w:t>
      </w:r>
      <w:r w:rsidRPr="00262C22">
        <w:rPr>
          <w:b/>
          <w:bCs/>
          <w:lang w:val="en-US" w:bidi="ar-SA"/>
        </w:rPr>
        <w:t xml:space="preserve"> ELSE </w:t>
      </w:r>
      <w:r w:rsidRPr="00262C22">
        <w:rPr>
          <w:lang w:val="en-US" w:bidi="ar-SA"/>
        </w:rPr>
        <w:tab/>
        <w:t>NEW-PRICE = OLD-PRICE + (OLD-PRICE X INFLATION- RATE)</w:t>
      </w:r>
      <w:r w:rsidRPr="00262C22">
        <w:rPr>
          <w:lang w:val="en-US" w:bidi="ar-SA"/>
        </w:rPr>
        <w:tab/>
      </w:r>
      <w:r w:rsidRPr="00262C22">
        <w:rPr>
          <w:b/>
          <w:bCs/>
          <w:lang w:val="en-US" w:bidi="ar-SA"/>
        </w:rPr>
        <w:t xml:space="preserve"> FI</w:t>
      </w:r>
    </w:p>
    <w:p w:rsidR="00CA5D3F" w:rsidRPr="00262C22" w:rsidRDefault="00CA5D3F" w:rsidP="009A6FD5">
      <w:pPr>
        <w:autoSpaceDE w:val="0"/>
        <w:autoSpaceDN w:val="0"/>
        <w:adjustRightInd w:val="0"/>
        <w:spacing w:line="240" w:lineRule="auto"/>
        <w:ind w:left="720"/>
        <w:rPr>
          <w:lang w:val="en-US" w:bidi="ar-SA"/>
        </w:rPr>
      </w:pPr>
      <w:r w:rsidRPr="00262C22">
        <w:rPr>
          <w:lang w:val="en-US" w:bidi="ar-SA"/>
        </w:rPr>
        <w:t xml:space="preserve">125 </w:t>
      </w:r>
      <w:r w:rsidRPr="00262C22">
        <w:rPr>
          <w:b/>
          <w:bCs/>
          <w:lang w:val="en-US" w:bidi="ar-SA"/>
        </w:rPr>
        <w:t>IF</w:t>
      </w:r>
      <w:r w:rsidRPr="00262C22">
        <w:rPr>
          <w:lang w:val="en-US" w:bidi="ar-SA"/>
        </w:rPr>
        <w:t xml:space="preserve"> ARTICLE-TYPE = TAXED-ARTICLE </w:t>
      </w:r>
      <w:r w:rsidRPr="00262C22">
        <w:rPr>
          <w:b/>
          <w:bCs/>
          <w:lang w:val="en-US" w:bidi="ar-SA"/>
        </w:rPr>
        <w:t>THEN</w:t>
      </w:r>
    </w:p>
    <w:p w:rsidR="00CA5D3F" w:rsidRPr="00262C22" w:rsidRDefault="00CA5D3F" w:rsidP="009A6FD5">
      <w:pPr>
        <w:autoSpaceDE w:val="0"/>
        <w:autoSpaceDN w:val="0"/>
        <w:adjustRightInd w:val="0"/>
        <w:spacing w:line="240" w:lineRule="auto"/>
        <w:ind w:left="720"/>
        <w:rPr>
          <w:lang w:val="en-US" w:bidi="ar-SA"/>
        </w:rPr>
      </w:pPr>
      <w:r w:rsidRPr="00262C22">
        <w:rPr>
          <w:lang w:val="en-US" w:bidi="ar-SA"/>
        </w:rPr>
        <w:t xml:space="preserve">130 </w:t>
      </w:r>
      <w:r w:rsidRPr="00262C22">
        <w:rPr>
          <w:lang w:val="en-US" w:bidi="ar-SA"/>
        </w:rPr>
        <w:tab/>
        <w:t>NEW-PRICE = OLD-PRICE + (NEW-PRICE X VAT)</w:t>
      </w:r>
      <w:r w:rsidRPr="00262C22">
        <w:rPr>
          <w:lang w:val="en-US" w:bidi="ar-SA"/>
        </w:rPr>
        <w:tab/>
      </w:r>
      <w:r w:rsidRPr="00262C22">
        <w:rPr>
          <w:b/>
          <w:bCs/>
          <w:lang w:val="en-US" w:bidi="ar-SA"/>
        </w:rPr>
        <w:t>FI OD</w:t>
      </w:r>
    </w:p>
    <w:p w:rsidR="00CA5D3F" w:rsidRPr="00262C22" w:rsidRDefault="00CA5D3F" w:rsidP="00AB4566">
      <w:pPr>
        <w:pStyle w:val="point"/>
        <w:numPr>
          <w:ilvl w:val="0"/>
          <w:numId w:val="49"/>
        </w:numPr>
        <w:tabs>
          <w:tab w:val="clear" w:pos="360"/>
          <w:tab w:val="num" w:pos="600"/>
        </w:tabs>
        <w:ind w:left="600"/>
      </w:pPr>
      <w:r w:rsidRPr="00262C22">
        <w:t xml:space="preserve">Répéter les étapes 1-3 pour toutes les variables qui influent directement ou indirectement sur le contenu du résultat final de la règle métier. </w:t>
      </w:r>
    </w:p>
    <w:p w:rsidR="00CA5D3F" w:rsidRPr="00262C22" w:rsidRDefault="00CA5D3F" w:rsidP="00AB4566">
      <w:pPr>
        <w:pStyle w:val="point"/>
        <w:numPr>
          <w:ilvl w:val="0"/>
          <w:numId w:val="49"/>
        </w:numPr>
        <w:tabs>
          <w:tab w:val="clear" w:pos="360"/>
          <w:tab w:val="num" w:pos="600"/>
        </w:tabs>
        <w:ind w:left="600"/>
      </w:pPr>
      <w:r w:rsidRPr="00262C22">
        <w:t>Après l’identification du code de la règle métier, il faut l’extraire et l’intégrer avec toutes les structures de données nécessaires dans un module séparé ayant une interface. Ceci produit une fonction avec une interface d’appel [</w:t>
      </w:r>
      <w:r w:rsidR="003A56B8" w:rsidRPr="00262C22">
        <w:t>38</w:t>
      </w:r>
      <w:r w:rsidRPr="00262C22">
        <w:t>], où les variables d’entrées originales seront les paramètres d’entrée et les arguments de sortie seront les paramètres de sortie du futur service Web.</w:t>
      </w:r>
    </w:p>
    <w:p w:rsidR="00CA5D3F" w:rsidRPr="00262C22" w:rsidRDefault="00CA5D3F" w:rsidP="00CA5D3F">
      <w:pPr>
        <w:pStyle w:val="parag"/>
      </w:pPr>
      <w:r w:rsidRPr="00262C22">
        <w:t>Nous avons résumé ces étapes dans l’algorithme suivant :</w:t>
      </w:r>
    </w:p>
    <w:p w:rsidR="00CA5D3F" w:rsidRPr="00262C22" w:rsidRDefault="00CA5D3F" w:rsidP="00E01C2D">
      <w:pPr>
        <w:spacing w:line="240" w:lineRule="auto"/>
        <w:ind w:left="600"/>
        <w:rPr>
          <w:b/>
          <w:bCs/>
          <w:i/>
          <w:iCs/>
          <w:sz w:val="28"/>
          <w:szCs w:val="28"/>
        </w:rPr>
      </w:pPr>
      <w:r w:rsidRPr="00262C22">
        <w:rPr>
          <w:b/>
          <w:bCs/>
          <w:i/>
          <w:iCs/>
          <w:sz w:val="28"/>
          <w:szCs w:val="28"/>
        </w:rPr>
        <w:t>Algorithme Extraction de Code</w:t>
      </w:r>
    </w:p>
    <w:p w:rsidR="00CA5D3F" w:rsidRPr="00262C22" w:rsidRDefault="00CA5D3F" w:rsidP="00E01C2D">
      <w:pPr>
        <w:spacing w:line="240" w:lineRule="auto"/>
        <w:ind w:left="600"/>
        <w:rPr>
          <w:b/>
          <w:bCs/>
          <w:i/>
          <w:iCs/>
          <w:sz w:val="16"/>
          <w:szCs w:val="16"/>
        </w:rPr>
      </w:pPr>
      <w:r w:rsidRPr="00262C22">
        <w:rPr>
          <w:b/>
          <w:bCs/>
          <w:i/>
          <w:iCs/>
          <w:sz w:val="28"/>
          <w:szCs w:val="28"/>
        </w:rPr>
        <w:t>Début</w:t>
      </w:r>
    </w:p>
    <w:p w:rsidR="00CA5D3F" w:rsidRPr="00262C22" w:rsidRDefault="00CA5D3F" w:rsidP="00E01C2D">
      <w:pPr>
        <w:spacing w:line="240" w:lineRule="auto"/>
        <w:ind w:left="600"/>
      </w:pPr>
      <w:r w:rsidRPr="00262C22">
        <w:t>P : Code source WSL à traiter</w:t>
      </w:r>
    </w:p>
    <w:p w:rsidR="00CA5D3F" w:rsidRPr="00262C22" w:rsidRDefault="00CA5D3F" w:rsidP="00E01C2D">
      <w:pPr>
        <w:spacing w:line="240" w:lineRule="auto"/>
        <w:ind w:left="600"/>
      </w:pPr>
      <w:r w:rsidRPr="00262C22">
        <w:t>Ligne : est un enregistrement de deux champs (Num, Instruction)</w:t>
      </w:r>
    </w:p>
    <w:p w:rsidR="00CA5D3F" w:rsidRPr="00262C22" w:rsidRDefault="00CA5D3F" w:rsidP="00E01C2D">
      <w:pPr>
        <w:spacing w:line="240" w:lineRule="auto"/>
        <w:ind w:left="600"/>
      </w:pPr>
      <w:r w:rsidRPr="00262C22">
        <w:t xml:space="preserve">LLigne : est une liste des Lignes </w:t>
      </w:r>
    </w:p>
    <w:p w:rsidR="00CA5D3F" w:rsidRPr="00262C22" w:rsidRDefault="00CA5D3F" w:rsidP="00E01C2D">
      <w:pPr>
        <w:spacing w:line="240" w:lineRule="auto"/>
        <w:ind w:left="600"/>
      </w:pPr>
      <w:r w:rsidRPr="00262C22">
        <w:t>LV : Liste des variables (Les structures des données utilisées par une règle métier) </w:t>
      </w:r>
    </w:p>
    <w:p w:rsidR="00CA5D3F" w:rsidRPr="00262C22" w:rsidRDefault="00CA5D3F" w:rsidP="00E01C2D">
      <w:pPr>
        <w:spacing w:line="240" w:lineRule="auto"/>
        <w:ind w:left="480"/>
      </w:pPr>
      <w:r w:rsidRPr="00262C22">
        <w:t xml:space="preserve">  StrctCtrl : est un enregistrement de 4 champs (Numligne, structure, numdébut, numfin) ;</w:t>
      </w:r>
    </w:p>
    <w:p w:rsidR="00CA5D3F" w:rsidRPr="00262C22" w:rsidRDefault="00CA5D3F" w:rsidP="00E01C2D">
      <w:pPr>
        <w:spacing w:line="240" w:lineRule="auto"/>
        <w:ind w:left="600"/>
      </w:pPr>
      <w:r w:rsidRPr="00262C22">
        <w:t>LStrctCtrl : est une liste des StrctCtrl </w:t>
      </w:r>
    </w:p>
    <w:p w:rsidR="00CA5D3F" w:rsidRPr="00262C22" w:rsidRDefault="00CA5D3F" w:rsidP="00E01C2D">
      <w:pPr>
        <w:spacing w:line="240" w:lineRule="auto"/>
        <w:ind w:left="600"/>
      </w:pPr>
      <w:r w:rsidRPr="00262C22">
        <w:t xml:space="preserve">V : Variable de sortie de la règle métier sélectionnée  </w:t>
      </w:r>
    </w:p>
    <w:p w:rsidR="00CA5D3F" w:rsidRPr="00262C22" w:rsidRDefault="00CA5D3F" w:rsidP="00E01C2D">
      <w:pPr>
        <w:spacing w:line="240" w:lineRule="auto"/>
        <w:ind w:left="600"/>
      </w:pPr>
      <w:r w:rsidRPr="00262C22">
        <w:t>Insérer (LV, V) ;     /* la variable de sortie de la règle métier est insérée dans LV */</w:t>
      </w:r>
    </w:p>
    <w:p w:rsidR="00CA5D3F" w:rsidRPr="00262C22" w:rsidRDefault="00CA5D3F" w:rsidP="00E01C2D">
      <w:pPr>
        <w:spacing w:line="240" w:lineRule="auto"/>
        <w:ind w:left="600"/>
      </w:pPr>
      <w:r w:rsidRPr="00262C22">
        <w:lastRenderedPageBreak/>
        <w:t>Collecter_les_structures_de_contôles(LStrctCtrl) ;</w:t>
      </w:r>
    </w:p>
    <w:p w:rsidR="00CA5D3F" w:rsidRPr="00262C22" w:rsidRDefault="00CA5D3F" w:rsidP="00E01C2D">
      <w:pPr>
        <w:spacing w:line="240" w:lineRule="auto"/>
        <w:ind w:left="600"/>
        <w:rPr>
          <w:i/>
          <w:iCs/>
        </w:rPr>
      </w:pPr>
      <w:r w:rsidRPr="00262C22">
        <w:rPr>
          <w:i/>
          <w:iCs/>
        </w:rPr>
        <w:t xml:space="preserve">Tantque </w:t>
      </w:r>
      <w:r w:rsidRPr="00262C22">
        <w:t xml:space="preserve">(LV !=Nil) </w:t>
      </w:r>
      <w:r w:rsidRPr="00262C22">
        <w:rPr>
          <w:i/>
          <w:iCs/>
        </w:rPr>
        <w:t>faire</w:t>
      </w:r>
    </w:p>
    <w:p w:rsidR="00CA5D3F" w:rsidRPr="00262C22" w:rsidRDefault="00CA5D3F" w:rsidP="00E01C2D">
      <w:pPr>
        <w:spacing w:line="240" w:lineRule="auto"/>
        <w:ind w:left="600"/>
      </w:pPr>
      <w:r w:rsidRPr="00262C22">
        <w:t xml:space="preserve">   Ligne= La première ligne de P ;</w:t>
      </w:r>
    </w:p>
    <w:p w:rsidR="00CA5D3F" w:rsidRPr="00262C22" w:rsidRDefault="00CA5D3F" w:rsidP="00E01C2D">
      <w:pPr>
        <w:spacing w:line="240" w:lineRule="auto"/>
        <w:ind w:left="600"/>
        <w:rPr>
          <w:i/>
          <w:iCs/>
        </w:rPr>
      </w:pPr>
      <w:r w:rsidRPr="00262C22">
        <w:t xml:space="preserve">  </w:t>
      </w:r>
      <w:r w:rsidRPr="00262C22">
        <w:rPr>
          <w:i/>
          <w:iCs/>
        </w:rPr>
        <w:t>Répétez</w:t>
      </w:r>
    </w:p>
    <w:p w:rsidR="00CA5D3F" w:rsidRPr="00262C22" w:rsidRDefault="00CA5D3F" w:rsidP="00E01C2D">
      <w:pPr>
        <w:spacing w:line="240" w:lineRule="auto"/>
        <w:ind w:left="600"/>
      </w:pPr>
      <w:r w:rsidRPr="00262C22">
        <w:t xml:space="preserve">           </w:t>
      </w:r>
      <w:r w:rsidRPr="00262C22">
        <w:rPr>
          <w:i/>
          <w:iCs/>
        </w:rPr>
        <w:t xml:space="preserve">Si </w:t>
      </w:r>
      <w:r w:rsidRPr="00262C22">
        <w:t>LV est modifié par Ligne</w:t>
      </w:r>
      <w:r w:rsidRPr="00262C22">
        <w:rPr>
          <w:i/>
          <w:iCs/>
        </w:rPr>
        <w:t xml:space="preserve"> Alors</w:t>
      </w:r>
    </w:p>
    <w:p w:rsidR="00CA5D3F" w:rsidRPr="00262C22" w:rsidRDefault="00CA5D3F" w:rsidP="00E01C2D">
      <w:pPr>
        <w:spacing w:line="240" w:lineRule="auto"/>
        <w:ind w:left="600"/>
        <w:rPr>
          <w:i/>
          <w:iCs/>
        </w:rPr>
      </w:pPr>
      <w:r w:rsidRPr="00262C22">
        <w:t xml:space="preserve">               </w:t>
      </w:r>
      <w:r w:rsidRPr="00262C22">
        <w:rPr>
          <w:i/>
          <w:iCs/>
        </w:rPr>
        <w:t>début</w:t>
      </w:r>
    </w:p>
    <w:p w:rsidR="00CA5D3F" w:rsidRPr="00262C22" w:rsidRDefault="00CA5D3F" w:rsidP="00E01C2D">
      <w:pPr>
        <w:spacing w:line="240" w:lineRule="auto"/>
        <w:ind w:left="600"/>
      </w:pPr>
      <w:r w:rsidRPr="00262C22">
        <w:t xml:space="preserve">                  Insérer (LLigne, Ligne) ;</w:t>
      </w:r>
    </w:p>
    <w:p w:rsidR="00CA5D3F" w:rsidRPr="00262C22" w:rsidRDefault="00CA5D3F" w:rsidP="00E01C2D">
      <w:pPr>
        <w:spacing w:line="240" w:lineRule="auto"/>
        <w:ind w:left="600"/>
      </w:pPr>
      <w:r w:rsidRPr="00262C22">
        <w:t xml:space="preserve">                  Insérer (LV, toutes les variables V utilisées par cette instruction) ;           </w:t>
      </w:r>
    </w:p>
    <w:p w:rsidR="00CA5D3F" w:rsidRPr="00262C22" w:rsidRDefault="00CA5D3F" w:rsidP="00E01C2D">
      <w:pPr>
        <w:spacing w:line="240" w:lineRule="auto"/>
        <w:ind w:left="600"/>
        <w:rPr>
          <w:i/>
          <w:iCs/>
        </w:rPr>
      </w:pPr>
      <w:r w:rsidRPr="00262C22">
        <w:t xml:space="preserve">               </w:t>
      </w:r>
      <w:r w:rsidRPr="00262C22">
        <w:rPr>
          <w:i/>
          <w:iCs/>
        </w:rPr>
        <w:t xml:space="preserve">finsi ;   </w:t>
      </w:r>
    </w:p>
    <w:p w:rsidR="00CA5D3F" w:rsidRPr="00262C22" w:rsidRDefault="00CA5D3F" w:rsidP="00E01C2D">
      <w:pPr>
        <w:spacing w:line="240" w:lineRule="auto"/>
        <w:ind w:left="600"/>
      </w:pPr>
      <w:r w:rsidRPr="00262C22">
        <w:t xml:space="preserve">      Ligne=Ligne-&gt;Suiv ;</w:t>
      </w:r>
    </w:p>
    <w:p w:rsidR="00CA5D3F" w:rsidRPr="00262C22" w:rsidRDefault="00CA5D3F" w:rsidP="00E01C2D">
      <w:pPr>
        <w:spacing w:line="240" w:lineRule="auto"/>
        <w:ind w:left="600"/>
      </w:pPr>
      <w:r w:rsidRPr="00262C22">
        <w:t xml:space="preserve">   Jusqu’à la fin du programme ;</w:t>
      </w:r>
    </w:p>
    <w:p w:rsidR="00CA5D3F" w:rsidRPr="00262C22" w:rsidRDefault="00CA5D3F" w:rsidP="00E01C2D">
      <w:pPr>
        <w:spacing w:line="240" w:lineRule="auto"/>
        <w:ind w:left="600"/>
      </w:pPr>
      <w:r w:rsidRPr="00262C22">
        <w:t xml:space="preserve">   </w:t>
      </w:r>
      <w:r w:rsidRPr="00262C22">
        <w:rPr>
          <w:i/>
          <w:iCs/>
        </w:rPr>
        <w:t>Tantque</w:t>
      </w:r>
      <w:r w:rsidRPr="00262C22">
        <w:t xml:space="preserve"> (LStrctCtrl !=Nil) </w:t>
      </w:r>
      <w:r w:rsidRPr="00262C22">
        <w:rPr>
          <w:i/>
          <w:iCs/>
        </w:rPr>
        <w:t>faire</w:t>
      </w:r>
    </w:p>
    <w:p w:rsidR="00CA5D3F" w:rsidRPr="00262C22" w:rsidRDefault="00CA5D3F" w:rsidP="00E01C2D">
      <w:pPr>
        <w:spacing w:line="240" w:lineRule="auto"/>
        <w:ind w:left="600"/>
      </w:pPr>
      <w:r w:rsidRPr="00262C22">
        <w:t xml:space="preserve">        SI (LV</w:t>
      </w:r>
      <w:r w:rsidRPr="00262C22">
        <w:sym w:font="Wingdings" w:char="F0E0"/>
      </w:r>
      <w:r w:rsidRPr="00262C22">
        <w:t>num &gt; LStrctCtrl</w:t>
      </w:r>
      <w:r w:rsidRPr="00262C22">
        <w:sym w:font="Wingdings" w:char="F0E0"/>
      </w:r>
      <w:r w:rsidRPr="00262C22">
        <w:t>numdébut et LV</w:t>
      </w:r>
      <w:r w:rsidRPr="00262C22">
        <w:sym w:font="Wingdings" w:char="F0E0"/>
      </w:r>
      <w:r w:rsidRPr="00262C22">
        <w:t>num &lt; LStrctCtrl</w:t>
      </w:r>
      <w:r w:rsidRPr="00262C22">
        <w:sym w:font="Wingdings" w:char="F0E0"/>
      </w:r>
      <w:r w:rsidRPr="00262C22">
        <w:t>numfin) alors</w:t>
      </w:r>
    </w:p>
    <w:p w:rsidR="00CA5D3F" w:rsidRPr="00262C22" w:rsidRDefault="00CA5D3F" w:rsidP="00E01C2D">
      <w:pPr>
        <w:spacing w:line="240" w:lineRule="auto"/>
        <w:ind w:left="600"/>
      </w:pPr>
      <w:r w:rsidRPr="00262C22">
        <w:t xml:space="preserve">                 Insérer (LLigne, LStrctCtrl</w:t>
      </w:r>
      <w:r w:rsidRPr="00262C22">
        <w:sym w:font="Wingdings" w:char="F0E0"/>
      </w:r>
      <w:r w:rsidRPr="00262C22">
        <w:t>Numligne) ;</w:t>
      </w:r>
    </w:p>
    <w:p w:rsidR="00CA5D3F" w:rsidRPr="00262C22" w:rsidRDefault="00CA5D3F" w:rsidP="00E01C2D">
      <w:pPr>
        <w:spacing w:line="240" w:lineRule="auto"/>
        <w:ind w:left="600"/>
      </w:pPr>
      <w:r w:rsidRPr="00262C22">
        <w:t xml:space="preserve">        LStrctCtrl= LStrctCtrl </w:t>
      </w:r>
      <w:r w:rsidRPr="00262C22">
        <w:sym w:font="Wingdings" w:char="F0E0"/>
      </w:r>
      <w:r w:rsidRPr="00262C22">
        <w:t>Suiv ;</w:t>
      </w:r>
    </w:p>
    <w:p w:rsidR="00CA5D3F" w:rsidRPr="00262C22" w:rsidRDefault="00CA5D3F" w:rsidP="00E01C2D">
      <w:pPr>
        <w:spacing w:line="240" w:lineRule="auto"/>
        <w:ind w:left="600"/>
      </w:pPr>
      <w:r w:rsidRPr="00262C22">
        <w:rPr>
          <w:i/>
          <w:iCs/>
        </w:rPr>
        <w:t xml:space="preserve">   finTantque</w:t>
      </w:r>
    </w:p>
    <w:p w:rsidR="00CA5D3F" w:rsidRPr="00262C22" w:rsidRDefault="00CA5D3F" w:rsidP="00E01C2D">
      <w:pPr>
        <w:spacing w:line="240" w:lineRule="auto"/>
        <w:ind w:left="600"/>
      </w:pPr>
      <w:r w:rsidRPr="00262C22">
        <w:t xml:space="preserve">   LV=LV</w:t>
      </w:r>
      <w:r w:rsidRPr="00262C22">
        <w:rPr>
          <w:lang w:val="en-US"/>
        </w:rPr>
        <w:sym w:font="Wingdings" w:char="F0E0"/>
      </w:r>
      <w:r w:rsidRPr="00262C22">
        <w:t>Suiv;</w:t>
      </w:r>
    </w:p>
    <w:p w:rsidR="00CA5D3F" w:rsidRPr="00262C22" w:rsidRDefault="00CA5D3F" w:rsidP="00E01C2D">
      <w:pPr>
        <w:spacing w:line="240" w:lineRule="auto"/>
        <w:ind w:left="600"/>
      </w:pPr>
      <w:r w:rsidRPr="00262C22">
        <w:rPr>
          <w:i/>
          <w:iCs/>
        </w:rPr>
        <w:t>finTantque</w:t>
      </w:r>
    </w:p>
    <w:p w:rsidR="00CA5D3F" w:rsidRPr="00262C22" w:rsidRDefault="00CA5D3F" w:rsidP="00E01C2D">
      <w:pPr>
        <w:spacing w:line="240" w:lineRule="auto"/>
        <w:ind w:left="600"/>
        <w:rPr>
          <w:b/>
          <w:bCs/>
          <w:i/>
          <w:iCs/>
          <w:sz w:val="28"/>
          <w:szCs w:val="28"/>
        </w:rPr>
      </w:pPr>
      <w:r w:rsidRPr="00262C22">
        <w:rPr>
          <w:b/>
          <w:bCs/>
          <w:i/>
          <w:iCs/>
          <w:sz w:val="28"/>
          <w:szCs w:val="28"/>
        </w:rPr>
        <w:t>FIN.</w:t>
      </w:r>
    </w:p>
    <w:p w:rsidR="00CA5D3F" w:rsidRPr="00262C22" w:rsidRDefault="00CA5D3F" w:rsidP="00AC2267">
      <w:pPr>
        <w:pStyle w:val="Titre2"/>
      </w:pPr>
      <w:bookmarkStart w:id="974" w:name="_Toc146497650"/>
      <w:bookmarkStart w:id="975" w:name="_Toc160124403"/>
      <w:bookmarkStart w:id="976" w:name="_Toc160324698"/>
      <w:bookmarkStart w:id="977" w:name="_Toc160325136"/>
      <w:bookmarkStart w:id="978" w:name="_Toc160328707"/>
      <w:bookmarkStart w:id="979" w:name="_Toc162839645"/>
      <w:bookmarkStart w:id="980" w:name="_Toc163988815"/>
      <w:bookmarkStart w:id="981" w:name="_Toc163989239"/>
      <w:bookmarkStart w:id="982" w:name="_Toc163989594"/>
      <w:r w:rsidRPr="00262C22">
        <w:t>Adaptation et  Publication</w:t>
      </w:r>
      <w:bookmarkEnd w:id="974"/>
      <w:bookmarkEnd w:id="975"/>
      <w:bookmarkEnd w:id="976"/>
      <w:bookmarkEnd w:id="977"/>
      <w:bookmarkEnd w:id="978"/>
      <w:bookmarkEnd w:id="979"/>
      <w:bookmarkEnd w:id="980"/>
      <w:bookmarkEnd w:id="981"/>
      <w:bookmarkEnd w:id="982"/>
    </w:p>
    <w:p w:rsidR="00CA5D3F" w:rsidRPr="00262C22" w:rsidRDefault="00CA5D3F" w:rsidP="00482ECF">
      <w:pPr>
        <w:pStyle w:val="paragraphe"/>
      </w:pPr>
      <w:r w:rsidRPr="00262C22">
        <w:t>Cette phase est nécessaire pour qualifier les parties du code extrait</w:t>
      </w:r>
      <w:r w:rsidR="009A6FD5" w:rsidRPr="00262C22">
        <w:t>es</w:t>
      </w:r>
      <w:r w:rsidRPr="00262C22">
        <w:t xml:space="preserve"> dans la phase précédente, pour être des services Web fonctionnels. Elle est composée de plusieurs étapes comme décrit dans [</w:t>
      </w:r>
      <w:r w:rsidR="00BE22C7" w:rsidRPr="00262C22">
        <w:t>32</w:t>
      </w:r>
      <w:r w:rsidRPr="00262C22">
        <w:t>,</w:t>
      </w:r>
      <w:r w:rsidR="003A56B8" w:rsidRPr="00262C22">
        <w:t>36</w:t>
      </w:r>
      <w:r w:rsidRPr="00262C22">
        <w:t>] :</w:t>
      </w:r>
    </w:p>
    <w:p w:rsidR="00CA5D3F" w:rsidRPr="00262C22" w:rsidRDefault="009A6FD5" w:rsidP="00AB4566">
      <w:pPr>
        <w:pStyle w:val="lettre"/>
        <w:numPr>
          <w:ilvl w:val="0"/>
          <w:numId w:val="45"/>
        </w:numPr>
        <w:tabs>
          <w:tab w:val="clear" w:pos="568"/>
          <w:tab w:val="num" w:pos="240"/>
        </w:tabs>
        <w:ind w:left="0" w:firstLine="0"/>
      </w:pPr>
      <w:r w:rsidRPr="00262C22">
        <w:t>R</w:t>
      </w:r>
      <w:r w:rsidR="00CA5D3F" w:rsidRPr="00262C22">
        <w:t>affinement du code.</w:t>
      </w:r>
    </w:p>
    <w:p w:rsidR="00CA5D3F" w:rsidRPr="00262C22" w:rsidRDefault="00CA5D3F" w:rsidP="00482ECF">
      <w:pPr>
        <w:pStyle w:val="paragraphe"/>
      </w:pPr>
      <w:r w:rsidRPr="00262C22">
        <w:t>C’est la première étape dans le processus d’adaptation du code extrait, où nous proposons d’appliquer une phase de raffinement du code extrait, pour éliminer les répétitions et le code inutile afin de garantir que le futur service Web est indépendant, de granularité fine et faiblement couplé avec les autres services Web.</w:t>
      </w:r>
    </w:p>
    <w:p w:rsidR="00CA5D3F" w:rsidRPr="00262C22" w:rsidRDefault="00CA5D3F" w:rsidP="00AB4566">
      <w:pPr>
        <w:pStyle w:val="lettre"/>
        <w:numPr>
          <w:ilvl w:val="0"/>
          <w:numId w:val="45"/>
        </w:numPr>
        <w:tabs>
          <w:tab w:val="clear" w:pos="568"/>
          <w:tab w:val="num" w:pos="240"/>
        </w:tabs>
        <w:ind w:left="0" w:firstLine="0"/>
      </w:pPr>
      <w:r w:rsidRPr="00262C22">
        <w:t>Définition de l’interface et description des services</w:t>
      </w:r>
    </w:p>
    <w:p w:rsidR="00CA5D3F" w:rsidRPr="00262C22" w:rsidRDefault="00CA5D3F" w:rsidP="00482ECF">
      <w:pPr>
        <w:pStyle w:val="paragraphe"/>
      </w:pPr>
      <w:r w:rsidRPr="00262C22">
        <w:t>Le but de cette phase est la définition des fonctionnalités des services Web en WSDL. Chaque service Web expose une interface qui définit les types de messages et les modes de leurs échanges. Pour cela, il faut d’abord spécifier une interface bien précise pour chaque service extrait. Ensuite, nous passons à une définition très rigoureuse des fonctionnalités des services Web en WSDL.</w:t>
      </w:r>
    </w:p>
    <w:p w:rsidR="009A6FD5" w:rsidRPr="00262C22" w:rsidRDefault="009A6FD5" w:rsidP="00482ECF">
      <w:pPr>
        <w:pStyle w:val="paragraphe"/>
      </w:pPr>
    </w:p>
    <w:p w:rsidR="009A6FD5" w:rsidRPr="00262C22" w:rsidRDefault="009A6FD5" w:rsidP="00482ECF">
      <w:pPr>
        <w:pStyle w:val="paragraphe"/>
      </w:pPr>
    </w:p>
    <w:p w:rsidR="009A6FD5" w:rsidRPr="00262C22" w:rsidRDefault="009A6FD5" w:rsidP="00482ECF">
      <w:pPr>
        <w:pStyle w:val="paragraphe"/>
      </w:pPr>
    </w:p>
    <w:p w:rsidR="00CA5D3F" w:rsidRPr="00262C22" w:rsidRDefault="00CA5D3F" w:rsidP="00AB4566">
      <w:pPr>
        <w:pStyle w:val="lettre"/>
        <w:numPr>
          <w:ilvl w:val="0"/>
          <w:numId w:val="45"/>
        </w:numPr>
        <w:tabs>
          <w:tab w:val="clear" w:pos="568"/>
          <w:tab w:val="num" w:pos="240"/>
        </w:tabs>
        <w:ind w:left="0" w:firstLine="0"/>
      </w:pPr>
      <w:r w:rsidRPr="00262C22">
        <w:lastRenderedPageBreak/>
        <w:t>Intégration du mécanisme de transport</w:t>
      </w:r>
    </w:p>
    <w:p w:rsidR="00CA5D3F" w:rsidRPr="00262C22" w:rsidRDefault="00CA5D3F" w:rsidP="009A6FD5">
      <w:pPr>
        <w:pStyle w:val="paragraphe"/>
        <w:rPr>
          <w:b/>
          <w:bCs/>
        </w:rPr>
      </w:pPr>
      <w:r w:rsidRPr="00262C22">
        <w:t>Une fois l’interface d</w:t>
      </w:r>
      <w:r w:rsidR="00276CFC" w:rsidRPr="00262C22">
        <w:t xml:space="preserve">u </w:t>
      </w:r>
      <w:r w:rsidRPr="00262C22">
        <w:t xml:space="preserve">service Web </w:t>
      </w:r>
      <w:r w:rsidR="00276CFC" w:rsidRPr="00262C22">
        <w:t xml:space="preserve">est </w:t>
      </w:r>
      <w:r w:rsidRPr="00262C22">
        <w:t>définie, nous passons à l’intégration de mécanisme de transport qui sera le processeur SOAP qui garantit facilement l'échange des messages sur le Web à travers le firewall (pare-feu)</w:t>
      </w:r>
      <w:r w:rsidRPr="00262C22">
        <w:rPr>
          <w:b/>
          <w:bCs/>
        </w:rPr>
        <w:t>.</w:t>
      </w:r>
    </w:p>
    <w:p w:rsidR="00CA5D3F" w:rsidRPr="00262C22" w:rsidRDefault="00CA5D3F" w:rsidP="00AB4566">
      <w:pPr>
        <w:pStyle w:val="lettre"/>
        <w:numPr>
          <w:ilvl w:val="0"/>
          <w:numId w:val="45"/>
        </w:numPr>
        <w:tabs>
          <w:tab w:val="clear" w:pos="568"/>
          <w:tab w:val="num" w:pos="240"/>
        </w:tabs>
        <w:ind w:left="0" w:firstLine="0"/>
      </w:pPr>
      <w:r w:rsidRPr="00262C22">
        <w:t>Implémentation du « Code Interface »</w:t>
      </w:r>
    </w:p>
    <w:p w:rsidR="00CA5D3F" w:rsidRPr="00262C22" w:rsidRDefault="00CA5D3F" w:rsidP="009A6FD5">
      <w:pPr>
        <w:pStyle w:val="paragraphe"/>
      </w:pPr>
      <w:r w:rsidRPr="00262C22">
        <w:t>Le « Code Interface » est une partie du code ajouté au-dessus du service Web, en tant qu'interface. Il joue le rôle de la réception des messages d'appels, l’extraction des paramètres d'entrées d'un service Web et l'empaquetage des résultats de l’exécution du service dans des messages et les envoyer vers les clients.</w:t>
      </w:r>
    </w:p>
    <w:p w:rsidR="00CA5D3F" w:rsidRPr="00262C22" w:rsidRDefault="00CA5D3F" w:rsidP="00AB4566">
      <w:pPr>
        <w:pStyle w:val="lettre"/>
        <w:numPr>
          <w:ilvl w:val="0"/>
          <w:numId w:val="45"/>
        </w:numPr>
        <w:tabs>
          <w:tab w:val="clear" w:pos="568"/>
          <w:tab w:val="num" w:pos="240"/>
        </w:tabs>
        <w:ind w:left="0" w:firstLine="0"/>
      </w:pPr>
      <w:r w:rsidRPr="00262C22">
        <w:t>Création de nouveaux services</w:t>
      </w:r>
    </w:p>
    <w:p w:rsidR="00CA5D3F" w:rsidRPr="00262C22" w:rsidRDefault="00CA5D3F" w:rsidP="009A6FD5">
      <w:pPr>
        <w:pStyle w:val="paragraphe"/>
      </w:pPr>
      <w:r w:rsidRPr="00262C22">
        <w:t xml:space="preserve">Dans cette étape, le développement des services, qui sont apparus dans la phase de détection des services logiques et qui ne peuvent pas être extraits du système patrimonial, est effectué. Ces nouveaux services seront intégrés par la suite dans les </w:t>
      </w:r>
      <w:r w:rsidR="009A6FD5" w:rsidRPr="00262C22">
        <w:t xml:space="preserve">futurs </w:t>
      </w:r>
      <w:r w:rsidRPr="00262C22">
        <w:t xml:space="preserve">systèmes orientés services pour étendre la logique d'affaires (Business Logic) de ces derniers. </w:t>
      </w:r>
    </w:p>
    <w:p w:rsidR="00CA5D3F" w:rsidRPr="00262C22" w:rsidRDefault="00CA5D3F" w:rsidP="00AB4566">
      <w:pPr>
        <w:pStyle w:val="lettre"/>
        <w:numPr>
          <w:ilvl w:val="0"/>
          <w:numId w:val="45"/>
        </w:numPr>
        <w:tabs>
          <w:tab w:val="clear" w:pos="568"/>
          <w:tab w:val="num" w:pos="240"/>
        </w:tabs>
        <w:ind w:left="0" w:firstLine="0"/>
      </w:pPr>
      <w:r w:rsidRPr="00262C22">
        <w:t xml:space="preserve">Enregistrement du service </w:t>
      </w:r>
    </w:p>
    <w:p w:rsidR="00CA5D3F" w:rsidRPr="00262C22" w:rsidRDefault="00CA5D3F" w:rsidP="00CA5D3F">
      <w:pPr>
        <w:pStyle w:val="parag"/>
        <w:rPr>
          <w:lang w:bidi="ar-SA"/>
        </w:rPr>
      </w:pPr>
      <w:r w:rsidRPr="00262C22">
        <w:rPr>
          <w:lang w:bidi="ar-SA"/>
        </w:rPr>
        <w:t>Enfin, les services Web résultants doivent être enregistrés dans l’UDDI, pour leur utilisation éventuelle par d’autres clients ou d’autres systèmes orienté services.</w:t>
      </w:r>
    </w:p>
    <w:p w:rsidR="00CA5D3F" w:rsidRPr="00262C22" w:rsidRDefault="00CA5D3F" w:rsidP="00CA5D3F">
      <w:pPr>
        <w:pStyle w:val="Titre1"/>
      </w:pPr>
      <w:bookmarkStart w:id="983" w:name="_Toc160124404"/>
      <w:bookmarkStart w:id="984" w:name="_Toc160324699"/>
      <w:bookmarkStart w:id="985" w:name="_Toc160325137"/>
      <w:bookmarkStart w:id="986" w:name="_Toc160328708"/>
      <w:bookmarkStart w:id="987" w:name="_Toc162839646"/>
      <w:bookmarkStart w:id="988" w:name="_Toc163988816"/>
      <w:bookmarkStart w:id="989" w:name="_Toc163989240"/>
      <w:bookmarkStart w:id="990" w:name="_Toc163989595"/>
      <w:r w:rsidRPr="00262C22">
        <w:t>Discussion</w:t>
      </w:r>
      <w:bookmarkEnd w:id="983"/>
      <w:bookmarkEnd w:id="984"/>
      <w:bookmarkEnd w:id="985"/>
      <w:bookmarkEnd w:id="986"/>
      <w:bookmarkEnd w:id="987"/>
      <w:bookmarkEnd w:id="988"/>
      <w:bookmarkEnd w:id="989"/>
      <w:bookmarkEnd w:id="990"/>
    </w:p>
    <w:p w:rsidR="00CA5D3F" w:rsidRPr="00262C22" w:rsidRDefault="00CA5D3F" w:rsidP="00CA5D3F">
      <w:pPr>
        <w:pStyle w:val="parag"/>
      </w:pPr>
      <w:r w:rsidRPr="00262C22">
        <w:t>Beaucoup de lecteurs peuvent se poser la question suivante : quelles sont les nouveautés de cette approche ? La réponse à la question est détaillée dans cette section où nous présentons une discussion mettant l’accent sur les points communs et les différences de notre approche des deux autres, celle de Sneed [</w:t>
      </w:r>
      <w:r w:rsidR="003A56B8" w:rsidRPr="00262C22">
        <w:t>38</w:t>
      </w:r>
      <w:r w:rsidRPr="00262C22">
        <w:t>] et l'autre de Z.Zhang et al [</w:t>
      </w:r>
      <w:r w:rsidR="00BE22C7" w:rsidRPr="00262C22">
        <w:t>32</w:t>
      </w:r>
      <w:r w:rsidRPr="00262C22">
        <w:t>,</w:t>
      </w:r>
      <w:r w:rsidR="003A56B8" w:rsidRPr="00262C22">
        <w:t>36</w:t>
      </w:r>
      <w:r w:rsidRPr="00262C22">
        <w:t>,</w:t>
      </w:r>
      <w:r w:rsidR="003A56B8" w:rsidRPr="00262C22">
        <w:t>37</w:t>
      </w:r>
      <w:r w:rsidRPr="00262C22">
        <w:t>]. Nous exposons à la fin les avantages et les inconvénients.</w:t>
      </w:r>
    </w:p>
    <w:p w:rsidR="00CA5D3F" w:rsidRPr="00262C22" w:rsidRDefault="00CA5D3F" w:rsidP="009A6FD5">
      <w:pPr>
        <w:pStyle w:val="parag"/>
      </w:pPr>
      <w:r w:rsidRPr="00262C22">
        <w:t xml:space="preserve">Notre approche est commencée par une étude de faisabilité qui </w:t>
      </w:r>
      <w:r w:rsidR="009A6FD5" w:rsidRPr="00262C22">
        <w:t>a été</w:t>
      </w:r>
      <w:r w:rsidRPr="00262C22">
        <w:t xml:space="preserve"> essentiellement extraite à partir de la phase de la compréhension de système patrimonial</w:t>
      </w:r>
      <w:r w:rsidRPr="00262C22">
        <w:rPr>
          <w:lang w:bidi="ar-SA"/>
        </w:rPr>
        <w:t xml:space="preserve"> </w:t>
      </w:r>
      <w:r w:rsidRPr="00262C22">
        <w:t xml:space="preserve">de Z.Zhang et al. Cette dernière est très vaste et nous nous sommes limités à la partie qui s’intéresse à l’étude de faisabilité. Nous avons proposé cette phase au démarrage du processus pour éviter les problèmes qui peuvent arriver si l'un des critères cités dans la section 4.1 n’est pas vérifié, à l'inverse de l’approche de Sneed qui reporte cette vérification après détection du code et applique quelques critères pour décider si ce code mérite d’être un service Web ou Non. De </w:t>
      </w:r>
      <w:r w:rsidRPr="00262C22">
        <w:lastRenderedPageBreak/>
        <w:t>cette manière, nous gagnons beaucoup d'efforts dans le cas où les résultats de vérification sont négatifs.</w:t>
      </w:r>
    </w:p>
    <w:p w:rsidR="00CA5D3F" w:rsidRPr="00262C22" w:rsidRDefault="00CA5D3F" w:rsidP="00CA5D3F">
      <w:pPr>
        <w:pStyle w:val="parag"/>
      </w:pPr>
      <w:r w:rsidRPr="00262C22">
        <w:t>La deuxième phase de notre approche est aussi indispensable, puisqu'elle nous fournit le repère théorique des futurs services Web sur lequel nous nous basons pour détecter les services Web potentiels dans notre système patrimonial. Selon Sneed [</w:t>
      </w:r>
      <w:r w:rsidR="003A56B8" w:rsidRPr="00262C22">
        <w:t>38</w:t>
      </w:r>
      <w:r w:rsidRPr="00262C22">
        <w:t>], cette phase est emboîtée dans la phase de détection du code. Au démarrage du processus, seules les variables de sortie des règles métier contenues dans le système patrimonial</w:t>
      </w:r>
      <w:r w:rsidRPr="00262C22">
        <w:rPr>
          <w:lang w:bidi="ar-SA"/>
        </w:rPr>
        <w:t xml:space="preserve"> </w:t>
      </w:r>
      <w:r w:rsidRPr="00262C22">
        <w:t>sont spécifiées.</w:t>
      </w:r>
    </w:p>
    <w:p w:rsidR="00CA5D3F" w:rsidRPr="00262C22" w:rsidRDefault="00CA5D3F" w:rsidP="00CA5D3F">
      <w:pPr>
        <w:pStyle w:val="parag"/>
      </w:pPr>
      <w:r w:rsidRPr="00262C22">
        <w:t>Les deux approches principales [</w:t>
      </w:r>
      <w:r w:rsidR="003A56B8" w:rsidRPr="00262C22">
        <w:t>38</w:t>
      </w:r>
      <w:r w:rsidRPr="00262C22">
        <w:t>,</w:t>
      </w:r>
      <w:r w:rsidR="00BE22C7" w:rsidRPr="00262C22">
        <w:t>32</w:t>
      </w:r>
      <w:r w:rsidRPr="00262C22">
        <w:t>,</w:t>
      </w:r>
      <w:r w:rsidR="003A56B8" w:rsidRPr="00262C22">
        <w:t>36</w:t>
      </w:r>
      <w:r w:rsidRPr="00262C22">
        <w:t>,</w:t>
      </w:r>
      <w:r w:rsidR="003A56B8" w:rsidRPr="00262C22">
        <w:t>37</w:t>
      </w:r>
      <w:r w:rsidRPr="00262C22">
        <w:t>] sont reliées fortement au langage de programmation du code source, et surtout dans la détection du code candidat à être un service Web, donc il est très clair que si on changera le langage de programmation il faudra effectuer de grandes modifications, au moins dans le module de détection du code. Pour cela, nous avons opté pour la transformation du code source original en langage WSL, pour arriver à un framework générique et extensible. Le choix du langage WSL est justifié par les avantages suivants [</w:t>
      </w:r>
      <w:r w:rsidR="001534DA" w:rsidRPr="00262C22">
        <w:t>45</w:t>
      </w:r>
      <w:r w:rsidRPr="00262C22">
        <w:t>]:</w:t>
      </w:r>
    </w:p>
    <w:p w:rsidR="00CA5D3F" w:rsidRPr="00262C22" w:rsidRDefault="00CA5D3F" w:rsidP="00AB4566">
      <w:pPr>
        <w:numPr>
          <w:ilvl w:val="0"/>
          <w:numId w:val="40"/>
        </w:numPr>
        <w:tabs>
          <w:tab w:val="clear" w:pos="720"/>
          <w:tab w:val="num" w:pos="960"/>
        </w:tabs>
        <w:spacing w:before="120" w:after="120"/>
        <w:rPr>
          <w:spacing w:val="-5"/>
        </w:rPr>
      </w:pPr>
      <w:r w:rsidRPr="00262C22">
        <w:rPr>
          <w:spacing w:val="-5"/>
        </w:rPr>
        <w:t>Les différents programmes, écrits dans différents langages de programmation et avec différents styles peuvent être spécifiés de manière consistante en WSL.</w:t>
      </w:r>
    </w:p>
    <w:p w:rsidR="00CA5D3F" w:rsidRPr="00262C22" w:rsidRDefault="00CA5D3F" w:rsidP="00AB4566">
      <w:pPr>
        <w:numPr>
          <w:ilvl w:val="0"/>
          <w:numId w:val="40"/>
        </w:numPr>
        <w:tabs>
          <w:tab w:val="clear" w:pos="720"/>
          <w:tab w:val="num" w:pos="960"/>
        </w:tabs>
        <w:spacing w:before="120" w:after="120"/>
        <w:rPr>
          <w:spacing w:val="-5"/>
        </w:rPr>
      </w:pPr>
      <w:r w:rsidRPr="00262C22">
        <w:rPr>
          <w:spacing w:val="-5"/>
        </w:rPr>
        <w:t>L’accomplissement des analyses d'un programme WSL permet d’analyser le code source ou même l’extraction de la règle métier indépendamment du langage de programmation initial.</w:t>
      </w:r>
    </w:p>
    <w:p w:rsidR="00CA5D3F" w:rsidRPr="00262C22" w:rsidRDefault="00CA5D3F" w:rsidP="00AB4566">
      <w:pPr>
        <w:numPr>
          <w:ilvl w:val="0"/>
          <w:numId w:val="40"/>
        </w:numPr>
        <w:tabs>
          <w:tab w:val="clear" w:pos="720"/>
          <w:tab w:val="num" w:pos="960"/>
        </w:tabs>
        <w:spacing w:before="120" w:after="120"/>
        <w:rPr>
          <w:spacing w:val="-5"/>
        </w:rPr>
      </w:pPr>
      <w:r w:rsidRPr="00262C22">
        <w:rPr>
          <w:spacing w:val="-5"/>
        </w:rPr>
        <w:t>Les règles métier dérivées de différents codes source peuvent être exprimées simplement par une forme commune en WSL.</w:t>
      </w:r>
    </w:p>
    <w:p w:rsidR="00CA5D3F" w:rsidRPr="00262C22" w:rsidRDefault="00CA5D3F" w:rsidP="009A6FD5">
      <w:pPr>
        <w:pStyle w:val="parag"/>
      </w:pPr>
      <w:r w:rsidRPr="00262C22">
        <w:t xml:space="preserve">En ce qui concerne la détection </w:t>
      </w:r>
      <w:r w:rsidRPr="00262C22">
        <w:rPr>
          <w:b/>
          <w:bCs/>
          <w:i/>
          <w:iCs/>
        </w:rPr>
        <w:t>automatique</w:t>
      </w:r>
      <w:r w:rsidRPr="00262C22">
        <w:t xml:space="preserve"> du code du service Web, nous avons adopté la proposition de Sneed [</w:t>
      </w:r>
      <w:r w:rsidR="003A56B8" w:rsidRPr="00262C22">
        <w:t>38</w:t>
      </w:r>
      <w:r w:rsidRPr="00262C22">
        <w:t>] qui considère que chaque service Web implémente une règle métier donnée. Il est donc nécessaire de détecter et de rassembler le code implément</w:t>
      </w:r>
      <w:r w:rsidR="009A6FD5" w:rsidRPr="00262C22">
        <w:t>ant</w:t>
      </w:r>
      <w:r w:rsidRPr="00262C22">
        <w:t xml:space="preserve"> une règle métier et le transformer en un service Web, à l'inverse de Z.Zhang et al qui font recours à un expert humain dans cette phase. Alors que, il est très évident que l’intervention des humains dans ce type de processus est coûteuse et sensible aux erreurs. </w:t>
      </w:r>
    </w:p>
    <w:p w:rsidR="00CA5D3F" w:rsidRPr="00262C22" w:rsidRDefault="00CA5D3F" w:rsidP="00CA5D3F">
      <w:pPr>
        <w:pStyle w:val="parag"/>
      </w:pPr>
      <w:r w:rsidRPr="00262C22">
        <w:rPr>
          <w:spacing w:val="-5"/>
        </w:rPr>
        <w:t xml:space="preserve">Aussi, le raffinement, qui est proposé dans les deux autres approches, est d'un côté difficile et parfois même impossible dans la plupart des langages de programmation, le COBOL et l'assembleur par exemple et de l'autre côté il faut </w:t>
      </w:r>
      <w:r w:rsidRPr="00262C22">
        <w:t>définir des règles de raffinement pour chaque langage de programmation</w:t>
      </w:r>
      <w:r w:rsidRPr="00262C22">
        <w:rPr>
          <w:spacing w:val="-5"/>
        </w:rPr>
        <w:t xml:space="preserve"> utilisé.</w:t>
      </w:r>
      <w:r w:rsidRPr="00262C22">
        <w:t xml:space="preserve"> En utilisant le langage WSL, comme langage intermédiaire, nous atténuons ces problèmes.</w:t>
      </w:r>
    </w:p>
    <w:p w:rsidR="00CA5D3F" w:rsidRPr="00262C22" w:rsidRDefault="00CA5D3F" w:rsidP="009A6FD5">
      <w:pPr>
        <w:pStyle w:val="parag"/>
      </w:pPr>
      <w:r w:rsidRPr="00262C22">
        <w:lastRenderedPageBreak/>
        <w:t>La phase d’adaptation et de publication est présent</w:t>
      </w:r>
      <w:r w:rsidR="00276CFC" w:rsidRPr="00262C22">
        <w:t>ée</w:t>
      </w:r>
      <w:r w:rsidRPr="00262C22">
        <w:t xml:space="preserve"> dans les trois approches puisqu'elle est nécessaire pour qualifier le code extrait pour être un service Web public</w:t>
      </w:r>
      <w:r w:rsidR="00276CFC" w:rsidRPr="00262C22">
        <w:t xml:space="preserve">, mais il faut signaler que selon notre </w:t>
      </w:r>
      <w:r w:rsidR="009A6FD5" w:rsidRPr="00262C22">
        <w:t xml:space="preserve">approche </w:t>
      </w:r>
      <w:r w:rsidR="00276CFC" w:rsidRPr="00262C22">
        <w:t>une seule module d’adaptation, permettant la génération des documents WSDL décrivant les services Web résultants,  quel</w:t>
      </w:r>
      <w:r w:rsidR="009A6FD5" w:rsidRPr="00262C22">
        <w:t xml:space="preserve"> </w:t>
      </w:r>
      <w:r w:rsidR="00276CFC" w:rsidRPr="00262C22">
        <w:t>que soit le langage de programmation original au contraire d’autres approche</w:t>
      </w:r>
      <w:r w:rsidR="009A6FD5" w:rsidRPr="00262C22">
        <w:t>s</w:t>
      </w:r>
      <w:r w:rsidR="00276CFC" w:rsidRPr="00262C22">
        <w:t xml:space="preserve"> qui nécessitent de considérer chaque langage de programmation à part : c’est l’une des avantages de notre approche.</w:t>
      </w:r>
    </w:p>
    <w:p w:rsidR="00CA5D3F" w:rsidRPr="00262C22" w:rsidRDefault="00CA5D3F" w:rsidP="00CA5D3F">
      <w:pPr>
        <w:pStyle w:val="parag"/>
      </w:pPr>
      <w:r w:rsidRPr="00262C22">
        <w:t>Au terme de cette discussion, nous dégageons quelques avantages et inconvénients de l’approche proposée. Parmi les avantages, nous citons :</w:t>
      </w:r>
    </w:p>
    <w:p w:rsidR="00CA5D3F" w:rsidRPr="00262C22" w:rsidRDefault="00CA5D3F" w:rsidP="00AB4566">
      <w:pPr>
        <w:numPr>
          <w:ilvl w:val="0"/>
          <w:numId w:val="39"/>
        </w:numPr>
        <w:spacing w:after="120"/>
        <w:ind w:left="935" w:hanging="357"/>
      </w:pPr>
      <w:r w:rsidRPr="00262C22">
        <w:t>La possibilité d’extensibilité à plusieurs langages de programmation.</w:t>
      </w:r>
    </w:p>
    <w:p w:rsidR="00CA5D3F" w:rsidRPr="00262C22" w:rsidRDefault="00CA5D3F" w:rsidP="00AB4566">
      <w:pPr>
        <w:numPr>
          <w:ilvl w:val="0"/>
          <w:numId w:val="39"/>
        </w:numPr>
        <w:spacing w:after="120"/>
        <w:ind w:left="935" w:hanging="357"/>
      </w:pPr>
      <w:r w:rsidRPr="00262C22">
        <w:t>La garantie de la standardisation en unifiant les langages de programmation.</w:t>
      </w:r>
    </w:p>
    <w:p w:rsidR="00CA5D3F" w:rsidRPr="00262C22" w:rsidRDefault="00CA5D3F" w:rsidP="00AB4566">
      <w:pPr>
        <w:numPr>
          <w:ilvl w:val="0"/>
          <w:numId w:val="39"/>
        </w:numPr>
        <w:spacing w:after="120"/>
        <w:ind w:left="935" w:hanging="357"/>
      </w:pPr>
      <w:r w:rsidRPr="00262C22">
        <w:t>Les limites d'interventions des humains dans les phases du processus d’extraction.</w:t>
      </w:r>
    </w:p>
    <w:p w:rsidR="00CA5D3F" w:rsidRPr="00262C22" w:rsidRDefault="00CA5D3F" w:rsidP="00AB4566">
      <w:pPr>
        <w:numPr>
          <w:ilvl w:val="0"/>
          <w:numId w:val="39"/>
        </w:numPr>
        <w:spacing w:after="120"/>
        <w:ind w:left="935" w:hanging="357"/>
      </w:pPr>
      <w:r w:rsidRPr="00262C22">
        <w:t>La facilité d’exploration des phases de maintenances éventuelles des services Web grâce à l’utilisation du langage WSL et aux phases de raffinement.</w:t>
      </w:r>
    </w:p>
    <w:p w:rsidR="00CA5D3F" w:rsidRPr="00262C22" w:rsidRDefault="009A6FD5" w:rsidP="004962EE">
      <w:pPr>
        <w:pStyle w:val="parag"/>
      </w:pPr>
      <w:r w:rsidRPr="00262C22">
        <w:t>Néanmoins</w:t>
      </w:r>
      <w:r w:rsidR="004962EE" w:rsidRPr="00262C22">
        <w:t>,</w:t>
      </w:r>
      <w:r w:rsidR="00CA5D3F" w:rsidRPr="00262C22">
        <w:t xml:space="preserve"> cette approche nécessit</w:t>
      </w:r>
      <w:r w:rsidR="004962EE" w:rsidRPr="00262C22">
        <w:t>e une</w:t>
      </w:r>
      <w:r w:rsidR="00CA5D3F" w:rsidRPr="00262C22">
        <w:t xml:space="preserve"> cré</w:t>
      </w:r>
      <w:r w:rsidR="004962EE" w:rsidRPr="00262C22">
        <w:t>ation</w:t>
      </w:r>
      <w:r w:rsidR="00CA5D3F" w:rsidRPr="00262C22">
        <w:t xml:space="preserve"> et </w:t>
      </w:r>
      <w:r w:rsidR="004962EE" w:rsidRPr="00262C22">
        <w:t xml:space="preserve">une </w:t>
      </w:r>
      <w:r w:rsidR="00CA5D3F" w:rsidRPr="00262C22">
        <w:t>intégr</w:t>
      </w:r>
      <w:r w:rsidR="004962EE" w:rsidRPr="00262C22">
        <w:t>ation</w:t>
      </w:r>
      <w:r w:rsidR="00CA5D3F" w:rsidRPr="00262C22">
        <w:t xml:space="preserve"> </w:t>
      </w:r>
      <w:r w:rsidR="004962EE" w:rsidRPr="00262C22">
        <w:t>d’</w:t>
      </w:r>
      <w:r w:rsidR="00CA5D3F" w:rsidRPr="00262C22">
        <w:t>un traducteur du code pour chaque langage de programmation.</w:t>
      </w:r>
    </w:p>
    <w:p w:rsidR="00CA5D3F" w:rsidRPr="00262C22" w:rsidRDefault="00CA5D3F" w:rsidP="00CA5D3F">
      <w:pPr>
        <w:pStyle w:val="Titre1"/>
      </w:pPr>
      <w:bookmarkStart w:id="991" w:name="_Toc146497652"/>
      <w:bookmarkStart w:id="992" w:name="_Toc160124405"/>
      <w:bookmarkStart w:id="993" w:name="_Toc160324700"/>
      <w:bookmarkStart w:id="994" w:name="_Toc160325138"/>
      <w:bookmarkStart w:id="995" w:name="_Toc160328709"/>
      <w:bookmarkStart w:id="996" w:name="_Toc162839647"/>
      <w:bookmarkStart w:id="997" w:name="_Toc163988817"/>
      <w:bookmarkStart w:id="998" w:name="_Toc163989241"/>
      <w:bookmarkStart w:id="999" w:name="_Toc163989596"/>
      <w:r w:rsidRPr="00262C22">
        <w:t>Conclusion</w:t>
      </w:r>
      <w:bookmarkEnd w:id="991"/>
      <w:bookmarkEnd w:id="992"/>
      <w:bookmarkEnd w:id="993"/>
      <w:bookmarkEnd w:id="994"/>
      <w:bookmarkEnd w:id="995"/>
      <w:bookmarkEnd w:id="996"/>
      <w:bookmarkEnd w:id="997"/>
      <w:bookmarkEnd w:id="998"/>
      <w:bookmarkEnd w:id="999"/>
    </w:p>
    <w:p w:rsidR="00CA5D3F" w:rsidRPr="00262C22" w:rsidRDefault="00CA5D3F" w:rsidP="004962EE">
      <w:pPr>
        <w:pStyle w:val="parag"/>
      </w:pPr>
      <w:r w:rsidRPr="00262C22">
        <w:t>Dans ce chapitre, nous avons exposé notre approche pour l’extraction des services Web à partir des systèmes patrimoniaux. Cette approche est</w:t>
      </w:r>
      <w:r w:rsidR="004962EE" w:rsidRPr="00262C22">
        <w:t xml:space="preserve"> </w:t>
      </w:r>
      <w:r w:rsidRPr="00262C22">
        <w:t>inspiré</w:t>
      </w:r>
      <w:r w:rsidR="004962EE" w:rsidRPr="00262C22">
        <w:t>e</w:t>
      </w:r>
      <w:r w:rsidRPr="00262C22">
        <w:t xml:space="preserve"> essentiellement des travaux de H.Sneed et </w:t>
      </w:r>
      <w:r w:rsidRPr="00262C22">
        <w:rPr>
          <w:lang w:bidi="ar-SA"/>
        </w:rPr>
        <w:t>Z. Zhang et al avec des contributions qui touchent la phase de l’analyse, en proposant l’intégration des expérien</w:t>
      </w:r>
      <w:r w:rsidR="00BD6140" w:rsidRPr="00262C22">
        <w:rPr>
          <w:lang w:bidi="ar-SA"/>
        </w:rPr>
        <w:t>ces des utilisateurs des systèmes patrimoniaux</w:t>
      </w:r>
      <w:r w:rsidRPr="00262C22">
        <w:rPr>
          <w:lang w:bidi="ar-SA"/>
        </w:rPr>
        <w:t xml:space="preserve"> dans la phase d’extraction des services Web logiques. D’autres changements sont suggérés en ce qui concerne la transformation du code source original en un langage formel qui est WSL. Nous attendons de cette étape l’unification du langage de programmation du code source qui sera traité par les étapes suivantes, pour arriver à une sorte de généricité absente dans les autres approches. </w:t>
      </w:r>
    </w:p>
    <w:p w:rsidR="000F66FE" w:rsidRPr="00262C22" w:rsidRDefault="00CA5D3F" w:rsidP="004962EE">
      <w:pPr>
        <w:pStyle w:val="parag"/>
      </w:pPr>
      <w:r w:rsidRPr="00262C22">
        <w:t xml:space="preserve">Pour la validation de cette approche, nous </w:t>
      </w:r>
      <w:r w:rsidR="004962EE" w:rsidRPr="00262C22">
        <w:t>montrons</w:t>
      </w:r>
      <w:r w:rsidRPr="00262C22">
        <w:t xml:space="preserve">, dans le chapitre suivant, </w:t>
      </w:r>
      <w:r w:rsidR="004962EE" w:rsidRPr="00262C22">
        <w:t xml:space="preserve">son application </w:t>
      </w:r>
      <w:r w:rsidRPr="00262C22">
        <w:t>sur un système patrimonial, implémenté en Langage C standard avec des outils simples, où le but est d’extraire une fonctionnalité qui apparaît utile et la réutiliser comme un service</w:t>
      </w:r>
      <w:r w:rsidR="004962EE" w:rsidRPr="00262C22">
        <w:t xml:space="preserve"> </w:t>
      </w:r>
      <w:r w:rsidRPr="00262C22">
        <w:t>Web.</w:t>
      </w:r>
    </w:p>
    <w:p w:rsidR="004962EE" w:rsidRPr="00262C22" w:rsidRDefault="004962EE" w:rsidP="004962EE">
      <w:pPr>
        <w:pStyle w:val="parag"/>
        <w:sectPr w:rsidR="004962EE" w:rsidRPr="00262C22" w:rsidSect="00762616">
          <w:headerReference w:type="default" r:id="rId32"/>
          <w:pgSz w:w="11906" w:h="16838" w:code="9"/>
          <w:pgMar w:top="1418" w:right="1418" w:bottom="1418" w:left="1418" w:header="709" w:footer="709" w:gutter="0"/>
          <w:cols w:space="708"/>
          <w:bidi/>
          <w:docGrid w:linePitch="360"/>
        </w:sectPr>
      </w:pPr>
    </w:p>
    <w:p w:rsidR="007C5AD4" w:rsidRPr="00262C22" w:rsidRDefault="007C5AD4" w:rsidP="00E01C2D">
      <w:pPr>
        <w:pStyle w:val="parag"/>
      </w:pPr>
    </w:p>
    <w:p w:rsidR="00F67F51" w:rsidRPr="00262C22" w:rsidRDefault="00F67F51" w:rsidP="006E3422">
      <w:pPr>
        <w:pStyle w:val="chapitre"/>
      </w:pPr>
      <w:bookmarkStart w:id="1000" w:name="_Toc160324701"/>
      <w:bookmarkStart w:id="1001" w:name="_Toc160325139"/>
      <w:bookmarkStart w:id="1002" w:name="_Toc160124406"/>
    </w:p>
    <w:p w:rsidR="00E01C2D" w:rsidRPr="00262C22" w:rsidRDefault="00805603" w:rsidP="006E3422">
      <w:pPr>
        <w:pStyle w:val="chapitre"/>
        <w:rPr>
          <w:color w:val="FFFFFF" w:themeColor="background1"/>
        </w:rPr>
        <w:sectPr w:rsidR="00E01C2D" w:rsidRPr="00262C22" w:rsidSect="00762616">
          <w:headerReference w:type="default" r:id="rId33"/>
          <w:pgSz w:w="11906" w:h="16838" w:code="9"/>
          <w:pgMar w:top="1418" w:right="1418" w:bottom="1418" w:left="1418" w:header="709" w:footer="709" w:gutter="0"/>
          <w:cols w:space="708"/>
          <w:bidi/>
          <w:docGrid w:linePitch="360"/>
        </w:sectPr>
      </w:pPr>
      <w:bookmarkStart w:id="1003" w:name="_Toc160325849"/>
      <w:bookmarkStart w:id="1004" w:name="_Toc160328711"/>
      <w:bookmarkStart w:id="1005" w:name="_Toc162839648"/>
      <w:bookmarkStart w:id="1006" w:name="_Toc163988818"/>
      <w:bookmarkStart w:id="1007" w:name="_Toc163989242"/>
      <w:bookmarkStart w:id="1008" w:name="_Toc163989597"/>
      <w:r w:rsidRPr="00805603">
        <w:rPr>
          <w:noProof/>
          <w:color w:val="FFFFFF" w:themeColor="background1"/>
          <w:lang w:bidi="ar-SA"/>
        </w:rPr>
        <w:pict>
          <v:shape id="_x0000_s1609" type="#_x0000_t202" style="position:absolute;margin-left:-6pt;margin-top:90pt;width:138pt;height:40.5pt;z-index:26" stroked="f">
            <v:fill color2="fill darken(118)" rotate="t" method="linear sigma" focus="100%" type="gradient"/>
            <v:textbox style="mso-next-textbox:#_x0000_s1609">
              <w:txbxContent>
                <w:p w:rsidR="00451067" w:rsidRDefault="00451067" w:rsidP="006E3422">
                  <w:pPr>
                    <w:pStyle w:val="chapitre"/>
                  </w:pPr>
                  <w:r w:rsidRPr="00D109AC">
                    <w:t>Chapitre 5 :</w:t>
                  </w:r>
                </w:p>
                <w:p w:rsidR="00451067" w:rsidRPr="00D109AC" w:rsidRDefault="00451067" w:rsidP="006E3422">
                  <w:pPr>
                    <w:pStyle w:val="chapitre"/>
                  </w:pPr>
                  <w:r>
                    <w:t>Etude de cas</w:t>
                  </w:r>
                </w:p>
              </w:txbxContent>
            </v:textbox>
          </v:shape>
        </w:pict>
      </w:r>
      <w:r w:rsidRPr="00805603">
        <w:rPr>
          <w:noProof/>
          <w:color w:val="FFFFFF" w:themeColor="background1"/>
          <w:lang w:bidi="ar-SA"/>
        </w:rPr>
        <w:pict>
          <v:shape id="_x0000_s1611" type="#_x0000_t202" style="position:absolute;margin-left:0;margin-top:279pt;width:462pt;height:99.15pt;z-index:27" stroked="f">
            <v:fill color2="fill darken(118)" rotate="t" angle="-135" method="linear sigma" focus="100%" type="gradient"/>
            <v:textbox style="mso-next-textbox:#_x0000_s1611">
              <w:txbxContent>
                <w:p w:rsidR="00451067" w:rsidRDefault="00451067" w:rsidP="00E01C2D">
                  <w:r w:rsidRPr="00805603">
                    <w:pict>
                      <v:shape id="_x0000_i1043" type="#_x0000_t136" style="width:448.5pt;height:68.25pt" stroked="f">
                        <v:fill color2="#aaa" type="gradient"/>
                        <v:shadow on="t" color="#4d4d4d" opacity="52429f" offset=",3pt"/>
                        <v:textpath style="font-family:&quot;Arial Black&quot;;v-text-spacing:78650f;v-text-kern:t" trim="t" fitpath="t" string="Etude de Cas"/>
                      </v:shape>
                    </w:pict>
                  </w:r>
                </w:p>
              </w:txbxContent>
            </v:textbox>
          </v:shape>
        </w:pict>
      </w:r>
      <w:bookmarkEnd w:id="1000"/>
      <w:bookmarkEnd w:id="1001"/>
      <w:bookmarkEnd w:id="1003"/>
      <w:bookmarkEnd w:id="1004"/>
      <w:r w:rsidR="00FB4EF0" w:rsidRPr="00262C22">
        <w:rPr>
          <w:color w:val="FFFFFF" w:themeColor="background1"/>
        </w:rPr>
        <w:t>Chapitre 5</w:t>
      </w:r>
      <w:bookmarkEnd w:id="1005"/>
      <w:bookmarkEnd w:id="1006"/>
      <w:bookmarkEnd w:id="1007"/>
      <w:bookmarkEnd w:id="1008"/>
    </w:p>
    <w:p w:rsidR="006044DA" w:rsidRPr="00262C22" w:rsidRDefault="006044DA" w:rsidP="00E01C2D">
      <w:pPr>
        <w:pStyle w:val="Titre1"/>
        <w:numPr>
          <w:ilvl w:val="0"/>
          <w:numId w:val="42"/>
        </w:numPr>
      </w:pPr>
      <w:bookmarkStart w:id="1009" w:name="_Toc160324702"/>
      <w:bookmarkStart w:id="1010" w:name="_Toc160325140"/>
      <w:bookmarkStart w:id="1011" w:name="_Toc160328712"/>
      <w:bookmarkStart w:id="1012" w:name="_Toc162839649"/>
      <w:bookmarkStart w:id="1013" w:name="_Toc163988819"/>
      <w:bookmarkStart w:id="1014" w:name="_Toc163989243"/>
      <w:bookmarkStart w:id="1015" w:name="_Toc163989598"/>
      <w:r w:rsidRPr="00262C22">
        <w:lastRenderedPageBreak/>
        <w:t>Introduction</w:t>
      </w:r>
      <w:bookmarkEnd w:id="1002"/>
      <w:bookmarkEnd w:id="1009"/>
      <w:bookmarkEnd w:id="1010"/>
      <w:bookmarkEnd w:id="1011"/>
      <w:bookmarkEnd w:id="1012"/>
      <w:bookmarkEnd w:id="1013"/>
      <w:bookmarkEnd w:id="1014"/>
      <w:bookmarkEnd w:id="1015"/>
    </w:p>
    <w:p w:rsidR="006044DA" w:rsidRPr="00262C22" w:rsidRDefault="006044DA" w:rsidP="006044DA">
      <w:pPr>
        <w:pStyle w:val="paragraphe"/>
      </w:pPr>
      <w:r w:rsidRPr="00262C22">
        <w:t>Dans le chapitre précédent nous avons exposé notre approche pour l’extraction des services Web à partir des systèmes patrimoniaux où nous proposons d’ajouter quelques étapes pour l’amélioration du processus d’extraction des services Web et d’étendre la gamme des langages de programmation utilisés. Parmi ces améliorations, nous avons proposé l’intégration de l’expérience des utilisateurs dans la phase de détection des services Web logique</w:t>
      </w:r>
      <w:r w:rsidR="004962EE" w:rsidRPr="00262C22">
        <w:t>s</w:t>
      </w:r>
      <w:r w:rsidRPr="00262C22">
        <w:t xml:space="preserve">, l’utilisation du WSL comme langage universel pour unifier le langage de programmation et la considération de la règle métier comme le noyau d'un service Web .  </w:t>
      </w:r>
    </w:p>
    <w:p w:rsidR="006044DA" w:rsidRPr="00262C22" w:rsidRDefault="006044DA" w:rsidP="004962EE">
      <w:pPr>
        <w:pStyle w:val="paragraphe"/>
      </w:pPr>
      <w:r w:rsidRPr="00262C22">
        <w:t>Dans ce chapitre nous essayons d’appliquer notre approche pour l’extraction des services Web existantes dans une application patrimonial en langage C. Cette application est implémentée initialement pour résoudre les programmes linéaires de différents types, et nous avons remarqué qu’elle contient des fonctionnalités très intéressantes et valables pour être</w:t>
      </w:r>
      <w:r w:rsidRPr="00262C22">
        <w:rPr>
          <w:u w:val="single"/>
        </w:rPr>
        <w:t xml:space="preserve"> </w:t>
      </w:r>
      <w:r w:rsidRPr="00262C22">
        <w:t xml:space="preserve">réutilisées </w:t>
      </w:r>
      <w:r w:rsidR="004962EE" w:rsidRPr="00262C22">
        <w:t xml:space="preserve">comme des </w:t>
      </w:r>
      <w:r w:rsidRPr="00262C22">
        <w:t xml:space="preserve">services Web. </w:t>
      </w:r>
    </w:p>
    <w:p w:rsidR="006044DA" w:rsidRPr="00262C22" w:rsidRDefault="006044DA" w:rsidP="004962EE">
      <w:pPr>
        <w:pStyle w:val="paragraphe"/>
      </w:pPr>
      <w:r w:rsidRPr="00262C22">
        <w:t xml:space="preserve">Nous commencerons ce chapitre par l’introduction de notre application  qui va être traitée, et les raisons qui nous ont amené à ce choix. Ensuite, nous passons à la description détaillée de la projection des phases de notre approche sur le système à traiter. Nous démarrons ce processus par la phase de spécification des services logiques ensuite nous passons à la phase de transformation duc code du langage C en langage WSL, </w:t>
      </w:r>
      <w:r w:rsidR="004962EE" w:rsidRPr="00262C22">
        <w:t>p</w:t>
      </w:r>
      <w:r w:rsidRPr="00262C22">
        <w:t xml:space="preserve">uisque notre exemple est implémenté en langage C. Nous présentons d’abord </w:t>
      </w:r>
      <w:r w:rsidRPr="00262C22">
        <w:rPr>
          <w:lang w:eastAsia="en-US"/>
        </w:rPr>
        <w:t>la sémantique et la syntaxe des instructions WSL selon le langage C</w:t>
      </w:r>
      <w:r w:rsidRPr="00262C22">
        <w:t>. Avant la transformation, nous proposons d’effectuer une étape de prétraitement, en essayant de supprimer les différentes instructions de branchement qui permettent de rendre le code déterministe et compréhensible. Après la détection et l'extraction du code implémentant une règle métier, nous passons ensuite à la phase d’adaptation où nous transformerons le code extrait en services Web concret, bien raffiné, faiblement couplé avec les autres services et de granularité fine. Enfin, Nous terminerons ce chapitre par une conclusion.</w:t>
      </w:r>
    </w:p>
    <w:p w:rsidR="006044DA" w:rsidRPr="00262C22" w:rsidRDefault="006044DA" w:rsidP="006044DA">
      <w:pPr>
        <w:pStyle w:val="Titre1"/>
      </w:pPr>
      <w:bookmarkStart w:id="1016" w:name="_Toc160124407"/>
      <w:bookmarkStart w:id="1017" w:name="_Toc160324703"/>
      <w:bookmarkStart w:id="1018" w:name="_Toc160325141"/>
      <w:bookmarkStart w:id="1019" w:name="_Toc160328713"/>
      <w:bookmarkStart w:id="1020" w:name="_Toc162839650"/>
      <w:bookmarkStart w:id="1021" w:name="_Toc163988820"/>
      <w:bookmarkStart w:id="1022" w:name="_Toc163989244"/>
      <w:bookmarkStart w:id="1023" w:name="_Toc163989599"/>
      <w:r w:rsidRPr="00262C22">
        <w:t>Système de résolution des programmes linéaires</w:t>
      </w:r>
      <w:bookmarkEnd w:id="1016"/>
      <w:bookmarkEnd w:id="1017"/>
      <w:bookmarkEnd w:id="1018"/>
      <w:bookmarkEnd w:id="1019"/>
      <w:bookmarkEnd w:id="1020"/>
      <w:bookmarkEnd w:id="1021"/>
      <w:bookmarkEnd w:id="1022"/>
      <w:bookmarkEnd w:id="1023"/>
    </w:p>
    <w:p w:rsidR="006044DA" w:rsidRPr="00262C22" w:rsidRDefault="006044DA" w:rsidP="004962EE">
      <w:pPr>
        <w:pStyle w:val="paragraphe"/>
      </w:pPr>
      <w:r w:rsidRPr="00262C22">
        <w:t xml:space="preserve">L’application que nous avons choisi pour illustrer la validité de cette approche est un programme pour résoudre les trois types de programmes linéaires, primal, dual et mixte. Ce système reçoit un programme linéaire et retourne les solutions </w:t>
      </w:r>
      <w:r w:rsidR="004962EE" w:rsidRPr="00262C22">
        <w:t>ou</w:t>
      </w:r>
      <w:r w:rsidRPr="00262C22">
        <w:t xml:space="preserve"> un message d’erreur. L’exemple qui suit présente les trois types de programmes linéaires qui peuvent être résolues par notre application à </w:t>
      </w:r>
      <w:r w:rsidR="004962EE" w:rsidRPr="00262C22">
        <w:t xml:space="preserve"> </w:t>
      </w:r>
      <w:r w:rsidRPr="00262C22">
        <w:t xml:space="preserve">migrer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0"/>
      </w:tblGrid>
      <w:tr w:rsidR="006044DA" w:rsidRPr="00262C22" w:rsidTr="0043494A">
        <w:tc>
          <w:tcPr>
            <w:tcW w:w="3070" w:type="dxa"/>
            <w:tcBorders>
              <w:top w:val="nil"/>
              <w:left w:val="nil"/>
              <w:bottom w:val="nil"/>
            </w:tcBorders>
          </w:tcPr>
          <w:p w:rsidR="006044DA" w:rsidRPr="00262C22" w:rsidRDefault="006044DA" w:rsidP="0043494A">
            <w:pPr>
              <w:bidi/>
              <w:spacing w:line="240" w:lineRule="auto"/>
              <w:jc w:val="center"/>
              <w:rPr>
                <w:rFonts w:eastAsia="MS Mincho"/>
              </w:rPr>
            </w:pPr>
            <w:r w:rsidRPr="00262C22">
              <w:rPr>
                <w:rFonts w:eastAsia="MS Mincho"/>
              </w:rPr>
              <w:lastRenderedPageBreak/>
              <w:t>(1)</w:t>
            </w:r>
          </w:p>
          <w:p w:rsidR="006044DA" w:rsidRPr="00262C22" w:rsidRDefault="006044DA" w:rsidP="0043494A">
            <w:pPr>
              <w:spacing w:line="240" w:lineRule="auto"/>
              <w:jc w:val="left"/>
              <w:rPr>
                <w:rFonts w:eastAsia="MS Mincho"/>
                <w:b/>
                <w:bCs/>
              </w:rPr>
            </w:pPr>
            <w:r w:rsidRPr="00262C22">
              <w:rPr>
                <w:rFonts w:eastAsia="MS Mincho"/>
              </w:rPr>
              <w:t>3A+5B&gt;=0</w:t>
            </w:r>
          </w:p>
          <w:p w:rsidR="006044DA" w:rsidRPr="00262C22" w:rsidRDefault="006044DA" w:rsidP="0043494A">
            <w:pPr>
              <w:spacing w:line="240" w:lineRule="auto"/>
              <w:jc w:val="left"/>
              <w:rPr>
                <w:rFonts w:eastAsia="MS Mincho"/>
                <w:b/>
                <w:bCs/>
              </w:rPr>
            </w:pPr>
            <w:r w:rsidRPr="00262C22">
              <w:rPr>
                <w:rFonts w:eastAsia="MS Mincho"/>
              </w:rPr>
              <w:t>6A-B&gt;=0</w:t>
            </w:r>
          </w:p>
          <w:p w:rsidR="006044DA" w:rsidRPr="00262C22" w:rsidRDefault="006044DA" w:rsidP="0043494A">
            <w:pPr>
              <w:spacing w:line="240" w:lineRule="auto"/>
              <w:jc w:val="left"/>
              <w:rPr>
                <w:rFonts w:eastAsia="MS Mincho"/>
                <w:b/>
                <w:bCs/>
              </w:rPr>
            </w:pPr>
            <w:r w:rsidRPr="00262C22">
              <w:rPr>
                <w:rFonts w:eastAsia="MS Mincho"/>
              </w:rPr>
              <w:t>Min(z)=14A+5B</w:t>
            </w:r>
          </w:p>
          <w:p w:rsidR="006044DA" w:rsidRPr="00262C22" w:rsidRDefault="006044DA" w:rsidP="0043494A">
            <w:pPr>
              <w:bidi/>
              <w:spacing w:line="240" w:lineRule="auto"/>
              <w:jc w:val="center"/>
              <w:rPr>
                <w:rFonts w:eastAsia="MS Mincho"/>
                <w:b/>
                <w:bCs/>
              </w:rPr>
            </w:pPr>
            <w:r w:rsidRPr="00262C22">
              <w:rPr>
                <w:rFonts w:eastAsia="MS Mincho"/>
                <w:b/>
                <w:bCs/>
              </w:rPr>
              <w:t>Programme Dual</w:t>
            </w:r>
          </w:p>
        </w:tc>
        <w:tc>
          <w:tcPr>
            <w:tcW w:w="3070" w:type="dxa"/>
            <w:tcBorders>
              <w:top w:val="nil"/>
              <w:bottom w:val="nil"/>
            </w:tcBorders>
          </w:tcPr>
          <w:p w:rsidR="006044DA" w:rsidRPr="00262C22" w:rsidRDefault="006044DA" w:rsidP="0043494A">
            <w:pPr>
              <w:bidi/>
              <w:spacing w:line="240" w:lineRule="auto"/>
              <w:jc w:val="right"/>
              <w:rPr>
                <w:rFonts w:eastAsia="MS Mincho"/>
                <w:lang w:val="en-US"/>
              </w:rPr>
            </w:pPr>
            <w:r w:rsidRPr="00262C22">
              <w:rPr>
                <w:rFonts w:eastAsia="MS Mincho"/>
                <w:lang w:val="en-US"/>
              </w:rPr>
              <w:t>(2)</w:t>
            </w:r>
          </w:p>
          <w:p w:rsidR="006044DA" w:rsidRPr="00262C22" w:rsidRDefault="006044DA" w:rsidP="0043494A">
            <w:pPr>
              <w:spacing w:line="240" w:lineRule="auto"/>
              <w:jc w:val="left"/>
              <w:rPr>
                <w:rFonts w:eastAsia="MS Mincho"/>
                <w:lang w:val="en-US"/>
              </w:rPr>
            </w:pPr>
            <w:r w:rsidRPr="00262C22">
              <w:rPr>
                <w:rFonts w:eastAsia="MS Mincho"/>
                <w:lang w:val="en-US"/>
              </w:rPr>
              <w:t>3A+5B&lt;=0</w:t>
            </w:r>
          </w:p>
          <w:p w:rsidR="006044DA" w:rsidRPr="00262C22" w:rsidRDefault="006044DA" w:rsidP="0043494A">
            <w:pPr>
              <w:spacing w:line="240" w:lineRule="auto"/>
              <w:jc w:val="left"/>
              <w:rPr>
                <w:rFonts w:eastAsia="MS Mincho"/>
                <w:lang w:val="en-US"/>
              </w:rPr>
            </w:pPr>
            <w:r w:rsidRPr="00262C22">
              <w:rPr>
                <w:rFonts w:eastAsia="MS Mincho"/>
                <w:lang w:val="en-US"/>
              </w:rPr>
              <w:t>6A-B&lt;=0                       Max(z)=14A+5B</w:t>
            </w:r>
          </w:p>
          <w:p w:rsidR="006044DA" w:rsidRPr="00262C22" w:rsidRDefault="006044DA" w:rsidP="0043494A">
            <w:pPr>
              <w:bidi/>
              <w:spacing w:line="240" w:lineRule="auto"/>
              <w:jc w:val="center"/>
              <w:rPr>
                <w:rFonts w:eastAsia="MS Mincho"/>
                <w:b/>
                <w:bCs/>
              </w:rPr>
            </w:pPr>
            <w:r w:rsidRPr="00262C22">
              <w:rPr>
                <w:rFonts w:eastAsia="MS Mincho"/>
                <w:b/>
                <w:bCs/>
              </w:rPr>
              <w:t>Programme primal</w:t>
            </w:r>
          </w:p>
        </w:tc>
        <w:tc>
          <w:tcPr>
            <w:tcW w:w="3070" w:type="dxa"/>
            <w:tcBorders>
              <w:top w:val="nil"/>
              <w:bottom w:val="nil"/>
              <w:right w:val="nil"/>
            </w:tcBorders>
          </w:tcPr>
          <w:p w:rsidR="006044DA" w:rsidRPr="00262C22" w:rsidRDefault="006044DA" w:rsidP="0043494A">
            <w:pPr>
              <w:bidi/>
              <w:spacing w:line="240" w:lineRule="auto"/>
              <w:jc w:val="center"/>
              <w:rPr>
                <w:rFonts w:eastAsia="MS Mincho"/>
                <w:lang w:val="en-US"/>
              </w:rPr>
            </w:pPr>
            <w:r w:rsidRPr="00262C22">
              <w:rPr>
                <w:rFonts w:eastAsia="MS Mincho"/>
                <w:lang w:val="en-US"/>
              </w:rPr>
              <w:t>(3)</w:t>
            </w:r>
          </w:p>
          <w:p w:rsidR="006044DA" w:rsidRPr="00262C22" w:rsidRDefault="006044DA" w:rsidP="0043494A">
            <w:pPr>
              <w:spacing w:line="240" w:lineRule="auto"/>
              <w:jc w:val="left"/>
              <w:rPr>
                <w:rFonts w:eastAsia="MS Mincho"/>
                <w:lang w:val="en-US"/>
              </w:rPr>
            </w:pPr>
            <w:r w:rsidRPr="00262C22">
              <w:rPr>
                <w:rFonts w:eastAsia="MS Mincho"/>
                <w:lang w:val="en-US"/>
              </w:rPr>
              <w:t>3A+5B&lt;=0</w:t>
            </w:r>
          </w:p>
          <w:p w:rsidR="006044DA" w:rsidRPr="00262C22" w:rsidRDefault="006044DA" w:rsidP="0043494A">
            <w:pPr>
              <w:spacing w:line="240" w:lineRule="auto"/>
              <w:jc w:val="left"/>
              <w:rPr>
                <w:rFonts w:eastAsia="MS Mincho"/>
                <w:lang w:val="en-US"/>
              </w:rPr>
            </w:pPr>
            <w:r w:rsidRPr="00262C22">
              <w:rPr>
                <w:rFonts w:eastAsia="MS Mincho"/>
                <w:lang w:val="en-US"/>
              </w:rPr>
              <w:t>6A-B=0                       Min(z)=14A+5B</w:t>
            </w:r>
          </w:p>
          <w:p w:rsidR="006044DA" w:rsidRPr="00262C22" w:rsidRDefault="006044DA" w:rsidP="0043494A">
            <w:pPr>
              <w:bidi/>
              <w:spacing w:line="240" w:lineRule="auto"/>
              <w:jc w:val="center"/>
              <w:rPr>
                <w:rFonts w:eastAsia="MS Mincho"/>
                <w:b/>
                <w:bCs/>
              </w:rPr>
            </w:pPr>
            <w:r w:rsidRPr="00262C22">
              <w:rPr>
                <w:rFonts w:eastAsia="MS Mincho"/>
                <w:b/>
                <w:bCs/>
              </w:rPr>
              <w:t>Programme mixte</w:t>
            </w:r>
          </w:p>
        </w:tc>
      </w:tr>
    </w:tbl>
    <w:p w:rsidR="006044DA" w:rsidRPr="00262C22" w:rsidRDefault="006044DA" w:rsidP="004962EE">
      <w:pPr>
        <w:pStyle w:val="paragraphe"/>
      </w:pPr>
      <w:r w:rsidRPr="00262C22">
        <w:t>Cette application a été développée depuis 06 ans en langage C et sous le système d’exploitation UNIX, en suivant le paradigme procédural, elle est composée de 17 fonctions. Nous avons choisi cette application puisqu’elle contient des fonctionnalités très intéressantes et elle est apparue comme un candidat idéal pour la migration puisque elle est implémentée en utilisant des moyens simples</w:t>
      </w:r>
      <w:r w:rsidR="004962EE" w:rsidRPr="00262C22">
        <w:t>.</w:t>
      </w:r>
    </w:p>
    <w:p w:rsidR="006044DA" w:rsidRPr="00262C22" w:rsidRDefault="006044DA" w:rsidP="006044DA">
      <w:pPr>
        <w:pStyle w:val="Titre1"/>
      </w:pPr>
      <w:bookmarkStart w:id="1024" w:name="_Toc160124408"/>
      <w:bookmarkStart w:id="1025" w:name="_Toc160324704"/>
      <w:bookmarkStart w:id="1026" w:name="_Toc160325142"/>
      <w:bookmarkStart w:id="1027" w:name="_Toc160328714"/>
      <w:bookmarkStart w:id="1028" w:name="_Toc162839651"/>
      <w:bookmarkStart w:id="1029" w:name="_Toc163988821"/>
      <w:bookmarkStart w:id="1030" w:name="_Toc163989245"/>
      <w:bookmarkStart w:id="1031" w:name="_Toc163989600"/>
      <w:r w:rsidRPr="00262C22">
        <w:t>Extraction des services Web</w:t>
      </w:r>
      <w:bookmarkEnd w:id="1024"/>
      <w:bookmarkEnd w:id="1025"/>
      <w:bookmarkEnd w:id="1026"/>
      <w:bookmarkEnd w:id="1027"/>
      <w:bookmarkEnd w:id="1028"/>
      <w:bookmarkEnd w:id="1029"/>
      <w:bookmarkEnd w:id="1030"/>
      <w:bookmarkEnd w:id="1031"/>
    </w:p>
    <w:p w:rsidR="006044DA" w:rsidRPr="00262C22" w:rsidRDefault="006044DA" w:rsidP="006044DA">
      <w:pPr>
        <w:pStyle w:val="paragraphe"/>
      </w:pPr>
      <w:r w:rsidRPr="00262C22">
        <w:t>Pour arriver à des services extraits à partir de cette application, il faut suivre les étapes suivantes :</w:t>
      </w:r>
    </w:p>
    <w:p w:rsidR="006044DA" w:rsidRPr="00262C22" w:rsidRDefault="006044DA" w:rsidP="00AC2267">
      <w:pPr>
        <w:pStyle w:val="Titre2"/>
      </w:pPr>
      <w:bookmarkStart w:id="1032" w:name="_Toc160124409"/>
      <w:bookmarkStart w:id="1033" w:name="_Toc160324705"/>
      <w:bookmarkStart w:id="1034" w:name="_Toc160325143"/>
      <w:bookmarkStart w:id="1035" w:name="_Toc160328715"/>
      <w:bookmarkStart w:id="1036" w:name="_Toc162839652"/>
      <w:bookmarkStart w:id="1037" w:name="_Toc163988822"/>
      <w:bookmarkStart w:id="1038" w:name="_Toc163989246"/>
      <w:bookmarkStart w:id="1039" w:name="_Toc163989601"/>
      <w:r w:rsidRPr="00262C22">
        <w:t>Spécification des services Web</w:t>
      </w:r>
      <w:bookmarkEnd w:id="1032"/>
      <w:bookmarkEnd w:id="1033"/>
      <w:bookmarkEnd w:id="1034"/>
      <w:bookmarkEnd w:id="1035"/>
      <w:bookmarkEnd w:id="1036"/>
      <w:bookmarkEnd w:id="1037"/>
      <w:bookmarkEnd w:id="1038"/>
      <w:bookmarkEnd w:id="1039"/>
      <w:r w:rsidRPr="00262C22">
        <w:t xml:space="preserve"> </w:t>
      </w:r>
    </w:p>
    <w:p w:rsidR="006044DA" w:rsidRPr="00262C22" w:rsidRDefault="006044DA" w:rsidP="006044DA">
      <w:pPr>
        <w:pStyle w:val="paragraphe"/>
        <w:rPr>
          <w:lang w:eastAsia="en-US"/>
        </w:rPr>
      </w:pPr>
      <w:r w:rsidRPr="00262C22">
        <w:rPr>
          <w:lang w:eastAsia="en-US"/>
        </w:rPr>
        <w:t>Cette phase commence par une étude qui a été effectuée sur notre application, l’application de résolution des programmes linéaires, nous avons découvert qu’il y a beaucoup de fonctionnalités qui peuvent être réutilisées comme services Web. Parmi ces fonctionnalités nous citons par exemple :</w:t>
      </w:r>
    </w:p>
    <w:p w:rsidR="006044DA" w:rsidRPr="00262C22" w:rsidRDefault="006044DA" w:rsidP="00FB4EF0">
      <w:pPr>
        <w:pStyle w:val="point"/>
        <w:rPr>
          <w:lang w:eastAsia="en-US"/>
        </w:rPr>
      </w:pPr>
      <w:r w:rsidRPr="00262C22">
        <w:rPr>
          <w:lang w:eastAsia="en-US"/>
        </w:rPr>
        <w:t>Les services Web</w:t>
      </w:r>
      <w:r w:rsidR="00FB4EF0" w:rsidRPr="00262C22">
        <w:rPr>
          <w:lang w:eastAsia="en-US"/>
        </w:rPr>
        <w:t xml:space="preserve"> simples</w:t>
      </w:r>
      <w:r w:rsidRPr="00262C22">
        <w:rPr>
          <w:lang w:eastAsia="en-US"/>
        </w:rPr>
        <w:t>; ce type de services Web peut être défini à partir des fonctions qui composent le système, comme :</w:t>
      </w:r>
    </w:p>
    <w:p w:rsidR="006044DA" w:rsidRPr="00262C22" w:rsidRDefault="006044DA" w:rsidP="006044DA">
      <w:pPr>
        <w:numPr>
          <w:ilvl w:val="2"/>
          <w:numId w:val="31"/>
        </w:numPr>
        <w:rPr>
          <w:lang w:eastAsia="en-US"/>
        </w:rPr>
      </w:pPr>
      <w:r w:rsidRPr="00262C22">
        <w:rPr>
          <w:lang w:eastAsia="en-US"/>
        </w:rPr>
        <w:t>permutation (float ta1[N],float ta2[N]): permutation de deux tableaux flottants.</w:t>
      </w:r>
    </w:p>
    <w:p w:rsidR="006044DA" w:rsidRPr="00262C22" w:rsidRDefault="006044DA" w:rsidP="004962EE">
      <w:pPr>
        <w:numPr>
          <w:ilvl w:val="2"/>
          <w:numId w:val="31"/>
        </w:numPr>
        <w:rPr>
          <w:lang w:eastAsia="en-US"/>
        </w:rPr>
      </w:pPr>
      <w:r w:rsidRPr="00262C22">
        <w:rPr>
          <w:lang w:eastAsia="en-US"/>
        </w:rPr>
        <w:t>transpose (float a[N][N], int *nbrx,int *nbry): transposer une matrice</w:t>
      </w:r>
    </w:p>
    <w:p w:rsidR="006044DA" w:rsidRPr="00262C22" w:rsidRDefault="006044DA" w:rsidP="006044DA">
      <w:pPr>
        <w:numPr>
          <w:ilvl w:val="2"/>
          <w:numId w:val="31"/>
        </w:numPr>
        <w:rPr>
          <w:lang w:eastAsia="en-US"/>
        </w:rPr>
      </w:pPr>
      <w:r w:rsidRPr="00262C22">
        <w:rPr>
          <w:lang w:eastAsia="en-US"/>
        </w:rPr>
        <w:t>permutchar(char *a, char *b)…etc. permutation de deux chaînes de caractères.</w:t>
      </w:r>
    </w:p>
    <w:p w:rsidR="006044DA" w:rsidRPr="00262C22" w:rsidRDefault="006044DA" w:rsidP="006044DA">
      <w:pPr>
        <w:numPr>
          <w:ilvl w:val="2"/>
          <w:numId w:val="31"/>
        </w:numPr>
        <w:rPr>
          <w:lang w:eastAsia="en-US"/>
        </w:rPr>
      </w:pPr>
      <w:r w:rsidRPr="00262C22">
        <w:rPr>
          <w:lang w:eastAsia="en-US"/>
        </w:rPr>
        <w:t>....etc</w:t>
      </w:r>
      <w:r w:rsidR="00E01C2D" w:rsidRPr="00262C22">
        <w:rPr>
          <w:lang w:eastAsia="en-US"/>
        </w:rPr>
        <w:t>.</w:t>
      </w:r>
    </w:p>
    <w:p w:rsidR="006044DA" w:rsidRPr="00262C22" w:rsidRDefault="006044DA" w:rsidP="00E01C2D">
      <w:pPr>
        <w:pStyle w:val="point"/>
        <w:rPr>
          <w:lang w:eastAsia="en-US"/>
        </w:rPr>
      </w:pPr>
      <w:r w:rsidRPr="00262C22">
        <w:rPr>
          <w:lang w:eastAsia="en-US"/>
        </w:rPr>
        <w:t>Les services Web qui ont des tâches bien spécifiques comme :</w:t>
      </w:r>
    </w:p>
    <w:p w:rsidR="006044DA" w:rsidRPr="00262C22" w:rsidRDefault="006044DA" w:rsidP="006044DA">
      <w:pPr>
        <w:numPr>
          <w:ilvl w:val="0"/>
          <w:numId w:val="32"/>
        </w:numPr>
        <w:rPr>
          <w:lang w:eastAsia="en-US"/>
        </w:rPr>
      </w:pPr>
      <w:r w:rsidRPr="00262C22">
        <w:rPr>
          <w:lang w:eastAsia="en-US"/>
        </w:rPr>
        <w:t>float convertnbr(char s[N],int m) : convertit une chaîne ce caractères numériques en une nombre flottant.</w:t>
      </w:r>
    </w:p>
    <w:p w:rsidR="006044DA" w:rsidRPr="00262C22" w:rsidRDefault="00E01C2D" w:rsidP="006044DA">
      <w:pPr>
        <w:numPr>
          <w:ilvl w:val="0"/>
          <w:numId w:val="32"/>
        </w:numPr>
        <w:rPr>
          <w:lang w:eastAsia="en-US"/>
        </w:rPr>
      </w:pPr>
      <w:r w:rsidRPr="00262C22">
        <w:rPr>
          <w:lang w:eastAsia="en-US"/>
        </w:rPr>
        <w:t>T</w:t>
      </w:r>
      <w:r w:rsidR="006044DA" w:rsidRPr="00262C22">
        <w:rPr>
          <w:lang w:eastAsia="en-US"/>
        </w:rPr>
        <w:t>raitement</w:t>
      </w:r>
      <w:r w:rsidRPr="00262C22">
        <w:rPr>
          <w:lang w:eastAsia="en-US"/>
        </w:rPr>
        <w:t xml:space="preserve"> </w:t>
      </w:r>
      <w:r w:rsidR="006044DA" w:rsidRPr="00262C22">
        <w:rPr>
          <w:lang w:eastAsia="en-US"/>
        </w:rPr>
        <w:t>(char c, float t[N], char str[N], int r, float *b,char *x) : lire une contrainte et produire tous ses composant.</w:t>
      </w:r>
    </w:p>
    <w:p w:rsidR="006044DA" w:rsidRPr="00262C22" w:rsidRDefault="006044DA" w:rsidP="006044DA">
      <w:pPr>
        <w:numPr>
          <w:ilvl w:val="0"/>
          <w:numId w:val="32"/>
        </w:numPr>
        <w:rPr>
          <w:lang w:eastAsia="en-US"/>
        </w:rPr>
      </w:pPr>
      <w:r w:rsidRPr="00262C22">
        <w:rPr>
          <w:lang w:eastAsia="en-US"/>
        </w:rPr>
        <w:t>pivotement(float mat[N][N],float disp[N], float cout[N], int nbrx, int nbry, int s, int r, float *Z) : permet de réaliser la phase de pivotement du processus de résolution d’un programme linéaire.</w:t>
      </w:r>
    </w:p>
    <w:p w:rsidR="006044DA" w:rsidRPr="00262C22" w:rsidRDefault="006044DA" w:rsidP="006044DA">
      <w:pPr>
        <w:numPr>
          <w:ilvl w:val="0"/>
          <w:numId w:val="32"/>
        </w:numPr>
        <w:rPr>
          <w:lang w:eastAsia="en-US"/>
        </w:rPr>
      </w:pPr>
      <w:r w:rsidRPr="00262C22">
        <w:rPr>
          <w:lang w:eastAsia="en-US"/>
        </w:rPr>
        <w:t>...etc.</w:t>
      </w:r>
    </w:p>
    <w:p w:rsidR="006044DA" w:rsidRPr="00262C22" w:rsidRDefault="006044DA" w:rsidP="00AC2267">
      <w:pPr>
        <w:pStyle w:val="Titre2"/>
      </w:pPr>
      <w:bookmarkStart w:id="1040" w:name="_Toc160124410"/>
      <w:bookmarkStart w:id="1041" w:name="_Toc160324706"/>
      <w:bookmarkStart w:id="1042" w:name="_Toc160325144"/>
      <w:bookmarkStart w:id="1043" w:name="_Toc160328716"/>
      <w:bookmarkStart w:id="1044" w:name="_Toc162839653"/>
      <w:bookmarkStart w:id="1045" w:name="_Toc163988823"/>
      <w:bookmarkStart w:id="1046" w:name="_Toc163989247"/>
      <w:bookmarkStart w:id="1047" w:name="_Toc163989602"/>
      <w:r w:rsidRPr="00262C22">
        <w:lastRenderedPageBreak/>
        <w:t>Transformation en WSL</w:t>
      </w:r>
      <w:bookmarkEnd w:id="1040"/>
      <w:bookmarkEnd w:id="1041"/>
      <w:bookmarkEnd w:id="1042"/>
      <w:bookmarkEnd w:id="1043"/>
      <w:bookmarkEnd w:id="1044"/>
      <w:bookmarkEnd w:id="1045"/>
      <w:bookmarkEnd w:id="1046"/>
      <w:bookmarkEnd w:id="1047"/>
    </w:p>
    <w:p w:rsidR="006044DA" w:rsidRPr="00262C22" w:rsidRDefault="006044DA" w:rsidP="006044DA">
      <w:pPr>
        <w:pStyle w:val="paragraphe"/>
        <w:rPr>
          <w:lang w:eastAsia="en-US"/>
        </w:rPr>
      </w:pPr>
      <w:r w:rsidRPr="00262C22">
        <w:rPr>
          <w:lang w:eastAsia="en-US"/>
        </w:rPr>
        <w:t>Après une spécification abstraite des services Web potentiels qui peuvent être extrait</w:t>
      </w:r>
      <w:r w:rsidR="004962EE" w:rsidRPr="00262C22">
        <w:rPr>
          <w:lang w:eastAsia="en-US"/>
        </w:rPr>
        <w:t>s</w:t>
      </w:r>
      <w:r w:rsidRPr="00262C22">
        <w:rPr>
          <w:lang w:eastAsia="en-US"/>
        </w:rPr>
        <w:t xml:space="preserve"> de cette application ,nous passons ensuite à l’étape suivante qui permet d’arriver à un code source WSL produit, bien raffiné et équivalent à l’application d’origine, comme l'indiquent les sous étapes suivantes :</w:t>
      </w:r>
    </w:p>
    <w:p w:rsidR="006044DA" w:rsidRPr="00262C22" w:rsidRDefault="006044DA" w:rsidP="006044DA">
      <w:pPr>
        <w:pStyle w:val="Titre3"/>
      </w:pPr>
      <w:bookmarkStart w:id="1048" w:name="_Toc160124411"/>
      <w:bookmarkStart w:id="1049" w:name="_Toc160324707"/>
      <w:bookmarkStart w:id="1050" w:name="_Toc160325145"/>
      <w:bookmarkStart w:id="1051" w:name="_Toc160328717"/>
      <w:r w:rsidRPr="00262C22">
        <w:t>Prétraitement</w:t>
      </w:r>
      <w:bookmarkEnd w:id="1048"/>
      <w:bookmarkEnd w:id="1049"/>
      <w:bookmarkEnd w:id="1050"/>
      <w:bookmarkEnd w:id="1051"/>
      <w:r w:rsidRPr="00262C22">
        <w:t xml:space="preserve"> </w:t>
      </w:r>
    </w:p>
    <w:p w:rsidR="006044DA" w:rsidRPr="00262C22" w:rsidRDefault="006044DA" w:rsidP="004962EE">
      <w:pPr>
        <w:pStyle w:val="paragraphe"/>
        <w:rPr>
          <w:lang w:eastAsia="en-US"/>
        </w:rPr>
      </w:pPr>
      <w:r w:rsidRPr="00262C22">
        <w:rPr>
          <w:lang w:eastAsia="en-US"/>
        </w:rPr>
        <w:t>Avant de démarrer le processus de transformation du système du langage C à WSL, nous suggérons d’abord de faire des modifications permettant de supprimer les branchements existants dans l’application originale, surtout l’instruction « GOTO », et les deux autres instructions « BREAK » et « CONTINUE », pour arriver à un programme</w:t>
      </w:r>
      <w:r w:rsidR="004962EE" w:rsidRPr="00262C22">
        <w:rPr>
          <w:lang w:eastAsia="en-US"/>
        </w:rPr>
        <w:t xml:space="preserve"> </w:t>
      </w:r>
      <w:r w:rsidRPr="00262C22">
        <w:rPr>
          <w:lang w:eastAsia="en-US"/>
        </w:rPr>
        <w:t xml:space="preserve"> </w:t>
      </w:r>
      <w:r w:rsidR="004962EE" w:rsidRPr="00262C22">
        <w:rPr>
          <w:lang w:eastAsia="en-US"/>
        </w:rPr>
        <w:t>quasi</w:t>
      </w:r>
      <w:r w:rsidRPr="00262C22">
        <w:rPr>
          <w:lang w:eastAsia="en-US"/>
        </w:rPr>
        <w:t xml:space="preserve"> déterministe. La procédure suivie pour l’élimination du « GOTO » est proposée dans [</w:t>
      </w:r>
      <w:r w:rsidR="00BE22C7" w:rsidRPr="00262C22">
        <w:rPr>
          <w:lang w:eastAsia="en-US"/>
        </w:rPr>
        <w:t>30</w:t>
      </w:r>
      <w:r w:rsidRPr="00262C22">
        <w:rPr>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6044DA" w:rsidRPr="00262C22" w:rsidTr="0043494A">
        <w:tc>
          <w:tcPr>
            <w:tcW w:w="4605" w:type="dxa"/>
            <w:tcBorders>
              <w:top w:val="nil"/>
              <w:left w:val="nil"/>
              <w:bottom w:val="nil"/>
            </w:tcBorders>
          </w:tcPr>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b/>
                <w:bCs/>
                <w:lang w:bidi="ar-SA"/>
              </w:rPr>
              <w:t>point1:</w:t>
            </w:r>
            <w:r w:rsidRPr="00262C22">
              <w:rPr>
                <w:rFonts w:eastAsia="MS Mincho"/>
                <w:lang w:bidi="ar-SA"/>
              </w:rPr>
              <w:t xml:space="preserve"> Bloc d’instructions1</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Si (Condition1) alors</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Bloc d’instructions2</w:t>
            </w:r>
          </w:p>
          <w:p w:rsidR="006044DA" w:rsidRPr="00262C22" w:rsidRDefault="006044DA" w:rsidP="0043494A">
            <w:pPr>
              <w:autoSpaceDE w:val="0"/>
              <w:autoSpaceDN w:val="0"/>
              <w:adjustRightInd w:val="0"/>
              <w:spacing w:line="240" w:lineRule="auto"/>
              <w:jc w:val="left"/>
              <w:rPr>
                <w:rFonts w:eastAsia="MS Mincho"/>
                <w:b/>
                <w:bCs/>
                <w:lang w:bidi="ar-SA"/>
              </w:rPr>
            </w:pPr>
            <w:r w:rsidRPr="00262C22">
              <w:rPr>
                <w:rFonts w:eastAsia="MS Mincho"/>
                <w:lang w:bidi="ar-SA"/>
              </w:rPr>
              <w:t xml:space="preserve">        goto </w:t>
            </w:r>
            <w:r w:rsidRPr="00262C22">
              <w:rPr>
                <w:rFonts w:eastAsia="MS Mincho"/>
                <w:b/>
                <w:bCs/>
                <w:lang w:bidi="ar-SA"/>
              </w:rPr>
              <w:t>point2</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finSi</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Bloc d’instructions3</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Si (Condition2) alors</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Bloc d’instructions4</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goto </w:t>
            </w:r>
            <w:r w:rsidRPr="00262C22">
              <w:rPr>
                <w:rFonts w:eastAsia="MS Mincho"/>
                <w:b/>
                <w:bCs/>
                <w:lang w:bidi="ar-SA"/>
              </w:rPr>
              <w:t>point1</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finSi</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b/>
                <w:bCs/>
                <w:lang w:bidi="ar-SA"/>
              </w:rPr>
              <w:t>point2:</w:t>
            </w:r>
            <w:r w:rsidRPr="00262C22">
              <w:rPr>
                <w:rFonts w:eastAsia="MS Mincho"/>
                <w:lang w:bidi="ar-SA"/>
              </w:rPr>
              <w:t xml:space="preserve"> Bloc d’instructions5</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w:t>
            </w:r>
          </w:p>
          <w:p w:rsidR="006044DA" w:rsidRPr="00262C22" w:rsidRDefault="006044DA" w:rsidP="0043494A">
            <w:pPr>
              <w:autoSpaceDE w:val="0"/>
              <w:autoSpaceDN w:val="0"/>
              <w:adjustRightInd w:val="0"/>
              <w:spacing w:line="240" w:lineRule="auto"/>
              <w:jc w:val="left"/>
              <w:rPr>
                <w:rFonts w:eastAsia="MS Mincho"/>
                <w:lang w:eastAsia="en-US"/>
              </w:rPr>
            </w:pPr>
            <w:r w:rsidRPr="00262C22">
              <w:rPr>
                <w:rFonts w:eastAsia="MS Mincho"/>
                <w:lang w:eastAsia="en-US"/>
              </w:rPr>
              <w:t>(a) : programme contient goto</w:t>
            </w:r>
          </w:p>
        </w:tc>
        <w:tc>
          <w:tcPr>
            <w:tcW w:w="4605" w:type="dxa"/>
            <w:tcBorders>
              <w:top w:val="nil"/>
              <w:bottom w:val="nil"/>
              <w:right w:val="nil"/>
            </w:tcBorders>
          </w:tcPr>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w:t>
            </w:r>
          </w:p>
          <w:p w:rsidR="006044DA" w:rsidRPr="00262C22" w:rsidRDefault="006044DA" w:rsidP="0043494A">
            <w:pPr>
              <w:autoSpaceDE w:val="0"/>
              <w:autoSpaceDN w:val="0"/>
              <w:adjustRightInd w:val="0"/>
              <w:spacing w:line="240" w:lineRule="auto"/>
              <w:jc w:val="left"/>
              <w:rPr>
                <w:rFonts w:eastAsia="MS Mincho"/>
                <w:b/>
                <w:bCs/>
                <w:lang w:bidi="ar-SA"/>
              </w:rPr>
            </w:pPr>
            <w:r w:rsidRPr="00262C22">
              <w:rPr>
                <w:rFonts w:eastAsia="MS Mincho"/>
                <w:b/>
                <w:bCs/>
                <w:lang w:bidi="ar-SA"/>
              </w:rPr>
              <w:t>Répétez</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Bloc d’instructions1</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Si (Condition1) alors</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Bloc d’instructions2</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Sinon </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Bloc d’instructions3</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Si (Condition2) alors</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Bloc d’instructions4</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         finSi</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finSi </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b/>
                <w:bCs/>
                <w:lang w:bidi="ar-SA"/>
              </w:rPr>
              <w:t>jusqu’à</w:t>
            </w:r>
            <w:r w:rsidRPr="00262C22">
              <w:rPr>
                <w:rFonts w:eastAsia="MS Mincho"/>
                <w:lang w:bidi="ar-SA"/>
              </w:rPr>
              <w:t xml:space="preserve"> (Condition1)</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Bloc d’instructions5</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(b): </w:t>
            </w:r>
            <w:r w:rsidRPr="00262C22">
              <w:rPr>
                <w:rFonts w:eastAsia="MS Mincho"/>
                <w:lang w:eastAsia="en-US"/>
              </w:rPr>
              <w:t>après la suppression du goto</w:t>
            </w:r>
          </w:p>
        </w:tc>
      </w:tr>
    </w:tbl>
    <w:p w:rsidR="006044DA" w:rsidRPr="00262C22" w:rsidRDefault="006044DA" w:rsidP="006044DA">
      <w:pPr>
        <w:pStyle w:val="paragraphe"/>
        <w:rPr>
          <w:lang w:eastAsia="en-US"/>
        </w:rPr>
      </w:pPr>
      <w:r w:rsidRPr="00262C22">
        <w:rPr>
          <w:lang w:eastAsia="en-US"/>
        </w:rPr>
        <w:t xml:space="preserve">L’exemple suivant présente une partie du code </w:t>
      </w:r>
      <w:r w:rsidRPr="00262C22">
        <w:rPr>
          <w:b/>
          <w:bCs/>
          <w:lang w:eastAsia="en-US"/>
        </w:rPr>
        <w:t>(a)</w:t>
      </w:r>
      <w:r w:rsidRPr="00262C22">
        <w:rPr>
          <w:lang w:eastAsia="en-US"/>
        </w:rPr>
        <w:t xml:space="preserve"> et après l’application du processus de transformation sur notre programme nous arrivons à la partie du code </w:t>
      </w:r>
      <w:r w:rsidRPr="00262C22">
        <w:rPr>
          <w:b/>
          <w:bCs/>
          <w:lang w:eastAsia="en-US"/>
        </w:rPr>
        <w:t>(b)</w:t>
      </w:r>
      <w:r w:rsidRPr="00262C22">
        <w:rPr>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6044DA" w:rsidRPr="00262C22" w:rsidTr="0043494A">
        <w:tc>
          <w:tcPr>
            <w:tcW w:w="4605" w:type="dxa"/>
            <w:tcBorders>
              <w:top w:val="nil"/>
              <w:left w:val="nil"/>
              <w:bottom w:val="nil"/>
            </w:tcBorders>
          </w:tcPr>
          <w:p w:rsidR="006044DA" w:rsidRPr="00262C22" w:rsidRDefault="006044DA" w:rsidP="0043494A">
            <w:pPr>
              <w:autoSpaceDE w:val="0"/>
              <w:autoSpaceDN w:val="0"/>
              <w:adjustRightInd w:val="0"/>
              <w:spacing w:line="240" w:lineRule="auto"/>
              <w:jc w:val="center"/>
              <w:rPr>
                <w:rFonts w:eastAsia="MS Mincho"/>
                <w:b/>
                <w:bCs/>
                <w:lang w:bidi="ar-SA"/>
              </w:rPr>
            </w:pPr>
            <w:r w:rsidRPr="00262C22">
              <w:rPr>
                <w:rFonts w:eastAsia="MS Mincho"/>
                <w:b/>
                <w:bCs/>
                <w:lang w:bidi="ar-SA"/>
              </w:rPr>
              <w:t xml:space="preserve"> (a)</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w:t>
            </w:r>
          </w:p>
          <w:p w:rsidR="006044DA" w:rsidRPr="00262C22" w:rsidRDefault="006044DA" w:rsidP="0043494A">
            <w:pPr>
              <w:spacing w:line="240" w:lineRule="auto"/>
              <w:jc w:val="left"/>
              <w:rPr>
                <w:rFonts w:eastAsia="MS Mincho"/>
                <w:i/>
                <w:iCs/>
              </w:rPr>
            </w:pPr>
            <w:r w:rsidRPr="00262C22">
              <w:rPr>
                <w:rFonts w:eastAsia="MS Mincho"/>
                <w:b/>
                <w:bCs/>
                <w:i/>
                <w:iCs/>
              </w:rPr>
              <w:t>et:</w:t>
            </w:r>
            <w:r w:rsidRPr="00262C22">
              <w:rPr>
                <w:rFonts w:eastAsia="MS Mincho"/>
                <w:i/>
                <w:iCs/>
              </w:rPr>
              <w:t xml:space="preserve"> j=0;</w:t>
            </w:r>
          </w:p>
          <w:p w:rsidR="006044DA" w:rsidRPr="00262C22" w:rsidRDefault="006044DA" w:rsidP="0043494A">
            <w:pPr>
              <w:spacing w:line="240" w:lineRule="auto"/>
              <w:jc w:val="left"/>
              <w:rPr>
                <w:rFonts w:eastAsia="MS Mincho"/>
                <w:i/>
                <w:iCs/>
              </w:rPr>
            </w:pPr>
            <w:r w:rsidRPr="00262C22">
              <w:rPr>
                <w:rFonts w:eastAsia="MS Mincho"/>
                <w:i/>
                <w:iCs/>
              </w:rPr>
              <w:t>fec[j++]=c;</w:t>
            </w:r>
          </w:p>
          <w:p w:rsidR="006044DA" w:rsidRPr="00262C22" w:rsidRDefault="006044DA" w:rsidP="0043494A">
            <w:pPr>
              <w:spacing w:line="240" w:lineRule="auto"/>
              <w:jc w:val="left"/>
              <w:rPr>
                <w:rFonts w:eastAsia="MS Mincho"/>
                <w:i/>
                <w:iCs/>
              </w:rPr>
            </w:pPr>
            <w:r w:rsidRPr="00262C22">
              <w:rPr>
                <w:rFonts w:eastAsia="MS Mincho"/>
                <w:i/>
                <w:iCs/>
              </w:rPr>
              <w:t>while(j&lt;=6)</w:t>
            </w:r>
          </w:p>
          <w:p w:rsidR="006044DA" w:rsidRPr="00262C22" w:rsidRDefault="006044DA" w:rsidP="0043494A">
            <w:pPr>
              <w:spacing w:line="240" w:lineRule="auto"/>
              <w:jc w:val="left"/>
              <w:rPr>
                <w:rFonts w:eastAsia="MS Mincho"/>
                <w:i/>
                <w:iCs/>
              </w:rPr>
            </w:pPr>
            <w:r w:rsidRPr="00262C22">
              <w:rPr>
                <w:rFonts w:eastAsia="MS Mincho"/>
                <w:i/>
                <w:iCs/>
              </w:rPr>
              <w:t xml:space="preserve">     fec[j++]=getchar();</w:t>
            </w:r>
          </w:p>
          <w:p w:rsidR="006044DA" w:rsidRPr="00262C22" w:rsidRDefault="006044DA" w:rsidP="0043494A">
            <w:pPr>
              <w:spacing w:line="240" w:lineRule="auto"/>
              <w:jc w:val="left"/>
              <w:rPr>
                <w:rFonts w:eastAsia="MS Mincho"/>
                <w:i/>
                <w:iCs/>
              </w:rPr>
            </w:pPr>
            <w:r w:rsidRPr="00262C22">
              <w:rPr>
                <w:rFonts w:eastAsia="MS Mincho"/>
                <w:i/>
                <w:iCs/>
              </w:rPr>
              <w:t>faux=comparmax(fec,mx,0);</w:t>
            </w:r>
          </w:p>
          <w:p w:rsidR="006044DA" w:rsidRPr="00262C22" w:rsidRDefault="006044DA" w:rsidP="0043494A">
            <w:pPr>
              <w:spacing w:line="240" w:lineRule="auto"/>
              <w:jc w:val="left"/>
              <w:rPr>
                <w:rFonts w:eastAsia="MS Mincho"/>
                <w:i/>
                <w:iCs/>
              </w:rPr>
            </w:pPr>
            <w:r w:rsidRPr="00262C22">
              <w:rPr>
                <w:rFonts w:eastAsia="MS Mincho"/>
                <w:i/>
                <w:iCs/>
              </w:rPr>
              <w:t>if(faux==0)</w:t>
            </w:r>
          </w:p>
          <w:p w:rsidR="006044DA" w:rsidRPr="00262C22" w:rsidRDefault="006044DA" w:rsidP="0043494A">
            <w:pPr>
              <w:spacing w:line="240" w:lineRule="auto"/>
              <w:jc w:val="left"/>
              <w:rPr>
                <w:rFonts w:eastAsia="MS Mincho"/>
                <w:b/>
                <w:bCs/>
                <w:i/>
                <w:iCs/>
              </w:rPr>
            </w:pPr>
            <w:r w:rsidRPr="00262C22">
              <w:rPr>
                <w:rFonts w:eastAsia="MS Mincho"/>
                <w:b/>
                <w:bCs/>
                <w:i/>
                <w:iCs/>
              </w:rPr>
              <w:t>{</w:t>
            </w:r>
          </w:p>
          <w:p w:rsidR="006044DA" w:rsidRPr="00262C22" w:rsidRDefault="006044DA" w:rsidP="0043494A">
            <w:pPr>
              <w:spacing w:line="240" w:lineRule="auto"/>
              <w:jc w:val="left"/>
              <w:rPr>
                <w:rFonts w:eastAsia="MS Mincho"/>
                <w:i/>
                <w:iCs/>
              </w:rPr>
            </w:pPr>
            <w:r w:rsidRPr="00262C22">
              <w:rPr>
                <w:rFonts w:eastAsia="MS Mincho"/>
                <w:i/>
                <w:iCs/>
              </w:rPr>
              <w:t xml:space="preserve">  faux=comparmax(fec,mn,0);</w:t>
            </w:r>
          </w:p>
          <w:p w:rsidR="006044DA" w:rsidRPr="00262C22" w:rsidRDefault="006044DA" w:rsidP="0043494A">
            <w:pPr>
              <w:spacing w:line="240" w:lineRule="auto"/>
              <w:jc w:val="left"/>
              <w:rPr>
                <w:rFonts w:eastAsia="MS Mincho"/>
                <w:i/>
                <w:iCs/>
              </w:rPr>
            </w:pPr>
            <w:r w:rsidRPr="00262C22">
              <w:rPr>
                <w:rFonts w:eastAsia="MS Mincho"/>
                <w:i/>
                <w:iCs/>
              </w:rPr>
              <w:t xml:space="preserve">  if(faux==0)</w:t>
            </w:r>
          </w:p>
          <w:p w:rsidR="006044DA" w:rsidRPr="00262C22" w:rsidRDefault="006044DA" w:rsidP="0043494A">
            <w:pPr>
              <w:spacing w:line="240" w:lineRule="auto"/>
              <w:jc w:val="left"/>
              <w:rPr>
                <w:rFonts w:eastAsia="MS Mincho"/>
                <w:i/>
                <w:iCs/>
              </w:rPr>
            </w:pPr>
            <w:r w:rsidRPr="00262C22">
              <w:rPr>
                <w:rFonts w:eastAsia="MS Mincho"/>
                <w:i/>
                <w:iCs/>
              </w:rPr>
              <w:t xml:space="preserve">  {</w:t>
            </w:r>
          </w:p>
          <w:p w:rsidR="006044DA" w:rsidRPr="00262C22" w:rsidRDefault="006044DA" w:rsidP="0043494A">
            <w:pPr>
              <w:spacing w:line="240" w:lineRule="auto"/>
              <w:jc w:val="left"/>
              <w:rPr>
                <w:rFonts w:eastAsia="MS Mincho"/>
                <w:i/>
                <w:iCs/>
              </w:rPr>
            </w:pPr>
            <w:r w:rsidRPr="00262C22">
              <w:rPr>
                <w:rFonts w:eastAsia="MS Mincho"/>
                <w:i/>
                <w:iCs/>
              </w:rPr>
              <w:t xml:space="preserve">    printf("il y a une erreur dans la fec\n");</w:t>
            </w:r>
          </w:p>
          <w:p w:rsidR="006044DA" w:rsidRPr="00262C22" w:rsidRDefault="006044DA" w:rsidP="0043494A">
            <w:pPr>
              <w:spacing w:line="240" w:lineRule="auto"/>
              <w:jc w:val="left"/>
              <w:rPr>
                <w:rFonts w:eastAsia="MS Mincho"/>
                <w:i/>
                <w:iCs/>
              </w:rPr>
            </w:pPr>
            <w:r w:rsidRPr="00262C22">
              <w:rPr>
                <w:rFonts w:eastAsia="MS Mincho"/>
                <w:i/>
                <w:iCs/>
              </w:rPr>
              <w:t xml:space="preserve">    c=getchar();</w:t>
            </w:r>
          </w:p>
          <w:p w:rsidR="006044DA" w:rsidRPr="00262C22" w:rsidRDefault="006044DA" w:rsidP="0043494A">
            <w:pPr>
              <w:spacing w:line="240" w:lineRule="auto"/>
              <w:jc w:val="left"/>
              <w:rPr>
                <w:rFonts w:eastAsia="MS Mincho"/>
                <w:i/>
                <w:iCs/>
              </w:rPr>
            </w:pPr>
            <w:r w:rsidRPr="00262C22">
              <w:rPr>
                <w:rFonts w:eastAsia="MS Mincho"/>
                <w:i/>
                <w:iCs/>
              </w:rPr>
              <w:lastRenderedPageBreak/>
              <w:t xml:space="preserve">    goto </w:t>
            </w:r>
            <w:r w:rsidRPr="00262C22">
              <w:rPr>
                <w:rFonts w:eastAsia="MS Mincho"/>
                <w:b/>
                <w:bCs/>
                <w:i/>
                <w:iCs/>
              </w:rPr>
              <w:t>et;</w:t>
            </w:r>
          </w:p>
          <w:p w:rsidR="006044DA" w:rsidRPr="00262C22" w:rsidRDefault="006044DA" w:rsidP="0043494A">
            <w:pPr>
              <w:spacing w:line="240" w:lineRule="auto"/>
              <w:jc w:val="left"/>
              <w:rPr>
                <w:rFonts w:eastAsia="MS Mincho"/>
                <w:i/>
                <w:iCs/>
              </w:rPr>
            </w:pPr>
            <w:r w:rsidRPr="00262C22">
              <w:rPr>
                <w:rFonts w:eastAsia="MS Mincho"/>
                <w:i/>
                <w:iCs/>
              </w:rPr>
              <w:t xml:space="preserve">    }</w:t>
            </w:r>
          </w:p>
          <w:p w:rsidR="006044DA" w:rsidRPr="00262C22" w:rsidRDefault="006044DA" w:rsidP="0043494A">
            <w:pPr>
              <w:spacing w:line="240" w:lineRule="auto"/>
              <w:jc w:val="left"/>
              <w:rPr>
                <w:rFonts w:eastAsia="MS Mincho"/>
                <w:i/>
                <w:iCs/>
              </w:rPr>
            </w:pPr>
            <w:r w:rsidRPr="00262C22">
              <w:rPr>
                <w:rFonts w:eastAsia="MS Mincho"/>
                <w:i/>
                <w:iCs/>
              </w:rPr>
              <w:t xml:space="preserve">   faux*=(-1);</w:t>
            </w:r>
          </w:p>
          <w:p w:rsidR="006044DA" w:rsidRPr="00262C22" w:rsidRDefault="006044DA" w:rsidP="0043494A">
            <w:pPr>
              <w:spacing w:line="240" w:lineRule="auto"/>
              <w:jc w:val="left"/>
              <w:rPr>
                <w:rFonts w:eastAsia="MS Mincho"/>
                <w:i/>
                <w:iCs/>
              </w:rPr>
            </w:pPr>
            <w:r w:rsidRPr="00262C22">
              <w:rPr>
                <w:rFonts w:eastAsia="MS Mincho"/>
                <w:i/>
                <w:iCs/>
              </w:rPr>
              <w:t xml:space="preserve">  }</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i/>
                <w:iCs/>
                <w:lang w:eastAsia="en-US"/>
              </w:rPr>
              <w:t xml:space="preserve">  </w:t>
            </w:r>
            <w:r w:rsidRPr="00262C22">
              <w:rPr>
                <w:rFonts w:eastAsia="MS Mincho"/>
                <w:lang w:bidi="ar-SA"/>
              </w:rPr>
              <w:t>……</w:t>
            </w:r>
          </w:p>
          <w:p w:rsidR="006044DA" w:rsidRPr="00262C22" w:rsidRDefault="006044DA" w:rsidP="0043494A">
            <w:pPr>
              <w:spacing w:line="240" w:lineRule="auto"/>
              <w:jc w:val="left"/>
              <w:rPr>
                <w:rFonts w:eastAsia="MS Mincho"/>
                <w:i/>
                <w:iCs/>
                <w:lang w:eastAsia="en-US"/>
              </w:rPr>
            </w:pPr>
          </w:p>
          <w:p w:rsidR="006044DA" w:rsidRPr="00262C22" w:rsidRDefault="006044DA" w:rsidP="0043494A">
            <w:pPr>
              <w:spacing w:line="240" w:lineRule="auto"/>
              <w:jc w:val="left"/>
              <w:rPr>
                <w:rFonts w:eastAsia="MS Mincho"/>
                <w:i/>
                <w:iCs/>
                <w:lang w:eastAsia="en-US"/>
              </w:rPr>
            </w:pPr>
          </w:p>
        </w:tc>
        <w:tc>
          <w:tcPr>
            <w:tcW w:w="4605" w:type="dxa"/>
            <w:tcBorders>
              <w:top w:val="nil"/>
              <w:bottom w:val="nil"/>
              <w:right w:val="nil"/>
            </w:tcBorders>
          </w:tcPr>
          <w:p w:rsidR="006044DA" w:rsidRPr="00262C22" w:rsidRDefault="006044DA" w:rsidP="0043494A">
            <w:pPr>
              <w:autoSpaceDE w:val="0"/>
              <w:autoSpaceDN w:val="0"/>
              <w:adjustRightInd w:val="0"/>
              <w:spacing w:line="240" w:lineRule="auto"/>
              <w:jc w:val="center"/>
              <w:rPr>
                <w:rFonts w:eastAsia="MS Mincho"/>
                <w:b/>
                <w:bCs/>
                <w:lang w:val="en-US" w:bidi="ar-SA"/>
              </w:rPr>
            </w:pPr>
            <w:r w:rsidRPr="00262C22">
              <w:rPr>
                <w:rFonts w:eastAsia="MS Mincho"/>
                <w:b/>
                <w:bCs/>
                <w:lang w:val="en-US" w:bidi="ar-SA"/>
              </w:rPr>
              <w:lastRenderedPageBreak/>
              <w:t>(b)</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w:t>
            </w:r>
          </w:p>
          <w:p w:rsidR="006044DA" w:rsidRPr="00262C22" w:rsidRDefault="006044DA" w:rsidP="0043494A">
            <w:pPr>
              <w:spacing w:line="240" w:lineRule="auto"/>
              <w:jc w:val="left"/>
              <w:rPr>
                <w:rFonts w:eastAsia="MS Mincho"/>
                <w:b/>
                <w:bCs/>
                <w:i/>
                <w:iCs/>
                <w:lang w:val="en-US" w:eastAsia="en-US"/>
              </w:rPr>
            </w:pPr>
            <w:r w:rsidRPr="00262C22">
              <w:rPr>
                <w:rFonts w:eastAsia="MS Mincho"/>
                <w:b/>
                <w:bCs/>
                <w:i/>
                <w:iCs/>
                <w:lang w:val="en-US" w:eastAsia="en-US"/>
              </w:rPr>
              <w:t>do{</w:t>
            </w:r>
          </w:p>
          <w:p w:rsidR="006044DA" w:rsidRPr="00262C22" w:rsidRDefault="006044DA" w:rsidP="0043494A">
            <w:pPr>
              <w:spacing w:line="240" w:lineRule="auto"/>
              <w:jc w:val="left"/>
              <w:rPr>
                <w:rFonts w:eastAsia="MS Mincho"/>
                <w:i/>
                <w:iCs/>
                <w:lang w:val="en-US"/>
              </w:rPr>
            </w:pPr>
            <w:r w:rsidRPr="00262C22">
              <w:rPr>
                <w:rFonts w:eastAsia="MS Mincho"/>
                <w:i/>
                <w:iCs/>
                <w:lang w:val="en-US"/>
              </w:rPr>
              <w:t xml:space="preserve">  j=0;</w:t>
            </w:r>
          </w:p>
          <w:p w:rsidR="006044DA" w:rsidRPr="00262C22" w:rsidRDefault="006044DA" w:rsidP="0043494A">
            <w:pPr>
              <w:spacing w:line="240" w:lineRule="auto"/>
              <w:jc w:val="left"/>
              <w:rPr>
                <w:rFonts w:eastAsia="MS Mincho"/>
                <w:i/>
                <w:iCs/>
                <w:lang w:val="en-US"/>
              </w:rPr>
            </w:pPr>
            <w:r w:rsidRPr="00262C22">
              <w:rPr>
                <w:rFonts w:eastAsia="MS Mincho"/>
                <w:i/>
                <w:iCs/>
                <w:lang w:val="en-US"/>
              </w:rPr>
              <w:t>fec[j++]=c;</w:t>
            </w:r>
          </w:p>
          <w:p w:rsidR="006044DA" w:rsidRPr="00262C22" w:rsidRDefault="006044DA" w:rsidP="0043494A">
            <w:pPr>
              <w:spacing w:line="240" w:lineRule="auto"/>
              <w:jc w:val="left"/>
              <w:rPr>
                <w:rFonts w:eastAsia="MS Mincho"/>
                <w:i/>
                <w:iCs/>
                <w:lang w:val="en-US"/>
              </w:rPr>
            </w:pPr>
            <w:r w:rsidRPr="00262C22">
              <w:rPr>
                <w:rFonts w:eastAsia="MS Mincho"/>
                <w:i/>
                <w:iCs/>
                <w:lang w:val="en-US"/>
              </w:rPr>
              <w:t>while(j&lt;=6)</w:t>
            </w:r>
          </w:p>
          <w:p w:rsidR="006044DA" w:rsidRPr="00262C22" w:rsidRDefault="006044DA" w:rsidP="0043494A">
            <w:pPr>
              <w:spacing w:line="240" w:lineRule="auto"/>
              <w:jc w:val="left"/>
              <w:rPr>
                <w:rFonts w:eastAsia="MS Mincho"/>
                <w:i/>
                <w:iCs/>
              </w:rPr>
            </w:pPr>
            <w:r w:rsidRPr="00262C22">
              <w:rPr>
                <w:rFonts w:eastAsia="MS Mincho"/>
                <w:i/>
                <w:iCs/>
                <w:lang w:val="en-US"/>
              </w:rPr>
              <w:t xml:space="preserve">     </w:t>
            </w:r>
            <w:r w:rsidRPr="00262C22">
              <w:rPr>
                <w:rFonts w:eastAsia="MS Mincho"/>
                <w:i/>
                <w:iCs/>
              </w:rPr>
              <w:t>fec[j++]=getchar();</w:t>
            </w:r>
          </w:p>
          <w:p w:rsidR="006044DA" w:rsidRPr="00262C22" w:rsidRDefault="006044DA" w:rsidP="0043494A">
            <w:pPr>
              <w:spacing w:line="240" w:lineRule="auto"/>
              <w:jc w:val="left"/>
              <w:rPr>
                <w:rFonts w:eastAsia="MS Mincho"/>
                <w:i/>
                <w:iCs/>
              </w:rPr>
            </w:pPr>
            <w:r w:rsidRPr="00262C22">
              <w:rPr>
                <w:rFonts w:eastAsia="MS Mincho"/>
                <w:i/>
                <w:iCs/>
              </w:rPr>
              <w:t>faux=comparmax(fec,mx,0);</w:t>
            </w:r>
          </w:p>
          <w:p w:rsidR="006044DA" w:rsidRPr="00262C22" w:rsidRDefault="006044DA" w:rsidP="0043494A">
            <w:pPr>
              <w:spacing w:line="240" w:lineRule="auto"/>
              <w:jc w:val="left"/>
              <w:rPr>
                <w:rFonts w:eastAsia="MS Mincho"/>
                <w:i/>
                <w:iCs/>
              </w:rPr>
            </w:pPr>
            <w:r w:rsidRPr="00262C22">
              <w:rPr>
                <w:rFonts w:eastAsia="MS Mincho"/>
                <w:i/>
                <w:iCs/>
              </w:rPr>
              <w:t>if(faux==0)</w:t>
            </w:r>
          </w:p>
          <w:p w:rsidR="006044DA" w:rsidRPr="00262C22" w:rsidRDefault="006044DA" w:rsidP="0043494A">
            <w:pPr>
              <w:spacing w:line="240" w:lineRule="auto"/>
              <w:jc w:val="left"/>
              <w:rPr>
                <w:rFonts w:eastAsia="MS Mincho"/>
                <w:i/>
                <w:iCs/>
              </w:rPr>
            </w:pPr>
            <w:r w:rsidRPr="00262C22">
              <w:rPr>
                <w:rFonts w:eastAsia="MS Mincho"/>
                <w:i/>
                <w:iCs/>
              </w:rPr>
              <w:t>{</w:t>
            </w:r>
          </w:p>
          <w:p w:rsidR="006044DA" w:rsidRPr="00262C22" w:rsidRDefault="006044DA" w:rsidP="0043494A">
            <w:pPr>
              <w:spacing w:line="240" w:lineRule="auto"/>
              <w:jc w:val="left"/>
              <w:rPr>
                <w:rFonts w:eastAsia="MS Mincho"/>
                <w:i/>
                <w:iCs/>
              </w:rPr>
            </w:pPr>
            <w:r w:rsidRPr="00262C22">
              <w:rPr>
                <w:rFonts w:eastAsia="MS Mincho"/>
                <w:i/>
                <w:iCs/>
              </w:rPr>
              <w:t xml:space="preserve">   faux=comparmax(fec,mn,0);</w:t>
            </w:r>
          </w:p>
          <w:p w:rsidR="006044DA" w:rsidRPr="00262C22" w:rsidRDefault="006044DA" w:rsidP="0043494A">
            <w:pPr>
              <w:spacing w:line="240" w:lineRule="auto"/>
              <w:jc w:val="left"/>
              <w:rPr>
                <w:rFonts w:eastAsia="MS Mincho"/>
                <w:i/>
                <w:iCs/>
              </w:rPr>
            </w:pPr>
            <w:r w:rsidRPr="00262C22">
              <w:rPr>
                <w:rFonts w:eastAsia="MS Mincho"/>
                <w:b/>
                <w:bCs/>
                <w:i/>
                <w:iCs/>
              </w:rPr>
              <w:t xml:space="preserve">   if</w:t>
            </w:r>
            <w:r w:rsidRPr="00262C22">
              <w:rPr>
                <w:rFonts w:eastAsia="MS Mincho"/>
                <w:i/>
                <w:iCs/>
              </w:rPr>
              <w:t xml:space="preserve"> (faux==0)</w:t>
            </w:r>
          </w:p>
          <w:p w:rsidR="006044DA" w:rsidRPr="00262C22" w:rsidRDefault="006044DA" w:rsidP="0043494A">
            <w:pPr>
              <w:spacing w:line="240" w:lineRule="auto"/>
              <w:jc w:val="left"/>
              <w:rPr>
                <w:rFonts w:eastAsia="MS Mincho"/>
                <w:i/>
                <w:iCs/>
              </w:rPr>
            </w:pPr>
            <w:r w:rsidRPr="00262C22">
              <w:rPr>
                <w:rFonts w:eastAsia="MS Mincho"/>
                <w:i/>
                <w:iCs/>
              </w:rPr>
              <w:t xml:space="preserve">    {</w:t>
            </w:r>
          </w:p>
          <w:p w:rsidR="006044DA" w:rsidRPr="00262C22" w:rsidRDefault="006044DA" w:rsidP="0043494A">
            <w:pPr>
              <w:spacing w:line="240" w:lineRule="auto"/>
              <w:jc w:val="left"/>
              <w:rPr>
                <w:rFonts w:eastAsia="MS Mincho"/>
                <w:i/>
                <w:iCs/>
              </w:rPr>
            </w:pPr>
            <w:r w:rsidRPr="00262C22">
              <w:rPr>
                <w:rFonts w:eastAsia="MS Mincho"/>
                <w:i/>
                <w:iCs/>
              </w:rPr>
              <w:t xml:space="preserve">         printf("il y a une erreur dans la fec\n"); </w:t>
            </w:r>
          </w:p>
          <w:p w:rsidR="006044DA" w:rsidRPr="00262C22" w:rsidRDefault="006044DA" w:rsidP="0043494A">
            <w:pPr>
              <w:spacing w:line="240" w:lineRule="auto"/>
              <w:jc w:val="left"/>
              <w:rPr>
                <w:rFonts w:eastAsia="MS Mincho"/>
                <w:i/>
                <w:iCs/>
                <w:lang w:val="en-US"/>
              </w:rPr>
            </w:pPr>
            <w:r w:rsidRPr="00262C22">
              <w:rPr>
                <w:rFonts w:eastAsia="MS Mincho"/>
                <w:i/>
                <w:iCs/>
              </w:rPr>
              <w:lastRenderedPageBreak/>
              <w:t xml:space="preserve">         </w:t>
            </w:r>
            <w:r w:rsidRPr="00262C22">
              <w:rPr>
                <w:rFonts w:eastAsia="MS Mincho"/>
                <w:i/>
                <w:iCs/>
                <w:lang w:val="en-US"/>
              </w:rPr>
              <w:t xml:space="preserve">c=getchar();                                            </w:t>
            </w:r>
          </w:p>
          <w:p w:rsidR="006044DA" w:rsidRPr="00262C22" w:rsidRDefault="006044DA" w:rsidP="0043494A">
            <w:pPr>
              <w:spacing w:line="240" w:lineRule="auto"/>
              <w:jc w:val="left"/>
              <w:rPr>
                <w:rFonts w:eastAsia="MS Mincho"/>
                <w:i/>
                <w:iCs/>
                <w:lang w:val="en-US"/>
              </w:rPr>
            </w:pPr>
            <w:r w:rsidRPr="00262C22">
              <w:rPr>
                <w:rFonts w:eastAsia="MS Mincho"/>
                <w:i/>
                <w:iCs/>
                <w:lang w:val="en-US"/>
              </w:rPr>
              <w:t xml:space="preserve">     }</w:t>
            </w:r>
          </w:p>
          <w:p w:rsidR="006044DA" w:rsidRPr="00262C22" w:rsidRDefault="006044DA" w:rsidP="0043494A">
            <w:pPr>
              <w:spacing w:line="240" w:lineRule="auto"/>
              <w:jc w:val="left"/>
              <w:rPr>
                <w:rFonts w:eastAsia="MS Mincho"/>
                <w:b/>
                <w:bCs/>
                <w:i/>
                <w:iCs/>
                <w:lang w:val="en-US"/>
              </w:rPr>
            </w:pPr>
            <w:r w:rsidRPr="00262C22">
              <w:rPr>
                <w:rFonts w:eastAsia="MS Mincho"/>
                <w:i/>
                <w:iCs/>
                <w:lang w:val="en-US"/>
              </w:rPr>
              <w:t xml:space="preserve">  </w:t>
            </w:r>
            <w:r w:rsidRPr="00262C22">
              <w:rPr>
                <w:rFonts w:eastAsia="MS Mincho"/>
                <w:b/>
                <w:bCs/>
                <w:i/>
                <w:iCs/>
                <w:lang w:val="en-US"/>
              </w:rPr>
              <w:t>else</w:t>
            </w:r>
          </w:p>
          <w:p w:rsidR="006044DA" w:rsidRPr="00262C22" w:rsidRDefault="006044DA" w:rsidP="0043494A">
            <w:pPr>
              <w:spacing w:line="240" w:lineRule="auto"/>
              <w:jc w:val="left"/>
              <w:rPr>
                <w:rFonts w:eastAsia="MS Mincho"/>
                <w:i/>
                <w:iCs/>
                <w:lang w:val="en-US"/>
              </w:rPr>
            </w:pPr>
            <w:r w:rsidRPr="00262C22">
              <w:rPr>
                <w:rFonts w:eastAsia="MS Mincho"/>
                <w:i/>
                <w:iCs/>
                <w:lang w:val="en-US"/>
              </w:rPr>
              <w:t xml:space="preserve">                faux*=(-1);</w:t>
            </w:r>
          </w:p>
          <w:p w:rsidR="006044DA" w:rsidRPr="00262C22" w:rsidRDefault="006044DA" w:rsidP="0043494A">
            <w:pPr>
              <w:spacing w:line="240" w:lineRule="auto"/>
              <w:jc w:val="left"/>
              <w:rPr>
                <w:rFonts w:eastAsia="MS Mincho"/>
                <w:i/>
                <w:iCs/>
                <w:lang w:val="en-US"/>
              </w:rPr>
            </w:pPr>
            <w:r w:rsidRPr="00262C22">
              <w:rPr>
                <w:rFonts w:eastAsia="MS Mincho"/>
                <w:i/>
                <w:iCs/>
                <w:lang w:val="en-US"/>
              </w:rPr>
              <w:t xml:space="preserve">  }</w:t>
            </w:r>
          </w:p>
          <w:p w:rsidR="006044DA" w:rsidRPr="00262C22" w:rsidRDefault="006044DA" w:rsidP="0043494A">
            <w:pPr>
              <w:spacing w:line="240" w:lineRule="auto"/>
              <w:jc w:val="left"/>
              <w:rPr>
                <w:rFonts w:eastAsia="MS Mincho"/>
                <w:i/>
                <w:iCs/>
                <w:lang w:val="en-US" w:eastAsia="en-US"/>
              </w:rPr>
            </w:pPr>
            <w:r w:rsidRPr="00262C22">
              <w:rPr>
                <w:rFonts w:eastAsia="MS Mincho"/>
                <w:b/>
                <w:bCs/>
                <w:i/>
                <w:iCs/>
                <w:lang w:val="en-US" w:eastAsia="en-US"/>
              </w:rPr>
              <w:t>}while</w:t>
            </w:r>
            <w:r w:rsidRPr="00262C22">
              <w:rPr>
                <w:rFonts w:eastAsia="MS Mincho"/>
                <w:i/>
                <w:iCs/>
                <w:lang w:val="en-US" w:eastAsia="en-US"/>
              </w:rPr>
              <w:t>(faux==0)</w:t>
            </w:r>
          </w:p>
          <w:p w:rsidR="006044DA" w:rsidRPr="00262C22" w:rsidRDefault="006044DA" w:rsidP="0043494A">
            <w:pPr>
              <w:spacing w:line="240" w:lineRule="auto"/>
              <w:jc w:val="left"/>
              <w:rPr>
                <w:rFonts w:eastAsia="MS Mincho"/>
                <w:i/>
                <w:iCs/>
                <w:lang w:eastAsia="en-US"/>
              </w:rPr>
            </w:pPr>
            <w:r w:rsidRPr="00262C22">
              <w:rPr>
                <w:rFonts w:eastAsia="MS Mincho"/>
                <w:lang w:bidi="ar-SA"/>
              </w:rPr>
              <w:t>……</w:t>
            </w:r>
          </w:p>
        </w:tc>
      </w:tr>
    </w:tbl>
    <w:p w:rsidR="006044DA" w:rsidRPr="00262C22" w:rsidRDefault="006044DA" w:rsidP="004962EE">
      <w:pPr>
        <w:pStyle w:val="paragraphe"/>
        <w:rPr>
          <w:lang w:eastAsia="en-US"/>
        </w:rPr>
      </w:pPr>
      <w:r w:rsidRPr="00262C22">
        <w:rPr>
          <w:lang w:eastAsia="en-US"/>
        </w:rPr>
        <w:lastRenderedPageBreak/>
        <w:t>Après la phase de prétraitement nous passons ensuite à la phase de transformation.</w:t>
      </w:r>
    </w:p>
    <w:p w:rsidR="006044DA" w:rsidRPr="00262C22" w:rsidRDefault="006044DA" w:rsidP="006044DA">
      <w:pPr>
        <w:pStyle w:val="Titre3"/>
      </w:pPr>
      <w:bookmarkStart w:id="1052" w:name="_Toc160124412"/>
      <w:bookmarkStart w:id="1053" w:name="_Toc160324708"/>
      <w:bookmarkStart w:id="1054" w:name="_Toc160325146"/>
      <w:bookmarkStart w:id="1055" w:name="_Toc160328718"/>
      <w:r w:rsidRPr="00262C22">
        <w:t>La transformation (Langage C</w:t>
      </w:r>
      <w:r w:rsidRPr="00262C22">
        <w:sym w:font="Wingdings" w:char="F0E0"/>
      </w:r>
      <w:r w:rsidRPr="00262C22">
        <w:t>WSL)</w:t>
      </w:r>
      <w:bookmarkEnd w:id="1052"/>
      <w:bookmarkEnd w:id="1053"/>
      <w:bookmarkEnd w:id="1054"/>
      <w:bookmarkEnd w:id="1055"/>
    </w:p>
    <w:p w:rsidR="006044DA" w:rsidRPr="00262C22" w:rsidRDefault="006044DA" w:rsidP="00421984">
      <w:pPr>
        <w:pStyle w:val="paragraphe"/>
        <w:rPr>
          <w:lang w:eastAsia="en-US"/>
        </w:rPr>
      </w:pPr>
      <w:r w:rsidRPr="00262C22">
        <w:rPr>
          <w:lang w:eastAsia="en-US"/>
        </w:rPr>
        <w:t>Le but de cette phase est de transformer le code source original de l’application en une version équivalente, mais cette fois-ci en langage WSL. Puisque notre cas à étudier est en langage C, nous allons d’abord présenter la sémantique et la syntaxe des instructions WSL et selon le langage C [</w:t>
      </w:r>
      <w:r w:rsidR="00BE22C7" w:rsidRPr="00262C22">
        <w:rPr>
          <w:lang w:eastAsia="en-US"/>
        </w:rPr>
        <w:t>30</w:t>
      </w:r>
      <w:r w:rsidRPr="00262C22">
        <w:rPr>
          <w:lang w:eastAsia="en-US"/>
        </w:rPr>
        <w:t>.</w:t>
      </w:r>
      <w:r w:rsidR="00BE22C7" w:rsidRPr="00262C22">
        <w:rPr>
          <w:lang w:eastAsia="en-US"/>
        </w:rPr>
        <w:t>27</w:t>
      </w:r>
      <w:r w:rsidRPr="00262C22">
        <w:rPr>
          <w:lang w:eastAsia="en-US"/>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667"/>
        <w:gridCol w:w="3790"/>
        <w:gridCol w:w="3727"/>
      </w:tblGrid>
      <w:tr w:rsidR="006044DA" w:rsidRPr="00262C22" w:rsidTr="0043494A">
        <w:trPr>
          <w:jc w:val="center"/>
        </w:trPr>
        <w:tc>
          <w:tcPr>
            <w:tcW w:w="1667" w:type="dxa"/>
          </w:tcPr>
          <w:p w:rsidR="006044DA" w:rsidRPr="00262C22" w:rsidRDefault="006044DA" w:rsidP="0043494A">
            <w:pPr>
              <w:spacing w:line="240" w:lineRule="auto"/>
              <w:jc w:val="left"/>
              <w:rPr>
                <w:rFonts w:eastAsia="MS Mincho"/>
                <w:b/>
                <w:bCs/>
                <w:lang w:eastAsia="en-US"/>
              </w:rPr>
            </w:pPr>
            <w:r w:rsidRPr="00262C22">
              <w:rPr>
                <w:rFonts w:eastAsia="MS Mincho"/>
                <w:b/>
                <w:bCs/>
                <w:lang w:eastAsia="en-US"/>
              </w:rPr>
              <w:t>L’opération</w:t>
            </w:r>
          </w:p>
        </w:tc>
        <w:tc>
          <w:tcPr>
            <w:tcW w:w="3790" w:type="dxa"/>
          </w:tcPr>
          <w:p w:rsidR="006044DA" w:rsidRPr="00262C22" w:rsidRDefault="006044DA" w:rsidP="0043494A">
            <w:pPr>
              <w:spacing w:line="240" w:lineRule="auto"/>
              <w:jc w:val="left"/>
              <w:rPr>
                <w:rFonts w:eastAsia="MS Mincho"/>
                <w:b/>
                <w:bCs/>
                <w:lang w:eastAsia="en-US"/>
              </w:rPr>
            </w:pPr>
            <w:r w:rsidRPr="00262C22">
              <w:rPr>
                <w:rFonts w:eastAsia="MS Mincho"/>
                <w:b/>
                <w:bCs/>
                <w:lang w:eastAsia="en-US"/>
              </w:rPr>
              <w:t>Langage C</w:t>
            </w:r>
          </w:p>
        </w:tc>
        <w:tc>
          <w:tcPr>
            <w:tcW w:w="3727" w:type="dxa"/>
          </w:tcPr>
          <w:p w:rsidR="006044DA" w:rsidRPr="00262C22" w:rsidRDefault="006044DA" w:rsidP="0043494A">
            <w:pPr>
              <w:spacing w:line="240" w:lineRule="auto"/>
              <w:jc w:val="left"/>
              <w:rPr>
                <w:rFonts w:eastAsia="MS Mincho"/>
                <w:b/>
                <w:bCs/>
                <w:lang w:eastAsia="en-US"/>
              </w:rPr>
            </w:pPr>
            <w:r w:rsidRPr="00262C22">
              <w:rPr>
                <w:rFonts w:eastAsia="MS Mincho"/>
                <w:b/>
                <w:bCs/>
                <w:lang w:eastAsia="en-US"/>
              </w:rPr>
              <w:t>Langage WSL</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L’affectation</w:t>
            </w:r>
          </w:p>
        </w:tc>
        <w:tc>
          <w:tcPr>
            <w:tcW w:w="3790" w:type="dxa"/>
          </w:tcPr>
          <w:p w:rsidR="006044DA" w:rsidRPr="00262C22" w:rsidRDefault="006044DA" w:rsidP="0043494A">
            <w:pPr>
              <w:spacing w:line="240" w:lineRule="auto"/>
              <w:jc w:val="left"/>
              <w:rPr>
                <w:rFonts w:eastAsia="MS Mincho"/>
                <w:lang w:eastAsia="en-US"/>
              </w:rPr>
            </w:pPr>
            <w:r w:rsidRPr="00262C22">
              <w:rPr>
                <w:rFonts w:eastAsia="MS Mincho"/>
                <w:lang w:eastAsia="en-US"/>
              </w:rPr>
              <w:t>x=e</w:t>
            </w:r>
          </w:p>
        </w:tc>
        <w:tc>
          <w:tcPr>
            <w:tcW w:w="372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x :=e</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Le conditionnel</w:t>
            </w:r>
          </w:p>
        </w:tc>
        <w:tc>
          <w:tcPr>
            <w:tcW w:w="3790"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if condition</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      Bloc d’instructions1</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else</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      Bloc d’instructions2</w:t>
            </w:r>
          </w:p>
        </w:tc>
        <w:tc>
          <w:tcPr>
            <w:tcW w:w="372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IF cond1 THEN instruction1</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ELSIF cond2 THEN instruction2</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ab/>
              <w:t>ELSE instruction n FI</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Le choix</w:t>
            </w:r>
          </w:p>
        </w:tc>
        <w:tc>
          <w:tcPr>
            <w:tcW w:w="3790"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Switch(x){</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Case1 :instruction1 ;break ;</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Case2 :instruction1 ;break ;</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Case n :instruction n ;break ;</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w:t>
            </w:r>
          </w:p>
        </w:tc>
        <w:tc>
          <w:tcPr>
            <w:tcW w:w="372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IF cond1 -&gt; stat1</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   cond2 -&gt; stat2</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   …</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   condn -&gt; statn FI</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La boucle while</w:t>
            </w:r>
          </w:p>
        </w:tc>
        <w:tc>
          <w:tcPr>
            <w:tcW w:w="3790" w:type="dxa"/>
          </w:tcPr>
          <w:p w:rsidR="006044DA" w:rsidRPr="00262C22" w:rsidRDefault="006044DA" w:rsidP="0043494A">
            <w:pPr>
              <w:spacing w:line="240" w:lineRule="auto"/>
              <w:jc w:val="left"/>
              <w:rPr>
                <w:rFonts w:eastAsia="MS Mincho"/>
                <w:lang w:eastAsia="en-US"/>
              </w:rPr>
            </w:pPr>
            <w:r w:rsidRPr="00262C22">
              <w:rPr>
                <w:rFonts w:eastAsia="MS Mincho"/>
                <w:lang w:eastAsia="en-US"/>
              </w:rPr>
              <w:t>WHILE condition</w:t>
            </w:r>
          </w:p>
          <w:p w:rsidR="006044DA" w:rsidRPr="00262C22" w:rsidRDefault="006044DA" w:rsidP="0043494A">
            <w:pPr>
              <w:spacing w:line="240" w:lineRule="auto"/>
              <w:jc w:val="left"/>
              <w:rPr>
                <w:rFonts w:eastAsia="MS Mincho"/>
                <w:lang w:eastAsia="en-US"/>
              </w:rPr>
            </w:pPr>
            <w:r w:rsidRPr="00262C22">
              <w:rPr>
                <w:rFonts w:eastAsia="MS Mincho"/>
                <w:lang w:eastAsia="en-US"/>
              </w:rPr>
              <w:t xml:space="preserve">      Bloc d’instructions</w:t>
            </w:r>
          </w:p>
        </w:tc>
        <w:tc>
          <w:tcPr>
            <w:tcW w:w="372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WHILE condition DO ... OD</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La boucle for</w:t>
            </w:r>
          </w:p>
        </w:tc>
        <w:tc>
          <w:tcPr>
            <w:tcW w:w="3790"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FOR (i=0 ;i&lt;</w:t>
            </w:r>
            <w:r w:rsidRPr="00262C22">
              <w:rPr>
                <w:rFonts w:eastAsia="MS Mincho"/>
                <w:lang w:val="en-US" w:bidi="ar-SA"/>
              </w:rPr>
              <w:t xml:space="preserve"> N</w:t>
            </w:r>
            <w:r w:rsidRPr="00262C22">
              <w:rPr>
                <w:rFonts w:eastAsia="MS Mincho"/>
                <w:lang w:val="en-US" w:eastAsia="en-US"/>
              </w:rPr>
              <w:t>; i++)</w:t>
            </w:r>
          </w:p>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           Bloc d’instructions</w:t>
            </w:r>
          </w:p>
        </w:tc>
        <w:tc>
          <w:tcPr>
            <w:tcW w:w="3727" w:type="dxa"/>
          </w:tcPr>
          <w:p w:rsidR="006044DA" w:rsidRPr="00262C22" w:rsidRDefault="006044DA" w:rsidP="0043494A">
            <w:pPr>
              <w:spacing w:line="240" w:lineRule="auto"/>
              <w:jc w:val="left"/>
              <w:rPr>
                <w:rFonts w:eastAsia="MS Mincho"/>
                <w:lang w:val="en-US" w:eastAsia="en-US"/>
              </w:rPr>
            </w:pPr>
            <w:r w:rsidRPr="00262C22">
              <w:rPr>
                <w:rFonts w:eastAsia="MS Mincho"/>
                <w:lang w:val="en-US" w:bidi="ar-SA"/>
              </w:rPr>
              <w:t>FOR i:=1 TO N STEP 1</w:t>
            </w:r>
            <w:r w:rsidRPr="00262C22">
              <w:rPr>
                <w:rFonts w:eastAsia="MS Mincho"/>
                <w:lang w:val="en-US" w:eastAsia="en-US"/>
              </w:rPr>
              <w:t xml:space="preserve"> DO ... DO</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Nom du procedure </w:t>
            </w:r>
          </w:p>
        </w:tc>
        <w:tc>
          <w:tcPr>
            <w:tcW w:w="3790" w:type="dxa"/>
          </w:tcPr>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void nom_du_proc (parameters) </w:t>
            </w:r>
          </w:p>
          <w:p w:rsidR="006044DA" w:rsidRPr="00262C22" w:rsidRDefault="006044DA" w:rsidP="0043494A">
            <w:pPr>
              <w:spacing w:line="240" w:lineRule="auto"/>
              <w:jc w:val="left"/>
              <w:rPr>
                <w:rFonts w:eastAsia="MS Mincho"/>
                <w:lang w:eastAsia="en-US"/>
              </w:rPr>
            </w:pPr>
          </w:p>
        </w:tc>
        <w:tc>
          <w:tcPr>
            <w:tcW w:w="3727" w:type="dxa"/>
          </w:tcPr>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PROC nom_du_proc(parameters) ≡</w:t>
            </w:r>
          </w:p>
          <w:p w:rsidR="006044DA" w:rsidRPr="00262C22" w:rsidRDefault="006044DA" w:rsidP="0043494A">
            <w:pPr>
              <w:spacing w:line="240" w:lineRule="auto"/>
              <w:jc w:val="left"/>
              <w:rPr>
                <w:rFonts w:eastAsia="MS Mincho"/>
                <w:lang w:eastAsia="en-US"/>
              </w:rPr>
            </w:pP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Format du procedure</w:t>
            </w:r>
          </w:p>
        </w:tc>
        <w:tc>
          <w:tcPr>
            <w:tcW w:w="3790" w:type="dxa"/>
          </w:tcPr>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 xml:space="preserve">void nom_du_proc (parameters) </w:t>
            </w:r>
          </w:p>
          <w:p w:rsidR="006044DA" w:rsidRPr="00262C22" w:rsidRDefault="006044DA" w:rsidP="0043494A">
            <w:pPr>
              <w:spacing w:line="240" w:lineRule="auto"/>
              <w:jc w:val="left"/>
              <w:rPr>
                <w:rFonts w:eastAsia="MS Mincho"/>
                <w:lang w:eastAsia="en-US"/>
              </w:rPr>
            </w:pPr>
            <w:r w:rsidRPr="00262C22">
              <w:rPr>
                <w:rFonts w:eastAsia="MS Mincho"/>
                <w:lang w:eastAsia="en-US"/>
              </w:rPr>
              <w:t>{</w:t>
            </w:r>
          </w:p>
          <w:p w:rsidR="006044DA" w:rsidRPr="00262C22" w:rsidRDefault="006044DA" w:rsidP="0043494A">
            <w:pPr>
              <w:spacing w:line="240" w:lineRule="auto"/>
              <w:jc w:val="left"/>
              <w:rPr>
                <w:rFonts w:eastAsia="MS Mincho"/>
                <w:lang w:eastAsia="en-US"/>
              </w:rPr>
            </w:pPr>
            <w:r w:rsidRPr="00262C22">
              <w:rPr>
                <w:rFonts w:eastAsia="MS Mincho"/>
                <w:lang w:eastAsia="en-US"/>
              </w:rPr>
              <w:t xml:space="preserve">   Déclaration des variables locales ;</w:t>
            </w:r>
          </w:p>
          <w:p w:rsidR="006044DA" w:rsidRPr="00262C22" w:rsidRDefault="006044DA" w:rsidP="0043494A">
            <w:pPr>
              <w:spacing w:line="240" w:lineRule="auto"/>
              <w:jc w:val="left"/>
              <w:rPr>
                <w:rFonts w:eastAsia="MS Mincho"/>
                <w:lang w:eastAsia="en-US"/>
              </w:rPr>
            </w:pPr>
            <w:r w:rsidRPr="00262C22">
              <w:rPr>
                <w:rFonts w:eastAsia="MS Mincho"/>
                <w:lang w:eastAsia="en-US"/>
              </w:rPr>
              <w:t xml:space="preserve">   Partie d’actions </w:t>
            </w:r>
          </w:p>
          <w:p w:rsidR="006044DA" w:rsidRPr="00262C22" w:rsidRDefault="006044DA" w:rsidP="0043494A">
            <w:pPr>
              <w:spacing w:line="240" w:lineRule="auto"/>
              <w:jc w:val="left"/>
              <w:rPr>
                <w:rFonts w:eastAsia="MS Mincho"/>
                <w:lang w:eastAsia="en-US"/>
              </w:rPr>
            </w:pPr>
            <w:r w:rsidRPr="00262C22">
              <w:rPr>
                <w:rFonts w:eastAsia="MS Mincho"/>
                <w:lang w:eastAsia="en-US"/>
              </w:rPr>
              <w:t>}</w:t>
            </w:r>
          </w:p>
        </w:tc>
        <w:tc>
          <w:tcPr>
            <w:tcW w:w="3727" w:type="dxa"/>
          </w:tcPr>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bidi="ar-SA"/>
              </w:rPr>
              <w:t>PROC nom_du_proc (parameters) ≡</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VAR ();</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ACTIONS main-procedure:</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Main-procedure ≡</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sub-procedure1 ≡</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sub-procedure2 ≡</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ENDACTIONS</w:t>
            </w:r>
          </w:p>
          <w:p w:rsidR="006044DA" w:rsidRPr="00262C22" w:rsidRDefault="006044DA" w:rsidP="0043494A">
            <w:pPr>
              <w:spacing w:line="240" w:lineRule="auto"/>
              <w:jc w:val="left"/>
              <w:rPr>
                <w:rFonts w:eastAsia="MS Mincho"/>
                <w:lang w:eastAsia="en-US"/>
              </w:rPr>
            </w:pP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eastAsia="en-US"/>
              </w:rPr>
            </w:pPr>
            <w:r w:rsidRPr="00262C22">
              <w:rPr>
                <w:rFonts w:eastAsia="MS Mincho"/>
                <w:lang w:eastAsia="en-US"/>
              </w:rPr>
              <w:t>Appel du procedure</w:t>
            </w:r>
          </w:p>
        </w:tc>
        <w:tc>
          <w:tcPr>
            <w:tcW w:w="3790" w:type="dxa"/>
          </w:tcPr>
          <w:p w:rsidR="006044DA" w:rsidRPr="00262C22" w:rsidRDefault="006044DA" w:rsidP="0043494A">
            <w:pPr>
              <w:spacing w:line="240" w:lineRule="auto"/>
              <w:jc w:val="left"/>
              <w:rPr>
                <w:rFonts w:eastAsia="MS Mincho"/>
                <w:lang w:eastAsia="en-US"/>
              </w:rPr>
            </w:pPr>
            <w:r w:rsidRPr="00262C22">
              <w:rPr>
                <w:rFonts w:eastAsia="MS Mincho"/>
                <w:lang w:eastAsia="en-US"/>
              </w:rPr>
              <w:t>Main()</w:t>
            </w:r>
          </w:p>
          <w:p w:rsidR="006044DA" w:rsidRPr="00262C22" w:rsidRDefault="006044DA" w:rsidP="0043494A">
            <w:pPr>
              <w:spacing w:line="240" w:lineRule="auto"/>
              <w:jc w:val="left"/>
              <w:rPr>
                <w:rFonts w:eastAsia="MS Mincho"/>
                <w:lang w:eastAsia="en-US"/>
              </w:rPr>
            </w:pPr>
            <w:r w:rsidRPr="00262C22">
              <w:rPr>
                <w:rFonts w:eastAsia="MS Mincho"/>
                <w:lang w:eastAsia="en-US"/>
              </w:rPr>
              <w:t>{</w:t>
            </w:r>
          </w:p>
          <w:p w:rsidR="006044DA" w:rsidRPr="00262C22" w:rsidRDefault="006044DA" w:rsidP="0043494A">
            <w:pPr>
              <w:spacing w:line="240" w:lineRule="auto"/>
              <w:jc w:val="left"/>
              <w:rPr>
                <w:rFonts w:eastAsia="MS Mincho"/>
                <w:lang w:eastAsia="en-US"/>
              </w:rPr>
            </w:pPr>
            <w:r w:rsidRPr="00262C22">
              <w:rPr>
                <w:rFonts w:eastAsia="MS Mincho"/>
                <w:lang w:eastAsia="en-US"/>
              </w:rPr>
              <w:t xml:space="preserve">  ....</w:t>
            </w:r>
          </w:p>
          <w:p w:rsidR="006044DA" w:rsidRPr="00262C22" w:rsidRDefault="006044DA" w:rsidP="0043494A">
            <w:pPr>
              <w:autoSpaceDE w:val="0"/>
              <w:autoSpaceDN w:val="0"/>
              <w:adjustRightInd w:val="0"/>
              <w:spacing w:line="240" w:lineRule="auto"/>
              <w:jc w:val="left"/>
              <w:rPr>
                <w:rFonts w:eastAsia="MS Mincho"/>
                <w:lang w:bidi="ar-SA"/>
              </w:rPr>
            </w:pPr>
            <w:r w:rsidRPr="00262C22">
              <w:rPr>
                <w:rFonts w:eastAsia="MS Mincho"/>
                <w:lang w:eastAsia="en-US"/>
              </w:rPr>
              <w:lastRenderedPageBreak/>
              <w:t xml:space="preserve">   </w:t>
            </w:r>
            <w:r w:rsidRPr="00262C22">
              <w:rPr>
                <w:rFonts w:eastAsia="MS Mincho"/>
                <w:lang w:bidi="ar-SA"/>
              </w:rPr>
              <w:t>nom_du_proc (parameters) ;</w:t>
            </w:r>
          </w:p>
          <w:p w:rsidR="006044DA" w:rsidRPr="00262C22" w:rsidRDefault="006044DA" w:rsidP="0043494A">
            <w:pPr>
              <w:spacing w:line="240" w:lineRule="auto"/>
              <w:jc w:val="left"/>
              <w:rPr>
                <w:rFonts w:eastAsia="MS Mincho"/>
                <w:lang w:eastAsia="en-US"/>
              </w:rPr>
            </w:pPr>
            <w:r w:rsidRPr="00262C22">
              <w:rPr>
                <w:rFonts w:eastAsia="MS Mincho"/>
                <w:lang w:eastAsia="en-US"/>
              </w:rPr>
              <w:t xml:space="preserve">  ....</w:t>
            </w:r>
          </w:p>
          <w:p w:rsidR="006044DA" w:rsidRPr="00262C22" w:rsidRDefault="006044DA" w:rsidP="0043494A">
            <w:pPr>
              <w:spacing w:line="240" w:lineRule="auto"/>
              <w:jc w:val="left"/>
              <w:rPr>
                <w:rFonts w:eastAsia="MS Mincho"/>
                <w:lang w:eastAsia="en-US"/>
              </w:rPr>
            </w:pPr>
            <w:r w:rsidRPr="00262C22">
              <w:rPr>
                <w:rFonts w:eastAsia="MS Mincho"/>
                <w:lang w:eastAsia="en-US"/>
              </w:rPr>
              <w:t>}</w:t>
            </w:r>
          </w:p>
        </w:tc>
        <w:tc>
          <w:tcPr>
            <w:tcW w:w="3727" w:type="dxa"/>
          </w:tcPr>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lastRenderedPageBreak/>
              <w:t>…..</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 xml:space="preserve">CALL </w:t>
            </w:r>
            <w:r w:rsidRPr="00262C22">
              <w:rPr>
                <w:rFonts w:eastAsia="MS Mincho"/>
                <w:lang w:bidi="ar-SA"/>
              </w:rPr>
              <w:t>nom_du_proc</w:t>
            </w:r>
            <w:r w:rsidRPr="00262C22">
              <w:rPr>
                <w:rFonts w:eastAsia="MS Mincho"/>
                <w:lang w:val="en-US" w:bidi="ar-SA"/>
              </w:rPr>
              <w:t xml:space="preserve">; </w:t>
            </w:r>
          </w:p>
          <w:p w:rsidR="006044DA" w:rsidRPr="00262C22" w:rsidRDefault="006044DA" w:rsidP="0043494A">
            <w:pPr>
              <w:autoSpaceDE w:val="0"/>
              <w:autoSpaceDN w:val="0"/>
              <w:adjustRightInd w:val="0"/>
              <w:spacing w:line="240" w:lineRule="auto"/>
              <w:jc w:val="left"/>
              <w:rPr>
                <w:rFonts w:eastAsia="MS Mincho"/>
                <w:lang w:val="en-US" w:bidi="ar-SA"/>
              </w:rPr>
            </w:pPr>
            <w:r w:rsidRPr="00262C22">
              <w:rPr>
                <w:rFonts w:eastAsia="MS Mincho"/>
                <w:lang w:val="en-US" w:bidi="ar-SA"/>
              </w:rPr>
              <w:t>….</w:t>
            </w:r>
          </w:p>
          <w:p w:rsidR="006044DA" w:rsidRPr="00262C22" w:rsidRDefault="006044DA" w:rsidP="0043494A">
            <w:pPr>
              <w:autoSpaceDE w:val="0"/>
              <w:autoSpaceDN w:val="0"/>
              <w:adjustRightInd w:val="0"/>
              <w:spacing w:line="240" w:lineRule="auto"/>
              <w:jc w:val="left"/>
              <w:rPr>
                <w:rFonts w:eastAsia="MS Mincho"/>
                <w:lang w:val="en-US" w:bidi="ar-SA"/>
              </w:rPr>
            </w:pPr>
          </w:p>
          <w:p w:rsidR="006044DA" w:rsidRPr="00262C22" w:rsidRDefault="006044DA" w:rsidP="0043494A">
            <w:pPr>
              <w:spacing w:line="240" w:lineRule="auto"/>
              <w:jc w:val="left"/>
              <w:rPr>
                <w:rFonts w:eastAsia="MS Mincho"/>
                <w:lang w:val="en-US" w:eastAsia="en-US"/>
              </w:rPr>
            </w:pP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lastRenderedPageBreak/>
              <w:t>Des relations</w:t>
            </w:r>
            <w:r w:rsidRPr="00262C22">
              <w:rPr>
                <w:rFonts w:eastAsia="MS Mincho"/>
                <w:lang w:eastAsia="en-US"/>
              </w:rPr>
              <w:t xml:space="preserve"> usuels</w:t>
            </w:r>
          </w:p>
        </w:tc>
        <w:tc>
          <w:tcPr>
            <w:tcW w:w="3790"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a &lt; b, a &gt; b, a = b, a !=b, a &lt;= b,           a &gt;= b</w:t>
            </w:r>
          </w:p>
        </w:tc>
        <w:tc>
          <w:tcPr>
            <w:tcW w:w="372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 xml:space="preserve">a &lt; b, a &gt; b, a = b, a &lt;&gt; b, a &lt;= b,     a &gt;= b </w:t>
            </w:r>
          </w:p>
        </w:tc>
      </w:tr>
      <w:tr w:rsidR="006044DA" w:rsidRPr="00262C22" w:rsidTr="0043494A">
        <w:trPr>
          <w:jc w:val="center"/>
        </w:trPr>
        <w:tc>
          <w:tcPr>
            <w:tcW w:w="166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w:t>
            </w:r>
          </w:p>
        </w:tc>
        <w:tc>
          <w:tcPr>
            <w:tcW w:w="3790"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w:t>
            </w:r>
          </w:p>
        </w:tc>
        <w:tc>
          <w:tcPr>
            <w:tcW w:w="3727" w:type="dxa"/>
          </w:tcPr>
          <w:p w:rsidR="006044DA" w:rsidRPr="00262C22" w:rsidRDefault="006044DA" w:rsidP="0043494A">
            <w:pPr>
              <w:spacing w:line="240" w:lineRule="auto"/>
              <w:jc w:val="left"/>
              <w:rPr>
                <w:rFonts w:eastAsia="MS Mincho"/>
                <w:lang w:val="en-US" w:eastAsia="en-US"/>
              </w:rPr>
            </w:pPr>
            <w:r w:rsidRPr="00262C22">
              <w:rPr>
                <w:rFonts w:eastAsia="MS Mincho"/>
                <w:lang w:val="en-US" w:eastAsia="en-US"/>
              </w:rPr>
              <w:t>…….</w:t>
            </w:r>
          </w:p>
        </w:tc>
      </w:tr>
    </w:tbl>
    <w:p w:rsidR="006044DA" w:rsidRPr="00262C22" w:rsidRDefault="006044DA" w:rsidP="00D54EDE">
      <w:pPr>
        <w:pStyle w:val="Figure"/>
      </w:pPr>
      <w:bookmarkStart w:id="1056" w:name="_Toc160327318"/>
      <w:bookmarkStart w:id="1057" w:name="_Toc160328299"/>
      <w:r w:rsidRPr="00262C22">
        <w:t>Tableau</w:t>
      </w:r>
      <w:r w:rsidR="006219D3" w:rsidRPr="00262C22">
        <w:t xml:space="preserve"> 5</w:t>
      </w:r>
      <w:r w:rsidRPr="00262C22">
        <w:t>.</w:t>
      </w:r>
      <w:r w:rsidR="006219D3" w:rsidRPr="00262C22">
        <w:t>1</w:t>
      </w:r>
      <w:r w:rsidRPr="00262C22">
        <w:t xml:space="preserve"> </w:t>
      </w:r>
      <w:r w:rsidR="006219D3" w:rsidRPr="00262C22">
        <w:t>S</w:t>
      </w:r>
      <w:r w:rsidR="00CA67CC" w:rsidRPr="00262C22">
        <w:t>émantique du WSL selon langage C.</w:t>
      </w:r>
      <w:bookmarkEnd w:id="1056"/>
      <w:bookmarkEnd w:id="1057"/>
    </w:p>
    <w:p w:rsidR="006044DA" w:rsidRPr="00262C22" w:rsidRDefault="006044DA" w:rsidP="006044DA">
      <w:pPr>
        <w:pStyle w:val="parag"/>
      </w:pPr>
      <w:r w:rsidRPr="00262C22">
        <w:rPr>
          <w:rFonts w:cs="TimesNewRoman"/>
          <w:lang w:bidi="ar-SA"/>
        </w:rPr>
        <w:t>Puisque le programme est assez long, nous allons</w:t>
      </w:r>
      <w:r w:rsidRPr="00262C22">
        <w:t xml:space="preserve"> exposer seulement la partie du code qui nous intéresse dans les étapes restantes. </w:t>
      </w:r>
    </w:p>
    <w:tbl>
      <w:tblPr>
        <w:tblW w:w="94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4"/>
        <w:gridCol w:w="4756"/>
      </w:tblGrid>
      <w:tr w:rsidR="006044DA" w:rsidRPr="00262C22" w:rsidTr="0043494A">
        <w:tc>
          <w:tcPr>
            <w:tcW w:w="4724" w:type="dxa"/>
          </w:tcPr>
          <w:p w:rsidR="006044DA" w:rsidRPr="00262C22" w:rsidRDefault="006044DA" w:rsidP="0043494A">
            <w:pPr>
              <w:spacing w:line="240" w:lineRule="auto"/>
              <w:jc w:val="center"/>
              <w:rPr>
                <w:rFonts w:eastAsia="MS Mincho"/>
                <w:b/>
                <w:bCs/>
                <w:lang w:val="en-US"/>
              </w:rPr>
            </w:pPr>
            <w:r w:rsidRPr="00262C22">
              <w:rPr>
                <w:rFonts w:eastAsia="MS Mincho"/>
                <w:b/>
                <w:bCs/>
              </w:rPr>
              <w:t xml:space="preserve"> </w:t>
            </w:r>
            <w:r w:rsidRPr="00262C22">
              <w:rPr>
                <w:rFonts w:eastAsia="MS Mincho"/>
                <w:b/>
                <w:bCs/>
                <w:lang w:val="en-US"/>
              </w:rPr>
              <w:t>(a)</w:t>
            </w:r>
          </w:p>
          <w:p w:rsidR="006044DA" w:rsidRPr="00262C22" w:rsidRDefault="006044DA" w:rsidP="0043494A">
            <w:pPr>
              <w:spacing w:line="240" w:lineRule="auto"/>
              <w:jc w:val="left"/>
              <w:rPr>
                <w:rFonts w:eastAsia="MS Mincho"/>
                <w:lang w:val="en-US"/>
              </w:rPr>
            </w:pPr>
            <w:r w:rsidRPr="00262C22">
              <w:rPr>
                <w:rFonts w:eastAsia="MS Mincho"/>
                <w:lang w:val="en-US"/>
              </w:rPr>
              <w:t>float convertnbr(char s[N],int m){</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int p,signe;</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float nbr,k;</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k=1;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nbr=0;</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p=0;</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signe=1;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if((s[0]=='+')||(s[0]=='-'))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if(s[0]=='+')</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signe=1;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else</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signe=-1;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p++;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if(p==m)</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nbr=1;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else {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while((p&lt;m)&amp;&amp;(s[p]!='.'))</w:t>
            </w:r>
          </w:p>
          <w:p w:rsidR="006044DA" w:rsidRPr="00262C22" w:rsidRDefault="006044DA" w:rsidP="0043494A">
            <w:pPr>
              <w:spacing w:line="240" w:lineRule="auto"/>
              <w:jc w:val="left"/>
              <w:rPr>
                <w:rFonts w:eastAsia="MS Mincho"/>
                <w:lang w:val="nl-NL"/>
              </w:rPr>
            </w:pPr>
            <w:r w:rsidRPr="00262C22">
              <w:rPr>
                <w:rFonts w:eastAsia="MS Mincho"/>
                <w:lang w:val="en-US"/>
              </w:rPr>
              <w:t xml:space="preserve">       </w:t>
            </w:r>
            <w:r w:rsidRPr="00262C22">
              <w:rPr>
                <w:rFonts w:eastAsia="MS Mincho"/>
                <w:lang w:val="nl-NL"/>
              </w:rPr>
              <w:t>nbr=nbr*10+(s[p++]-'0');</w:t>
            </w:r>
          </w:p>
          <w:p w:rsidR="006044DA" w:rsidRPr="00262C22" w:rsidRDefault="006044DA" w:rsidP="0043494A">
            <w:pPr>
              <w:spacing w:line="240" w:lineRule="auto"/>
              <w:jc w:val="left"/>
              <w:rPr>
                <w:rFonts w:eastAsia="MS Mincho"/>
                <w:lang w:val="en-US"/>
              </w:rPr>
            </w:pPr>
            <w:r w:rsidRPr="00262C22">
              <w:rPr>
                <w:rFonts w:eastAsia="MS Mincho"/>
                <w:lang w:val="nl-NL"/>
              </w:rPr>
              <w:t xml:space="preserve">    </w:t>
            </w:r>
            <w:r w:rsidRPr="00262C22">
              <w:rPr>
                <w:rFonts w:eastAsia="MS Mincho"/>
                <w:lang w:val="en-US"/>
              </w:rPr>
              <w:t>if(s[p++]=='.')</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while(p&lt;m)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k*=0.1;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nbr+=((s[p++]-'0')*k);  }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nbr*=signe;</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return nbr;}</w:t>
            </w:r>
          </w:p>
          <w:p w:rsidR="006044DA" w:rsidRPr="00262C22" w:rsidRDefault="006044DA" w:rsidP="0043494A">
            <w:pPr>
              <w:spacing w:line="240" w:lineRule="auto"/>
              <w:jc w:val="left"/>
              <w:rPr>
                <w:rFonts w:eastAsia="MS Mincho"/>
                <w:lang w:val="en-US"/>
              </w:rPr>
            </w:pPr>
            <w:r w:rsidRPr="00262C22">
              <w:rPr>
                <w:rFonts w:eastAsia="MS Mincho"/>
                <w:lang w:val="en-US"/>
              </w:rPr>
              <w:t>/************************************/</w:t>
            </w:r>
          </w:p>
          <w:p w:rsidR="006044DA" w:rsidRPr="00262C22" w:rsidRDefault="006044DA" w:rsidP="0043494A">
            <w:pPr>
              <w:spacing w:line="240" w:lineRule="auto"/>
              <w:jc w:val="left"/>
              <w:rPr>
                <w:rFonts w:eastAsia="MS Mincho"/>
                <w:lang w:val="en-US"/>
              </w:rPr>
            </w:pPr>
            <w:r w:rsidRPr="00262C22">
              <w:rPr>
                <w:rFonts w:eastAsia="MS Mincho"/>
                <w:lang w:val="en-US"/>
              </w:rPr>
              <w:t>......</w:t>
            </w:r>
          </w:p>
          <w:p w:rsidR="006044DA" w:rsidRPr="00262C22" w:rsidRDefault="006044DA" w:rsidP="0043494A">
            <w:pPr>
              <w:spacing w:line="240" w:lineRule="auto"/>
              <w:jc w:val="left"/>
              <w:rPr>
                <w:rFonts w:eastAsia="MS Mincho"/>
                <w:lang w:val="en-US"/>
              </w:rPr>
            </w:pPr>
            <w:r w:rsidRPr="00262C22">
              <w:rPr>
                <w:rFonts w:eastAsia="MS Mincho"/>
                <w:lang w:val="en-US"/>
              </w:rPr>
              <w:t>/************************************/</w:t>
            </w:r>
          </w:p>
          <w:p w:rsidR="006044DA" w:rsidRPr="00262C22" w:rsidRDefault="006044DA" w:rsidP="0043494A">
            <w:pPr>
              <w:spacing w:line="240" w:lineRule="auto"/>
              <w:jc w:val="left"/>
              <w:rPr>
                <w:rFonts w:eastAsia="MS Mincho"/>
                <w:lang w:val="en-US"/>
              </w:rPr>
            </w:pPr>
            <w:r w:rsidRPr="00262C22">
              <w:rPr>
                <w:rFonts w:eastAsia="MS Mincho"/>
                <w:lang w:val="en-US"/>
              </w:rPr>
              <w:t>traitement(char c, float t[N], char str[N], int r, float *b,char *x){</w:t>
            </w:r>
          </w:p>
          <w:p w:rsidR="006044DA" w:rsidRPr="00262C22" w:rsidRDefault="006044DA" w:rsidP="0043494A">
            <w:pPr>
              <w:spacing w:line="240" w:lineRule="auto"/>
              <w:jc w:val="left"/>
              <w:rPr>
                <w:rFonts w:eastAsia="MS Mincho"/>
                <w:lang w:val="en-US"/>
              </w:rPr>
            </w:pPr>
            <w:r w:rsidRPr="00262C22">
              <w:rPr>
                <w:rFonts w:eastAsia="MS Mincho"/>
                <w:lang w:val="en-US"/>
              </w:rPr>
              <w:t>char tab[N];</w:t>
            </w:r>
          </w:p>
          <w:p w:rsidR="006044DA" w:rsidRPr="00262C22" w:rsidRDefault="006044DA" w:rsidP="0043494A">
            <w:pPr>
              <w:spacing w:line="240" w:lineRule="auto"/>
              <w:jc w:val="left"/>
              <w:rPr>
                <w:rFonts w:eastAsia="MS Mincho"/>
              </w:rPr>
            </w:pPr>
            <w:r w:rsidRPr="00262C22">
              <w:rPr>
                <w:rFonts w:eastAsia="MS Mincho"/>
              </w:rPr>
              <w:t>int i,j,z,vrai;</w:t>
            </w:r>
          </w:p>
          <w:p w:rsidR="006044DA" w:rsidRPr="00262C22" w:rsidRDefault="006044DA" w:rsidP="0043494A">
            <w:pPr>
              <w:spacing w:line="240" w:lineRule="auto"/>
              <w:jc w:val="left"/>
              <w:rPr>
                <w:rFonts w:eastAsia="MS Mincho"/>
                <w:lang w:val="en-US"/>
              </w:rPr>
            </w:pPr>
            <w:r w:rsidRPr="00262C22">
              <w:rPr>
                <w:rFonts w:eastAsia="MS Mincho"/>
                <w:lang w:val="en-US"/>
              </w:rPr>
              <w:t>z=j=0;</w:t>
            </w:r>
          </w:p>
          <w:p w:rsidR="006044DA" w:rsidRPr="00262C22" w:rsidRDefault="006044DA" w:rsidP="0043494A">
            <w:pPr>
              <w:spacing w:line="240" w:lineRule="auto"/>
              <w:jc w:val="left"/>
              <w:rPr>
                <w:rFonts w:eastAsia="MS Mincho"/>
                <w:lang w:val="en-US"/>
              </w:rPr>
            </w:pPr>
            <w:r w:rsidRPr="00262C22">
              <w:rPr>
                <w:rFonts w:eastAsia="MS Mincho"/>
                <w:lang w:val="en-US"/>
              </w:rPr>
              <w:t>while(c!='\n')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i=0;</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vrai=0;</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if((c=='+')||(c=='-'))</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 tab[i++]=c;</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c=getchar();     }</w:t>
            </w:r>
          </w:p>
          <w:p w:rsidR="006044DA" w:rsidRPr="00262C22" w:rsidRDefault="006044DA" w:rsidP="0043494A">
            <w:pPr>
              <w:spacing w:line="240" w:lineRule="auto"/>
              <w:jc w:val="left"/>
              <w:rPr>
                <w:rFonts w:eastAsia="MS Mincho"/>
                <w:lang w:val="en-US"/>
              </w:rPr>
            </w:pPr>
            <w:r w:rsidRPr="00262C22">
              <w:rPr>
                <w:rFonts w:eastAsia="MS Mincho"/>
                <w:lang w:val="en-US"/>
              </w:rPr>
              <w:lastRenderedPageBreak/>
              <w:t xml:space="preserve">    while(((c&gt;='0')&amp;&amp;(c&lt;='9'))||(c=='.'))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tab[i++]=c;</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c=getchar();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if((c&gt;='A')&amp;&amp;(c&lt;='Z'))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z=search(c,str,r);</w:t>
            </w:r>
          </w:p>
          <w:p w:rsidR="006044DA" w:rsidRPr="00262C22" w:rsidRDefault="006044DA" w:rsidP="0043494A">
            <w:pPr>
              <w:spacing w:line="240" w:lineRule="auto"/>
              <w:jc w:val="left"/>
              <w:rPr>
                <w:rFonts w:eastAsia="MS Mincho"/>
              </w:rPr>
            </w:pPr>
            <w:r w:rsidRPr="00262C22">
              <w:rPr>
                <w:rFonts w:eastAsia="MS Mincho"/>
                <w:lang w:val="en-US"/>
              </w:rPr>
              <w:t xml:space="preserve">      </w:t>
            </w:r>
            <w:r w:rsidRPr="00262C22">
              <w:rPr>
                <w:rFonts w:eastAsia="MS Mincho"/>
              </w:rPr>
              <w:t>if(z&lt;0)  {</w:t>
            </w:r>
          </w:p>
          <w:p w:rsidR="006044DA" w:rsidRPr="00262C22" w:rsidRDefault="006044DA" w:rsidP="0043494A">
            <w:pPr>
              <w:spacing w:line="240" w:lineRule="auto"/>
              <w:jc w:val="left"/>
              <w:rPr>
                <w:rFonts w:eastAsia="MS Mincho"/>
              </w:rPr>
            </w:pPr>
            <w:r w:rsidRPr="00262C22">
              <w:rPr>
                <w:rFonts w:eastAsia="MS Mincho"/>
              </w:rPr>
              <w:t xml:space="preserve">       printf("érreur");</w:t>
            </w:r>
          </w:p>
          <w:p w:rsidR="006044DA" w:rsidRPr="00262C22" w:rsidRDefault="006044DA" w:rsidP="0043494A">
            <w:pPr>
              <w:spacing w:line="240" w:lineRule="auto"/>
              <w:jc w:val="left"/>
              <w:rPr>
                <w:rFonts w:eastAsia="MS Mincho"/>
              </w:rPr>
            </w:pPr>
            <w:r w:rsidRPr="00262C22">
              <w:rPr>
                <w:rFonts w:eastAsia="MS Mincho"/>
              </w:rPr>
              <w:t xml:space="preserve">       vrai=0;   }</w:t>
            </w:r>
          </w:p>
          <w:p w:rsidR="006044DA" w:rsidRPr="00262C22" w:rsidRDefault="006044DA" w:rsidP="0043494A">
            <w:pPr>
              <w:spacing w:line="240" w:lineRule="auto"/>
              <w:jc w:val="left"/>
              <w:rPr>
                <w:rFonts w:eastAsia="MS Mincho"/>
                <w:lang w:val="en-US"/>
              </w:rPr>
            </w:pPr>
            <w:r w:rsidRPr="00262C22">
              <w:rPr>
                <w:rFonts w:eastAsia="MS Mincho"/>
              </w:rPr>
              <w:t xml:space="preserve">      </w:t>
            </w:r>
            <w:r w:rsidRPr="00262C22">
              <w:rPr>
                <w:rFonts w:eastAsia="MS Mincho"/>
                <w:lang w:val="en-US"/>
              </w:rPr>
              <w:t>else   {</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t[z]=convertnbr(tab,i);</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if(((c=getchar())=='+')||(c=='-')||(c=='&gt;')||(c=='&lt;')||(c=='=')||(c=='\n'))</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vrai=1;</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i=0;  }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if((c=='&gt;')||(c=='&lt;')||(c=='='))</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*x=c;</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if(vrai==1)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if((c=='&gt;')||(c=='&lt;'))</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c=getchar();</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vrai=0;</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if(((c=getchar())=='+')||(c=='-'))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tab[i++]=c;</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c=getchar();  }</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while(((c&gt;='0')&amp;&amp;(c&lt;='9'))||(c=='.')){</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tab[i++]=c;</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c=getchar();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if((c=='\n')&amp;&amp;(i&gt;0))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*b=convertnbr(tab,i);</w:t>
            </w:r>
          </w:p>
          <w:p w:rsidR="006044DA" w:rsidRPr="00262C22" w:rsidRDefault="006044DA" w:rsidP="0043494A">
            <w:pPr>
              <w:spacing w:line="240" w:lineRule="auto"/>
              <w:jc w:val="left"/>
              <w:rPr>
                <w:rFonts w:eastAsia="MS Mincho"/>
              </w:rPr>
            </w:pPr>
            <w:r w:rsidRPr="00262C22">
              <w:rPr>
                <w:rFonts w:eastAsia="MS Mincho"/>
                <w:lang w:val="en-US"/>
              </w:rPr>
              <w:tab/>
              <w:t xml:space="preserve">     </w:t>
            </w:r>
            <w:r w:rsidRPr="00262C22">
              <w:rPr>
                <w:rFonts w:eastAsia="MS Mincho"/>
              </w:rPr>
              <w:t>vrai=1;  } }}</w:t>
            </w:r>
          </w:p>
          <w:p w:rsidR="006044DA" w:rsidRPr="00262C22" w:rsidRDefault="006044DA" w:rsidP="0043494A">
            <w:pPr>
              <w:spacing w:line="240" w:lineRule="auto"/>
              <w:jc w:val="left"/>
              <w:rPr>
                <w:rFonts w:eastAsia="MS Mincho"/>
              </w:rPr>
            </w:pPr>
            <w:r w:rsidRPr="00262C22">
              <w:rPr>
                <w:rFonts w:eastAsia="MS Mincho"/>
              </w:rPr>
              <w:t xml:space="preserve">    else  {</w:t>
            </w:r>
          </w:p>
          <w:p w:rsidR="006044DA" w:rsidRPr="00262C22" w:rsidRDefault="006044DA" w:rsidP="0043494A">
            <w:pPr>
              <w:spacing w:line="240" w:lineRule="auto"/>
              <w:jc w:val="left"/>
              <w:rPr>
                <w:rFonts w:eastAsia="MS Mincho"/>
              </w:rPr>
            </w:pPr>
            <w:r w:rsidRPr="00262C22">
              <w:rPr>
                <w:rFonts w:eastAsia="MS Mincho"/>
              </w:rPr>
              <w:t xml:space="preserve">                 printf("ERRRRRRREUR\n");</w:t>
            </w:r>
          </w:p>
          <w:p w:rsidR="006044DA" w:rsidRPr="00262C22" w:rsidRDefault="006044DA" w:rsidP="0043494A">
            <w:pPr>
              <w:spacing w:line="240" w:lineRule="auto"/>
              <w:jc w:val="left"/>
              <w:rPr>
                <w:rFonts w:eastAsia="MS Mincho"/>
                <w:lang w:val="en-US"/>
              </w:rPr>
            </w:pPr>
            <w:r w:rsidRPr="00262C22">
              <w:rPr>
                <w:rFonts w:eastAsia="MS Mincho"/>
              </w:rPr>
              <w:t xml:space="preserve">                 </w:t>
            </w:r>
            <w:r w:rsidRPr="00262C22">
              <w:rPr>
                <w:rFonts w:eastAsia="MS Mincho"/>
                <w:lang w:val="en-US"/>
              </w:rPr>
              <w:t>while(c!='\n')</w:t>
            </w:r>
          </w:p>
          <w:p w:rsidR="006044DA" w:rsidRPr="00262C22" w:rsidRDefault="006044DA" w:rsidP="0043494A">
            <w:pPr>
              <w:spacing w:line="240" w:lineRule="auto"/>
              <w:jc w:val="left"/>
              <w:rPr>
                <w:rFonts w:eastAsia="MS Mincho"/>
                <w:lang w:val="en-US"/>
              </w:rPr>
            </w:pPr>
            <w:r w:rsidRPr="00262C22">
              <w:rPr>
                <w:rFonts w:eastAsia="MS Mincho"/>
                <w:lang w:val="en-US"/>
              </w:rPr>
              <w:tab/>
              <w:t xml:space="preserve">        c=getchar();    }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return vrai;}</w:t>
            </w:r>
          </w:p>
          <w:p w:rsidR="006044DA" w:rsidRPr="00262C22" w:rsidRDefault="006044DA" w:rsidP="0043494A">
            <w:pPr>
              <w:spacing w:line="240" w:lineRule="auto"/>
              <w:jc w:val="left"/>
              <w:rPr>
                <w:rFonts w:eastAsia="MS Mincho"/>
                <w:lang w:val="en-US"/>
              </w:rPr>
            </w:pPr>
            <w:r w:rsidRPr="00262C22">
              <w:rPr>
                <w:rFonts w:eastAsia="MS Mincho"/>
                <w:lang w:val="en-US"/>
              </w:rPr>
              <w:t>/************************************/.....</w:t>
            </w:r>
          </w:p>
          <w:p w:rsidR="006044DA" w:rsidRPr="00262C22" w:rsidRDefault="006044DA" w:rsidP="0043494A">
            <w:pPr>
              <w:spacing w:line="240" w:lineRule="auto"/>
              <w:jc w:val="left"/>
              <w:rPr>
                <w:rFonts w:eastAsia="MS Mincho"/>
                <w:lang w:val="en-US"/>
              </w:rPr>
            </w:pPr>
            <w:r w:rsidRPr="00262C22">
              <w:rPr>
                <w:rFonts w:eastAsia="MS Mincho"/>
                <w:lang w:val="en-US"/>
              </w:rPr>
              <w:t>/************************************/</w:t>
            </w:r>
          </w:p>
          <w:p w:rsidR="006044DA" w:rsidRPr="00262C22" w:rsidRDefault="006044DA" w:rsidP="0043494A">
            <w:pPr>
              <w:spacing w:line="240" w:lineRule="auto"/>
              <w:jc w:val="left"/>
              <w:rPr>
                <w:rFonts w:eastAsia="MS Mincho"/>
                <w:lang w:val="en-US"/>
              </w:rPr>
            </w:pPr>
            <w:r w:rsidRPr="00262C22">
              <w:rPr>
                <w:rFonts w:eastAsia="MS Mincho"/>
                <w:lang w:val="en-US"/>
              </w:rPr>
              <w:t>Main()</w:t>
            </w:r>
          </w:p>
          <w:p w:rsidR="006044DA" w:rsidRPr="00262C22" w:rsidRDefault="006044DA" w:rsidP="0043494A">
            <w:pPr>
              <w:spacing w:line="240" w:lineRule="auto"/>
              <w:jc w:val="left"/>
              <w:rPr>
                <w:rFonts w:eastAsia="MS Mincho"/>
                <w:lang w:val="en-US"/>
              </w:rPr>
            </w:pPr>
            <w:r w:rsidRPr="00262C22">
              <w:rPr>
                <w:rFonts w:eastAsia="MS Mincho"/>
                <w:lang w:val="en-US"/>
              </w:rPr>
              <w:t>{</w:t>
            </w:r>
          </w:p>
          <w:p w:rsidR="006044DA" w:rsidRPr="00262C22" w:rsidRDefault="006044DA" w:rsidP="0043494A">
            <w:pPr>
              <w:spacing w:line="240" w:lineRule="auto"/>
              <w:jc w:val="left"/>
              <w:rPr>
                <w:rFonts w:eastAsia="MS Mincho"/>
                <w:lang w:val="en-US"/>
              </w:rPr>
            </w:pPr>
            <w:r w:rsidRPr="00262C22">
              <w:rPr>
                <w:rFonts w:eastAsia="MS Mincho"/>
                <w:lang w:val="en-US"/>
              </w:rPr>
              <w:t>Char c,horb[N],fec[7], bas[N], horb2[N], sig[N];</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int nbrx, nbry, i, j, k, faux, s ,boole ,r, cp1,cp2;</w:t>
            </w:r>
          </w:p>
          <w:p w:rsidR="006044DA" w:rsidRPr="00262C22" w:rsidRDefault="006044DA" w:rsidP="0043494A">
            <w:pPr>
              <w:spacing w:line="240" w:lineRule="auto"/>
              <w:jc w:val="left"/>
              <w:rPr>
                <w:rFonts w:eastAsia="MS Mincho"/>
              </w:rPr>
            </w:pPr>
            <w:r w:rsidRPr="00262C22">
              <w:rPr>
                <w:rFonts w:eastAsia="MS Mincho"/>
                <w:lang w:val="en-US"/>
              </w:rPr>
              <w:t xml:space="preserve"> </w:t>
            </w:r>
            <w:r w:rsidRPr="00262C22">
              <w:rPr>
                <w:rFonts w:eastAsia="MS Mincho"/>
              </w:rPr>
              <w:t xml:space="preserve">float b,cont[N],mat[N][N],disp[N],cout[N], coub[N],z,Z; </w:t>
            </w:r>
          </w:p>
          <w:p w:rsidR="006044DA" w:rsidRPr="00262C22" w:rsidRDefault="006044DA" w:rsidP="0043494A">
            <w:pPr>
              <w:spacing w:line="240" w:lineRule="auto"/>
              <w:jc w:val="left"/>
              <w:rPr>
                <w:rFonts w:eastAsia="MS Mincho"/>
              </w:rPr>
            </w:pPr>
            <w:r w:rsidRPr="00262C22">
              <w:rPr>
                <w:rFonts w:eastAsia="MS Mincho"/>
              </w:rPr>
              <w:t xml:space="preserve"> .....</w:t>
            </w:r>
          </w:p>
          <w:p w:rsidR="006044DA" w:rsidRPr="00262C22" w:rsidRDefault="006044DA" w:rsidP="0043494A">
            <w:pPr>
              <w:spacing w:line="240" w:lineRule="auto"/>
              <w:jc w:val="left"/>
              <w:rPr>
                <w:rFonts w:eastAsia="MS Mincho"/>
              </w:rPr>
            </w:pPr>
            <w:r w:rsidRPr="00262C22">
              <w:rPr>
                <w:rFonts w:eastAsia="MS Mincho"/>
              </w:rPr>
              <w:t>printf("ENTREZ LES CONTRAINTES\n");</w:t>
            </w:r>
          </w:p>
          <w:p w:rsidR="006044DA" w:rsidRPr="00262C22" w:rsidRDefault="006044DA" w:rsidP="0043494A">
            <w:pPr>
              <w:spacing w:line="240" w:lineRule="auto"/>
              <w:jc w:val="left"/>
              <w:rPr>
                <w:rFonts w:eastAsia="MS Mincho"/>
                <w:lang w:val="en-US"/>
              </w:rPr>
            </w:pPr>
            <w:r w:rsidRPr="00262C22">
              <w:rPr>
                <w:rFonts w:eastAsia="MS Mincho"/>
              </w:rPr>
              <w:t xml:space="preserve"> </w:t>
            </w:r>
            <w:r w:rsidRPr="00262C22">
              <w:rPr>
                <w:rFonts w:eastAsia="MS Mincho"/>
                <w:lang w:val="en-US"/>
              </w:rPr>
              <w:t>while((c=getchar())!='m')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faux=traitement(c,cont,horb,nbrx,&amp;b, </w:t>
            </w:r>
            <w:r w:rsidRPr="00262C22">
              <w:rPr>
                <w:rFonts w:eastAsia="MS Mincho"/>
                <w:lang w:val="en-US"/>
              </w:rPr>
              <w:lastRenderedPageBreak/>
              <w:t>&amp;sig[nbry]);</w:t>
            </w:r>
          </w:p>
          <w:p w:rsidR="006044DA" w:rsidRPr="00262C22" w:rsidRDefault="006044DA" w:rsidP="0043494A">
            <w:pPr>
              <w:spacing w:line="240" w:lineRule="auto"/>
              <w:jc w:val="left"/>
              <w:rPr>
                <w:rFonts w:eastAsia="MS Mincho"/>
                <w:lang w:val="en-US"/>
              </w:rPr>
            </w:pPr>
            <w:r w:rsidRPr="00262C22">
              <w:rPr>
                <w:rFonts w:eastAsia="MS Mincho"/>
                <w:lang w:val="en-US"/>
              </w:rPr>
              <w:t>if((sig[nbry]!='&lt;')&amp;&amp;(sig[nbry]!='&gt;')&amp;&amp;(sig[nbry]!='=')&amp;&amp;(faux==1))           {</w:t>
            </w:r>
          </w:p>
          <w:p w:rsidR="006044DA" w:rsidRPr="00262C22" w:rsidRDefault="006044DA" w:rsidP="0043494A">
            <w:pPr>
              <w:spacing w:line="240" w:lineRule="auto"/>
              <w:jc w:val="left"/>
              <w:rPr>
                <w:rFonts w:eastAsia="MS Mincho"/>
              </w:rPr>
            </w:pPr>
            <w:r w:rsidRPr="00262C22">
              <w:rPr>
                <w:rFonts w:eastAsia="MS Mincho"/>
                <w:lang w:val="en-US"/>
              </w:rPr>
              <w:t xml:space="preserve">             </w:t>
            </w:r>
            <w:r w:rsidRPr="00262C22">
              <w:rPr>
                <w:rFonts w:eastAsia="MS Mincho"/>
              </w:rPr>
              <w:t>printf("IL FAUT LE SIGNE\n");</w:t>
            </w:r>
          </w:p>
          <w:p w:rsidR="006044DA" w:rsidRPr="00262C22" w:rsidRDefault="006044DA" w:rsidP="0043494A">
            <w:pPr>
              <w:spacing w:line="240" w:lineRule="auto"/>
              <w:jc w:val="left"/>
              <w:rPr>
                <w:rFonts w:eastAsia="MS Mincho"/>
                <w:lang w:val="en-US"/>
              </w:rPr>
            </w:pPr>
            <w:r w:rsidRPr="00262C22">
              <w:rPr>
                <w:rFonts w:eastAsia="MS Mincho"/>
              </w:rPr>
              <w:t xml:space="preserve">             </w:t>
            </w:r>
            <w:r w:rsidRPr="00262C22">
              <w:rPr>
                <w:rFonts w:eastAsia="MS Mincho"/>
                <w:lang w:val="en-US"/>
              </w:rPr>
              <w:t>faux=0;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else</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i=verification(&amp;sig[nbry],b,&amp;cp1,&amp;cp2);</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if(faux!=0)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for(j=0;j&lt;nbrx;j++)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mat[nbry][j]=i*cont[j];</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cont[j]=0;    }</w:t>
            </w:r>
          </w:p>
          <w:p w:rsidR="006044DA" w:rsidRPr="00262C22" w:rsidRDefault="006044DA" w:rsidP="0043494A">
            <w:pPr>
              <w:spacing w:line="240" w:lineRule="auto"/>
              <w:jc w:val="left"/>
              <w:rPr>
                <w:rFonts w:eastAsia="MS Mincho"/>
                <w:lang w:val="en-US"/>
              </w:rPr>
            </w:pPr>
            <w:r w:rsidRPr="00262C22">
              <w:rPr>
                <w:rFonts w:eastAsia="MS Mincho"/>
                <w:lang w:val="en-US"/>
              </w:rPr>
              <w:t xml:space="preserve">          disp[nbry]=i*b;</w:t>
            </w:r>
          </w:p>
          <w:p w:rsidR="006044DA" w:rsidRPr="00262C22" w:rsidRDefault="006044DA" w:rsidP="0043494A">
            <w:pPr>
              <w:spacing w:line="240" w:lineRule="auto"/>
              <w:jc w:val="left"/>
              <w:rPr>
                <w:rFonts w:eastAsia="MS Mincho"/>
              </w:rPr>
            </w:pPr>
            <w:r w:rsidRPr="00262C22">
              <w:rPr>
                <w:rFonts w:eastAsia="MS Mincho"/>
                <w:lang w:val="en-US"/>
              </w:rPr>
              <w:tab/>
              <w:t xml:space="preserve">  </w:t>
            </w:r>
            <w:r w:rsidRPr="00262C22">
              <w:rPr>
                <w:rFonts w:eastAsia="MS Mincho"/>
              </w:rPr>
              <w:t>bas[nbry++]='y';} }</w:t>
            </w:r>
          </w:p>
          <w:p w:rsidR="006044DA" w:rsidRPr="00262C22" w:rsidRDefault="006044DA" w:rsidP="0043494A">
            <w:pPr>
              <w:spacing w:line="240" w:lineRule="auto"/>
              <w:jc w:val="left"/>
              <w:rPr>
                <w:rFonts w:eastAsia="MS Mincho"/>
              </w:rPr>
            </w:pPr>
            <w:r w:rsidRPr="00262C22">
              <w:rPr>
                <w:rFonts w:eastAsia="MS Mincho"/>
              </w:rPr>
              <w:t xml:space="preserve"> .....</w:t>
            </w:r>
          </w:p>
          <w:p w:rsidR="006044DA" w:rsidRPr="00262C22" w:rsidRDefault="006044DA" w:rsidP="0043494A">
            <w:pPr>
              <w:spacing w:line="240" w:lineRule="auto"/>
              <w:jc w:val="left"/>
              <w:rPr>
                <w:rFonts w:eastAsia="MS Mincho"/>
              </w:rPr>
            </w:pPr>
            <w:r w:rsidRPr="00262C22">
              <w:rPr>
                <w:rFonts w:eastAsia="MS Mincho"/>
              </w:rPr>
              <w:t>......}</w:t>
            </w:r>
          </w:p>
          <w:p w:rsidR="006044DA" w:rsidRPr="00262C22" w:rsidRDefault="006044DA" w:rsidP="0043494A">
            <w:pPr>
              <w:autoSpaceDE w:val="0"/>
              <w:autoSpaceDN w:val="0"/>
              <w:adjustRightInd w:val="0"/>
              <w:spacing w:line="240" w:lineRule="auto"/>
              <w:jc w:val="left"/>
              <w:rPr>
                <w:rFonts w:ascii="TimesNewRoman" w:eastAsia="MS Mincho" w:hAnsi="TimesNewRoman" w:cs="TimesNewRoman"/>
                <w:lang w:bidi="ar-SA"/>
              </w:rPr>
            </w:pPr>
          </w:p>
        </w:tc>
        <w:tc>
          <w:tcPr>
            <w:tcW w:w="4756" w:type="dxa"/>
          </w:tcPr>
          <w:p w:rsidR="006044DA" w:rsidRPr="00262C22" w:rsidRDefault="006044DA" w:rsidP="0043494A">
            <w:pPr>
              <w:spacing w:line="240" w:lineRule="auto"/>
              <w:jc w:val="center"/>
              <w:rPr>
                <w:rFonts w:eastAsia="MS Mincho"/>
                <w:b/>
                <w:bCs/>
              </w:rPr>
            </w:pPr>
            <w:r w:rsidRPr="00262C22">
              <w:rPr>
                <w:rFonts w:eastAsia="MS Mincho"/>
                <w:b/>
                <w:bCs/>
              </w:rPr>
              <w:lastRenderedPageBreak/>
              <w:t>(b)</w:t>
            </w:r>
          </w:p>
          <w:p w:rsidR="006044DA" w:rsidRPr="00262C22" w:rsidRDefault="006044DA" w:rsidP="0043494A">
            <w:pPr>
              <w:numPr>
                <w:ilvl w:val="0"/>
                <w:numId w:val="22"/>
              </w:numPr>
              <w:tabs>
                <w:tab w:val="clear" w:pos="170"/>
                <w:tab w:val="num" w:pos="316"/>
              </w:tabs>
              <w:spacing w:line="240" w:lineRule="auto"/>
              <w:jc w:val="left"/>
              <w:rPr>
                <w:rFonts w:eastAsia="MS Mincho"/>
              </w:rPr>
            </w:pPr>
            <w:r w:rsidRPr="00262C22">
              <w:rPr>
                <w:rFonts w:eastAsia="MS Mincho"/>
              </w:rPr>
              <w:t>PROC traitement (c, str, r,VAR t,b,x,v) =</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Var (tab:= “ ” ;i=1 ;z :=1)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ACTIONS a-trait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a-trait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WHILE (c&lt;&gt;’\n’) DO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i:=1;</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IF(c==’+’OU c==’-‘) THEN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tab[i]:=c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i:=i+1;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:=@Read_Char(port);FI</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WHILE(c&gt;=’0’and c&lt;=’9’ OUc=’.’) DO</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 tab[i]:=c</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;i:=i+1;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 @Read_Char(port) OD</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IF(c&gt;=’A’ AND c&lt;=’Z’) THEN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z=call search(c,str,r);</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IF(z&lt;0) THEN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PRINT(“ERREUR”)</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ELSE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Call convertnbr(tab,I,t[z]);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c := @Read_Char(port);</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 xml:space="preserve">IF(c=’+’ OU c=’-‘ OU c=’&gt;’ OU c=’&lt;’ OU c=’=’ OU c=’\n’) THEN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v:=1 FI</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i:=1 FI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(c=’&gt;’ OU c=’&lt;’ OU c=’=’) THEN x :=c FI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IF(v=1) THEN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IF(c=’&gt;’ OU c=’&lt;’) THEN                      </w:t>
            </w:r>
          </w:p>
          <w:p w:rsidR="006044DA" w:rsidRPr="00262C22" w:rsidRDefault="006044DA" w:rsidP="0043494A">
            <w:pPr>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  c := @Read_Char(port) FI</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 (c=’=’) THEN</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 v=0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 @Read_Char(port);</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((c=’+’ )OU (c=’-‘))THEN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tab[i]:=c;</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lastRenderedPageBreak/>
              <w:t xml:space="preserve">c := @Read_Char(port) FI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WHILE ((c&gt;=’0’)and (c&lt;=’9’))OU(c=’.’)) DO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tab[i]:=c;</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 @Read_Char(port) OD</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w:t>
            </w:r>
            <w:r w:rsidRPr="00262C22">
              <w:rPr>
                <w:rFonts w:eastAsia="MS Mincho"/>
                <w:lang w:val="en-US"/>
              </w:rPr>
              <w:t xml:space="preserve">(c='\n' AND i&gt;0) THEN </w:t>
            </w:r>
          </w:p>
          <w:p w:rsidR="006044DA" w:rsidRPr="00262C22" w:rsidRDefault="006044DA" w:rsidP="0043494A">
            <w:pPr>
              <w:numPr>
                <w:ilvl w:val="0"/>
                <w:numId w:val="22"/>
              </w:numPr>
              <w:tabs>
                <w:tab w:val="clear" w:pos="170"/>
                <w:tab w:val="num" w:pos="316"/>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Call convertnbr(tab,i,t[z]);</w:t>
            </w:r>
          </w:p>
          <w:p w:rsidR="006044DA" w:rsidRPr="00262C22" w:rsidRDefault="006044DA" w:rsidP="0043494A">
            <w:pPr>
              <w:numPr>
                <w:ilvl w:val="0"/>
                <w:numId w:val="22"/>
              </w:numPr>
              <w:tabs>
                <w:tab w:val="clear" w:pos="170"/>
                <w:tab w:val="num" w:pos="316"/>
              </w:tabs>
              <w:spacing w:line="240" w:lineRule="auto"/>
              <w:jc w:val="left"/>
              <w:rPr>
                <w:rFonts w:eastAsia="MS Mincho"/>
              </w:rPr>
            </w:pPr>
            <w:r w:rsidRPr="00262C22">
              <w:rPr>
                <w:rFonts w:ascii="TimesNewRoman" w:eastAsia="MS Mincho" w:hAnsi="TimesNewRoman" w:cs="TimesNewRoman"/>
                <w:lang w:bidi="ar-SA"/>
              </w:rPr>
              <w:t>v:=1 FI</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FI FI</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ELSE</w:t>
            </w:r>
            <w:r w:rsidRPr="00262C22">
              <w:rPr>
                <w:rFonts w:eastAsia="MS Mincho"/>
              </w:rPr>
              <w:t xml:space="preserve"> PRINT ("ERRRREUR ") </w:t>
            </w:r>
            <w:r w:rsidRPr="00262C22">
              <w:rPr>
                <w:rFonts w:ascii="TimesNewRoman" w:eastAsia="MS Mincho" w:hAnsi="TimesNewRoman" w:cs="TimesNewRoman"/>
                <w:lang w:bidi="ar-SA"/>
              </w:rPr>
              <w:t>FI OD</w:t>
            </w:r>
          </w:p>
          <w:p w:rsidR="006044DA" w:rsidRPr="00262C22" w:rsidRDefault="006044DA" w:rsidP="0043494A">
            <w:pPr>
              <w:numPr>
                <w:ilvl w:val="0"/>
                <w:numId w:val="22"/>
              </w:numPr>
              <w:tabs>
                <w:tab w:val="clear" w:pos="170"/>
                <w:tab w:val="num" w:pos="316"/>
              </w:tabs>
              <w:spacing w:line="240" w:lineRule="auto"/>
              <w:jc w:val="left"/>
              <w:rPr>
                <w:rFonts w:eastAsia="MS Mincho"/>
                <w:sz w:val="22"/>
                <w:szCs w:val="22"/>
                <w:lang w:val="en-US"/>
              </w:rPr>
            </w:pPr>
            <w:r w:rsidRPr="00262C22">
              <w:rPr>
                <w:rFonts w:eastAsia="MS Mincho"/>
                <w:sz w:val="22"/>
                <w:szCs w:val="22"/>
                <w:lang w:val="en-US" w:bidi="ar-SA"/>
              </w:rPr>
              <w:t xml:space="preserve">WHILE </w:t>
            </w:r>
            <w:r w:rsidRPr="00262C22">
              <w:rPr>
                <w:rFonts w:eastAsia="MS Mincho"/>
                <w:sz w:val="22"/>
                <w:szCs w:val="22"/>
                <w:lang w:val="en-US"/>
              </w:rPr>
              <w:t>PROC convertnbr (s,m,VAR nbr) =</w:t>
            </w:r>
          </w:p>
          <w:p w:rsidR="006044DA" w:rsidRPr="00262C22" w:rsidRDefault="006044DA" w:rsidP="0043494A">
            <w:pPr>
              <w:numPr>
                <w:ilvl w:val="0"/>
                <w:numId w:val="22"/>
              </w:numPr>
              <w:tabs>
                <w:tab w:val="clear" w:pos="170"/>
                <w:tab w:val="num" w:pos="316"/>
              </w:tabs>
              <w:spacing w:line="240" w:lineRule="auto"/>
              <w:jc w:val="left"/>
              <w:rPr>
                <w:rFonts w:eastAsia="MS Mincho"/>
              </w:rPr>
            </w:pPr>
            <w:r w:rsidRPr="00262C22">
              <w:rPr>
                <w:rFonts w:eastAsia="MS Mincho"/>
              </w:rPr>
              <w:t>Var (p:=1;signe:=1;nbr:=0.00;k:=1.00)</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ACTIONS a-main:</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a-main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IF(s[1]=’+’ OU s[1]=’-’) THEN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IF(s[1]=’+’) THEN</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signe=1 ;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ELSE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signe:=-1 FI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p:=p+1; FI</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 p=m THEN</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 nbr:=1</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eastAsia="MS Mincho"/>
                <w:lang w:val="en-US"/>
              </w:rPr>
            </w:pPr>
            <w:r w:rsidRPr="00262C22">
              <w:rPr>
                <w:rFonts w:ascii="TimesNewRoman" w:eastAsia="MS Mincho" w:hAnsi="TimesNewRoman" w:cs="TimesNewRoman"/>
                <w:lang w:val="en-US" w:bidi="ar-SA"/>
              </w:rPr>
              <w:t xml:space="preserve">ELSE </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eastAsia="MS Mincho"/>
                <w:lang w:val="en-US"/>
              </w:rPr>
            </w:pPr>
            <w:r w:rsidRPr="00262C22">
              <w:rPr>
                <w:rFonts w:eastAsia="MS Mincho"/>
                <w:lang w:val="en-US"/>
              </w:rPr>
              <w:t>WHILE (p&lt;=m) AND (S[p]&lt;&gt;’.’) DO nbr:=nbr*10+(s[p]-‘0’);</w:t>
            </w:r>
          </w:p>
          <w:p w:rsidR="006044DA" w:rsidRPr="00262C22" w:rsidRDefault="006044DA" w:rsidP="0043494A">
            <w:pPr>
              <w:numPr>
                <w:ilvl w:val="0"/>
                <w:numId w:val="22"/>
              </w:numPr>
              <w:tabs>
                <w:tab w:val="clear" w:pos="170"/>
                <w:tab w:val="num" w:pos="316"/>
              </w:tabs>
              <w:autoSpaceDE w:val="0"/>
              <w:autoSpaceDN w:val="0"/>
              <w:adjustRightInd w:val="0"/>
              <w:spacing w:line="240" w:lineRule="auto"/>
              <w:jc w:val="left"/>
              <w:rPr>
                <w:rFonts w:eastAsia="MS Mincho"/>
                <w:lang w:val="en-US"/>
              </w:rPr>
            </w:pPr>
            <w:r w:rsidRPr="00262C22">
              <w:rPr>
                <w:rFonts w:eastAsia="MS Mincho"/>
                <w:lang w:val="en-US"/>
              </w:rPr>
              <w:t>p:=p+1 OD</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IF s[p]=’.’ THEN</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 xml:space="preserve"> p:=p+1;</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 xml:space="preserve">WHILE (p&lt;=m) DO </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k:=k*0.1;</w:t>
            </w:r>
          </w:p>
          <w:p w:rsidR="006044DA" w:rsidRPr="00262C22" w:rsidRDefault="006044DA" w:rsidP="0043494A">
            <w:pPr>
              <w:numPr>
                <w:ilvl w:val="0"/>
                <w:numId w:val="22"/>
              </w:numPr>
              <w:tabs>
                <w:tab w:val="clear" w:pos="170"/>
                <w:tab w:val="num" w:pos="316"/>
              </w:tabs>
              <w:spacing w:line="240" w:lineRule="auto"/>
              <w:jc w:val="left"/>
              <w:rPr>
                <w:rFonts w:eastAsia="MS Mincho"/>
                <w:lang w:val="nl-NL"/>
              </w:rPr>
            </w:pPr>
            <w:r w:rsidRPr="00262C22">
              <w:rPr>
                <w:rFonts w:eastAsia="MS Mincho"/>
                <w:lang w:val="nl-NL"/>
              </w:rPr>
              <w:t>nbr:=nbr+(s[p]-‘0’)*k;</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p:=p+1 OD FI</w:t>
            </w:r>
          </w:p>
          <w:p w:rsidR="006044DA" w:rsidRPr="00262C22" w:rsidRDefault="006044DA" w:rsidP="0043494A">
            <w:pPr>
              <w:numPr>
                <w:ilvl w:val="0"/>
                <w:numId w:val="22"/>
              </w:numPr>
              <w:tabs>
                <w:tab w:val="clear" w:pos="170"/>
                <w:tab w:val="num" w:pos="316"/>
              </w:tabs>
              <w:spacing w:line="240" w:lineRule="auto"/>
              <w:jc w:val="left"/>
              <w:rPr>
                <w:rFonts w:eastAsia="MS Mincho"/>
                <w:lang w:val="en-US"/>
              </w:rPr>
            </w:pPr>
            <w:r w:rsidRPr="00262C22">
              <w:rPr>
                <w:rFonts w:eastAsia="MS Mincho"/>
                <w:lang w:val="en-US"/>
              </w:rPr>
              <w:t>nbr:=nbr*signe</w:t>
            </w:r>
          </w:p>
          <w:p w:rsidR="006044DA" w:rsidRPr="00262C22" w:rsidRDefault="006044DA" w:rsidP="0043494A">
            <w:pPr>
              <w:autoSpaceDE w:val="0"/>
              <w:autoSpaceDN w:val="0"/>
              <w:adjustRightInd w:val="0"/>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w:t>
            </w:r>
          </w:p>
          <w:p w:rsidR="006044DA" w:rsidRPr="00262C22" w:rsidRDefault="006044DA" w:rsidP="0043494A">
            <w:pPr>
              <w:spacing w:line="240" w:lineRule="auto"/>
              <w:jc w:val="left"/>
              <w:rPr>
                <w:rFonts w:eastAsia="MS Mincho"/>
                <w:lang w:val="en-US"/>
              </w:rPr>
            </w:pPr>
            <w:r w:rsidRPr="00262C22">
              <w:rPr>
                <w:rFonts w:eastAsia="MS Mincho"/>
                <w:lang w:val="en-US"/>
              </w:rPr>
              <w:t>ENDACTION</w:t>
            </w:r>
          </w:p>
          <w:p w:rsidR="006044DA" w:rsidRPr="00262C22" w:rsidRDefault="006044DA" w:rsidP="0043494A">
            <w:pPr>
              <w:spacing w:line="240" w:lineRule="auto"/>
              <w:jc w:val="left"/>
              <w:rPr>
                <w:rFonts w:eastAsia="MS Mincho"/>
                <w:lang w:val="en-US"/>
              </w:rPr>
            </w:pPr>
            <w:r w:rsidRPr="00262C22">
              <w:rPr>
                <w:rFonts w:eastAsia="MS Mincho"/>
                <w:lang w:val="en-US"/>
              </w:rPr>
              <w:t>END</w:t>
            </w:r>
          </w:p>
          <w:p w:rsidR="006044DA" w:rsidRPr="00262C22" w:rsidRDefault="006044DA" w:rsidP="0043494A">
            <w:pPr>
              <w:autoSpaceDE w:val="0"/>
              <w:autoSpaceDN w:val="0"/>
              <w:adjustRightInd w:val="0"/>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w:t>
            </w:r>
          </w:p>
          <w:p w:rsidR="006044DA" w:rsidRPr="00262C22" w:rsidRDefault="006044DA" w:rsidP="0043494A">
            <w:pPr>
              <w:autoSpaceDE w:val="0"/>
              <w:autoSpaceDN w:val="0"/>
              <w:adjustRightInd w:val="0"/>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BEGIN</w:t>
            </w:r>
          </w:p>
          <w:p w:rsidR="006044DA" w:rsidRPr="00262C22" w:rsidRDefault="006044DA" w:rsidP="0043494A">
            <w:pPr>
              <w:numPr>
                <w:ilvl w:val="0"/>
                <w:numId w:val="30"/>
              </w:numPr>
              <w:tabs>
                <w:tab w:val="clear" w:pos="170"/>
                <w:tab w:val="num" w:pos="448"/>
              </w:tabs>
              <w:autoSpaceDE w:val="0"/>
              <w:autoSpaceDN w:val="0"/>
              <w:adjustRightInd w:val="0"/>
              <w:spacing w:line="240" w:lineRule="auto"/>
              <w:ind w:right="-228"/>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VAR&lt; horb :=</w:t>
            </w:r>
            <w:r w:rsidRPr="00262C22">
              <w:rPr>
                <w:rFonts w:eastAsia="MS Mincho"/>
                <w:lang w:val="en-US"/>
              </w:rPr>
              <w:t>""; fec:="";bas:="";horb2:=""; sig:=""</w:t>
            </w:r>
            <w:r w:rsidRPr="00262C22">
              <w:rPr>
                <w:rFonts w:ascii="TimesNewRoman" w:eastAsia="MS Mincho" w:hAnsi="TimesNewRoman" w:cs="TimesNewRoman"/>
                <w:lang w:val="en-US" w:bidi="ar-SA"/>
              </w:rPr>
              <w:t>;c:=&lt;&gt;; nbrx :=0;nbry :=0,i :=0 ;j :=0; k :=0;faux:=0 ;s=0 ;boole :=0 ;r :=0 ;cp1 :=0 ; cp2 :=0 ;b :=0.00 ; cont := ARRAY(10, 0.00); disp :=ARRAY(10, 0.00);cout := ARRAY(10, 0.00); coub:= ARRAY(10, 0.00); Z:=0.00; z:=0.00;mat:= ARRAY((10,10), 0.00); &gt;</w:t>
            </w:r>
          </w:p>
          <w:p w:rsidR="006044DA" w:rsidRPr="00262C22" w:rsidRDefault="006044DA" w:rsidP="0043494A">
            <w:pPr>
              <w:autoSpaceDE w:val="0"/>
              <w:autoSpaceDN w:val="0"/>
              <w:adjustRightInd w:val="0"/>
              <w:spacing w:line="240" w:lineRule="auto"/>
              <w:ind w:right="-228"/>
              <w:jc w:val="left"/>
              <w:rPr>
                <w:rFonts w:ascii="TimesNewRoman" w:eastAsia="MS Mincho" w:hAnsi="TimesNewRoman" w:cs="TimesNewRoman"/>
                <w:lang w:bidi="ar-SA"/>
              </w:rPr>
            </w:pPr>
            <w:r w:rsidRPr="00262C22">
              <w:rPr>
                <w:rFonts w:ascii="TimesNewRoman" w:eastAsia="MS Mincho" w:hAnsi="TimesNewRoman" w:cs="TimesNewRoman"/>
                <w:lang w:bidi="ar-SA"/>
              </w:rPr>
              <w:t>….</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bidi="ar-SA"/>
              </w:rPr>
            </w:pPr>
            <w:r w:rsidRPr="00262C22">
              <w:rPr>
                <w:rFonts w:ascii="TimesNewRoman" w:eastAsia="MS Mincho" w:hAnsi="TimesNewRoman" w:cs="TimesNewRoman"/>
                <w:lang w:bidi="ar-SA"/>
              </w:rPr>
              <w:t>PRINT(“</w:t>
            </w:r>
            <w:r w:rsidRPr="00262C22">
              <w:rPr>
                <w:rFonts w:eastAsia="MS Mincho"/>
              </w:rPr>
              <w:t>ENTREZ LES CONTRAINTES</w:t>
            </w:r>
            <w:r w:rsidRPr="00262C22">
              <w:rPr>
                <w:rFonts w:ascii="TimesNewRoman" w:eastAsia="MS Mincho" w:hAnsi="TimesNewRoman" w:cs="TimesNewRoman"/>
                <w:lang w:bidi="ar-SA"/>
              </w:rPr>
              <w:t>”);</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bidi="ar-SA"/>
              </w:rPr>
            </w:pPr>
            <w:r w:rsidRPr="00262C22">
              <w:rPr>
                <w:rFonts w:ascii="TimesNewRoman" w:eastAsia="MS Mincho" w:hAnsi="TimesNewRoman" w:cs="TimesNewRoman"/>
                <w:lang w:bidi="ar-SA"/>
              </w:rPr>
              <w:t>c := @Read_Char(port) ;</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bidi="ar-SA"/>
              </w:rPr>
            </w:pPr>
            <w:r w:rsidRPr="00262C22">
              <w:rPr>
                <w:rFonts w:ascii="TimesNewRoman" w:eastAsia="MS Mincho" w:hAnsi="TimesNewRoman" w:cs="TimesNewRoman"/>
                <w:lang w:bidi="ar-SA"/>
              </w:rPr>
              <w:t>WHILE(c !=’m’) DO</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val="en-US" w:bidi="ar-SA"/>
              </w:rPr>
            </w:pPr>
            <w:r w:rsidRPr="00262C22">
              <w:rPr>
                <w:rFonts w:ascii="TimesNewRoman" w:eastAsia="MS Mincho" w:hAnsi="TimesNewRoman" w:cs="TimesNewRoman"/>
                <w:lang w:val="en-US" w:bidi="ar-SA"/>
              </w:rPr>
              <w:lastRenderedPageBreak/>
              <w:t>c := @Read_Char(port) ;</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val="en-US" w:bidi="ar-SA"/>
              </w:rPr>
            </w:pPr>
            <w:r w:rsidRPr="00262C22">
              <w:rPr>
                <w:rFonts w:eastAsia="MS Mincho"/>
                <w:lang w:val="en-US"/>
              </w:rPr>
              <w:t>CALL traitement(c,cont,horb,nbrx,b,sig[nbry],faux);</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w:t>
            </w:r>
            <w:r w:rsidRPr="00262C22">
              <w:rPr>
                <w:rFonts w:eastAsia="MS Mincho"/>
                <w:lang w:val="en-US"/>
              </w:rPr>
              <w:t>sig[nbry]!='&lt;'AND sig[nbry]!='&gt;' AND sig[nbry]!='='AND faux==1</w:t>
            </w:r>
            <w:r w:rsidRPr="00262C22">
              <w:rPr>
                <w:rFonts w:ascii="TimesNewRoman" w:eastAsia="MS Mincho" w:hAnsi="TimesNewRoman" w:cs="TimesNewRoman"/>
                <w:lang w:val="en-US" w:bidi="ar-SA"/>
              </w:rPr>
              <w:t>) THEN</w:t>
            </w:r>
          </w:p>
          <w:p w:rsidR="006044DA" w:rsidRPr="00262C22" w:rsidRDefault="006044DA" w:rsidP="0043494A">
            <w:pPr>
              <w:numPr>
                <w:ilvl w:val="1"/>
                <w:numId w:val="30"/>
              </w:numPr>
              <w:tabs>
                <w:tab w:val="clear" w:pos="1440"/>
                <w:tab w:val="num" w:pos="448"/>
              </w:tabs>
              <w:spacing w:line="240" w:lineRule="auto"/>
              <w:ind w:left="328"/>
              <w:jc w:val="left"/>
              <w:rPr>
                <w:rFonts w:eastAsia="MS Mincho"/>
              </w:rPr>
            </w:pPr>
            <w:r w:rsidRPr="00262C22">
              <w:rPr>
                <w:rFonts w:eastAsia="MS Mincho"/>
              </w:rPr>
              <w:t>PRINT ("IL FAUT LE SIGNE\n");</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eastAsia="MS Mincho"/>
                <w:lang w:val="en-US"/>
              </w:rPr>
            </w:pPr>
            <w:r w:rsidRPr="00262C22">
              <w:rPr>
                <w:rFonts w:eastAsia="MS Mincho"/>
                <w:lang w:val="en-US"/>
              </w:rPr>
              <w:t xml:space="preserve">faux=0;    </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eastAsia="MS Mincho"/>
                <w:lang w:val="en-US"/>
              </w:rPr>
            </w:pPr>
            <w:r w:rsidRPr="00262C22">
              <w:rPr>
                <w:rFonts w:ascii="TimesNewRoman" w:eastAsia="MS Mincho" w:hAnsi="TimesNewRoman" w:cs="TimesNewRoman"/>
                <w:lang w:val="en-US"/>
              </w:rPr>
              <w:t xml:space="preserve">ELSE CALL </w:t>
            </w:r>
            <w:r w:rsidRPr="00262C22">
              <w:rPr>
                <w:rFonts w:eastAsia="MS Mincho"/>
                <w:lang w:val="en-US"/>
              </w:rPr>
              <w:t>verification(b, sig[nbry],i , cp1, cp2) FI</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eastAsia="MS Mincho"/>
                <w:lang w:val="en-US"/>
              </w:rPr>
            </w:pPr>
            <w:r w:rsidRPr="00262C22">
              <w:rPr>
                <w:rFonts w:eastAsia="MS Mincho"/>
                <w:lang w:val="en-US"/>
              </w:rPr>
              <w:t>IF(faux!=0) THEN</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eastAsia="MS Mincho"/>
                <w:lang w:val="en-US"/>
              </w:rPr>
            </w:pPr>
            <w:r w:rsidRPr="00262C22">
              <w:rPr>
                <w:rFonts w:eastAsia="MS Mincho"/>
                <w:lang w:val="en-US"/>
              </w:rPr>
              <w:t>FOR j := 1 TO nbrx STEP 1 DO</w:t>
            </w:r>
          </w:p>
          <w:p w:rsidR="006044DA" w:rsidRPr="00262C22" w:rsidRDefault="006044DA" w:rsidP="0043494A">
            <w:pPr>
              <w:numPr>
                <w:ilvl w:val="1"/>
                <w:numId w:val="30"/>
              </w:numPr>
              <w:tabs>
                <w:tab w:val="clear" w:pos="1440"/>
                <w:tab w:val="num" w:pos="448"/>
              </w:tabs>
              <w:spacing w:line="240" w:lineRule="auto"/>
              <w:ind w:left="328"/>
              <w:jc w:val="left"/>
              <w:rPr>
                <w:rFonts w:eastAsia="MS Mincho"/>
                <w:lang w:val="en-US"/>
              </w:rPr>
            </w:pPr>
            <w:r w:rsidRPr="00262C22">
              <w:rPr>
                <w:rFonts w:eastAsia="MS Mincho"/>
                <w:lang w:val="en-US"/>
              </w:rPr>
              <w:t>mat[nbry][j]:=i*cont[j];</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eastAsia="MS Mincho"/>
                <w:lang w:val="en-US"/>
              </w:rPr>
            </w:pPr>
            <w:r w:rsidRPr="00262C22">
              <w:rPr>
                <w:rFonts w:eastAsia="MS Mincho"/>
                <w:lang w:val="en-US"/>
              </w:rPr>
              <w:t>cont[j]:=0; OD</w:t>
            </w:r>
          </w:p>
          <w:p w:rsidR="006044DA" w:rsidRPr="00262C22" w:rsidRDefault="006044DA" w:rsidP="0043494A">
            <w:pPr>
              <w:numPr>
                <w:ilvl w:val="1"/>
                <w:numId w:val="30"/>
              </w:numPr>
              <w:tabs>
                <w:tab w:val="clear" w:pos="1440"/>
                <w:tab w:val="num" w:pos="448"/>
              </w:tabs>
              <w:spacing w:line="240" w:lineRule="auto"/>
              <w:ind w:left="328"/>
              <w:jc w:val="left"/>
              <w:rPr>
                <w:rFonts w:eastAsia="MS Mincho"/>
                <w:lang w:val="en-US"/>
              </w:rPr>
            </w:pPr>
            <w:r w:rsidRPr="00262C22">
              <w:rPr>
                <w:rFonts w:eastAsia="MS Mincho"/>
                <w:lang w:val="en-US"/>
              </w:rPr>
              <w:t>disp[nbry]:=i*b;</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eastAsia="MS Mincho"/>
                <w:lang w:val="en-US"/>
              </w:rPr>
            </w:pPr>
            <w:r w:rsidRPr="00262C22">
              <w:rPr>
                <w:rFonts w:eastAsia="MS Mincho"/>
                <w:lang w:val="en-US"/>
              </w:rPr>
              <w:t>bas[nbry]:='y';</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right="-228"/>
              <w:jc w:val="left"/>
              <w:rPr>
                <w:rFonts w:ascii="TimesNewRoman" w:eastAsia="MS Mincho" w:hAnsi="TimesNewRoman" w:cs="TimesNewRoman"/>
                <w:lang w:val="en-US" w:bidi="ar-SA"/>
              </w:rPr>
            </w:pPr>
            <w:r w:rsidRPr="00262C22">
              <w:rPr>
                <w:rFonts w:eastAsia="MS Mincho"/>
                <w:lang w:val="en-US"/>
              </w:rPr>
              <w:t xml:space="preserve">nbry:= nbry+1 </w:t>
            </w:r>
            <w:r w:rsidRPr="00262C22">
              <w:rPr>
                <w:rFonts w:ascii="TimesNewRoman" w:eastAsia="MS Mincho" w:hAnsi="TimesNewRoman" w:cs="TimesNewRoman"/>
                <w:lang w:val="en-US"/>
              </w:rPr>
              <w:t xml:space="preserve">FI </w:t>
            </w:r>
            <w:r w:rsidRPr="00262C22">
              <w:rPr>
                <w:rFonts w:ascii="TimesNewRoman" w:eastAsia="MS Mincho" w:hAnsi="TimesNewRoman" w:cs="TimesNewRoman"/>
                <w:lang w:val="en-US" w:bidi="ar-SA"/>
              </w:rPr>
              <w:t>OD</w:t>
            </w:r>
          </w:p>
          <w:p w:rsidR="006044DA" w:rsidRPr="00262C22" w:rsidRDefault="006044DA" w:rsidP="0043494A">
            <w:pPr>
              <w:numPr>
                <w:ilvl w:val="1"/>
                <w:numId w:val="30"/>
              </w:numPr>
              <w:tabs>
                <w:tab w:val="clear" w:pos="1440"/>
                <w:tab w:val="num" w:pos="448"/>
              </w:tabs>
              <w:autoSpaceDE w:val="0"/>
              <w:autoSpaceDN w:val="0"/>
              <w:adjustRightInd w:val="0"/>
              <w:spacing w:line="240" w:lineRule="auto"/>
              <w:ind w:left="328"/>
              <w:jc w:val="left"/>
              <w:rPr>
                <w:rFonts w:ascii="TimesNewRoman" w:eastAsia="MS Mincho" w:hAnsi="TimesNewRoman" w:cs="TimesNewRoman"/>
                <w:lang w:val="en-US" w:bidi="ar-SA"/>
              </w:rPr>
            </w:pPr>
            <w:r w:rsidRPr="00262C22">
              <w:rPr>
                <w:rFonts w:ascii="TimesNewRoman" w:eastAsia="MS Mincho" w:hAnsi="TimesNewRoman" w:cs="TimesNewRoman"/>
                <w:lang w:val="en-US" w:bidi="ar-SA"/>
              </w:rPr>
              <w:t>END</w:t>
            </w:r>
          </w:p>
        </w:tc>
      </w:tr>
    </w:tbl>
    <w:p w:rsidR="00CA67CC" w:rsidRPr="00262C22" w:rsidRDefault="00CA67CC" w:rsidP="00D54EDE">
      <w:pPr>
        <w:pStyle w:val="Figure"/>
      </w:pPr>
      <w:bookmarkStart w:id="1058" w:name="_Toc160327319"/>
      <w:bookmarkStart w:id="1059" w:name="_Toc160328300"/>
      <w:bookmarkStart w:id="1060" w:name="_Toc160124413"/>
      <w:r w:rsidRPr="00262C22">
        <w:lastRenderedPageBreak/>
        <w:t>Listing 1. Traduction du code  C à WSL</w:t>
      </w:r>
      <w:bookmarkEnd w:id="1058"/>
      <w:bookmarkEnd w:id="1059"/>
    </w:p>
    <w:p w:rsidR="006044DA" w:rsidRPr="00262C22" w:rsidRDefault="006044DA" w:rsidP="006044DA">
      <w:pPr>
        <w:pStyle w:val="Titre3"/>
      </w:pPr>
      <w:bookmarkStart w:id="1061" w:name="_Toc160324709"/>
      <w:bookmarkStart w:id="1062" w:name="_Toc160325147"/>
      <w:bookmarkStart w:id="1063" w:name="_Toc160328719"/>
      <w:r w:rsidRPr="00262C22">
        <w:t>Raffinement</w:t>
      </w:r>
      <w:bookmarkEnd w:id="1060"/>
      <w:bookmarkEnd w:id="1061"/>
      <w:bookmarkEnd w:id="1062"/>
      <w:bookmarkEnd w:id="1063"/>
      <w:r w:rsidRPr="00262C22">
        <w:t xml:space="preserve"> </w:t>
      </w:r>
    </w:p>
    <w:p w:rsidR="006044DA" w:rsidRPr="00262C22" w:rsidRDefault="006044DA" w:rsidP="006044DA">
      <w:pPr>
        <w:pStyle w:val="parag"/>
        <w:rPr>
          <w:lang w:eastAsia="en-US"/>
        </w:rPr>
      </w:pPr>
      <w:r w:rsidRPr="00262C22">
        <w:rPr>
          <w:rStyle w:val="paragrapheCar"/>
        </w:rPr>
        <w:t>C</w:t>
      </w:r>
      <w:r w:rsidRPr="00262C22">
        <w:rPr>
          <w:lang w:eastAsia="en-US"/>
        </w:rPr>
        <w:t>ette phase est très importante dans notre approche, puisqu’elle permet de supprimer les instructions inutiles selon le point de vue du WSL, et même de fusionner des instructions quand il est possible pour compacter le corps du programme. Une autre opération peut être aussi effectuée dans cette phase, à savoir l’adaptation des instructions résultantes au format WSL, comme il est illustré dans l’exemple suivant :</w:t>
      </w:r>
    </w:p>
    <w:p w:rsidR="006044DA" w:rsidRPr="00262C22" w:rsidRDefault="006044DA" w:rsidP="006044DA">
      <w:pPr>
        <w:pStyle w:val="paragraphe"/>
        <w:rPr>
          <w:lang w:eastAsia="en-US"/>
        </w:rPr>
      </w:pPr>
      <w:r w:rsidRPr="00262C22">
        <w:rPr>
          <w:lang w:eastAsia="en-US"/>
        </w:rPr>
        <w:t xml:space="preserve">La séquence de conditionnel IF dans </w:t>
      </w:r>
      <w:r w:rsidRPr="00262C22">
        <w:rPr>
          <w:b/>
          <w:bCs/>
          <w:lang w:eastAsia="en-US"/>
        </w:rPr>
        <w:t>(1)</w:t>
      </w:r>
      <w:r w:rsidRPr="00262C22">
        <w:rPr>
          <w:lang w:eastAsia="en-US"/>
        </w:rPr>
        <w:t xml:space="preserve"> sera représentée selon WSL comme dans </w:t>
      </w:r>
      <w:r w:rsidRPr="00262C22">
        <w:rPr>
          <w:b/>
          <w:bCs/>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6044DA" w:rsidRPr="00262C22" w:rsidTr="0043494A">
        <w:tc>
          <w:tcPr>
            <w:tcW w:w="4605" w:type="dxa"/>
          </w:tcPr>
          <w:p w:rsidR="006044DA" w:rsidRPr="00262C22" w:rsidRDefault="006044DA" w:rsidP="0043494A">
            <w:pPr>
              <w:spacing w:line="240" w:lineRule="auto"/>
              <w:jc w:val="center"/>
              <w:rPr>
                <w:rFonts w:ascii="TimesNewRoman" w:eastAsia="MS Mincho" w:hAnsi="TimesNewRoman" w:cs="TimesNewRoman"/>
                <w:b/>
                <w:bCs/>
                <w:lang w:val="en-US" w:bidi="ar-SA"/>
              </w:rPr>
            </w:pPr>
            <w:r w:rsidRPr="00262C22">
              <w:rPr>
                <w:rFonts w:ascii="TimesNewRoman" w:eastAsia="MS Mincho" w:hAnsi="TimesNewRoman" w:cs="TimesNewRoman"/>
                <w:b/>
                <w:bCs/>
                <w:lang w:val="en-US" w:bidi="ar-SA"/>
              </w:rPr>
              <w:t>(1)</w:t>
            </w:r>
          </w:p>
          <w:p w:rsidR="006044DA" w:rsidRPr="00262C22" w:rsidRDefault="006044DA" w:rsidP="0043494A">
            <w:pPr>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t>
            </w:r>
          </w:p>
          <w:p w:rsidR="006044DA" w:rsidRPr="00262C22" w:rsidRDefault="006044DA" w:rsidP="0043494A">
            <w:pPr>
              <w:numPr>
                <w:ilvl w:val="0"/>
                <w:numId w:val="23"/>
              </w:numPr>
              <w:tabs>
                <w:tab w:val="clear" w:pos="170"/>
                <w:tab w:val="num" w:pos="360"/>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(c=’&gt;’ OU c=’&lt;’ OU c=’=’) THEN </w:t>
            </w:r>
          </w:p>
          <w:p w:rsidR="006044DA" w:rsidRPr="00262C22" w:rsidRDefault="006044DA" w:rsidP="0043494A">
            <w:pPr>
              <w:numPr>
                <w:ilvl w:val="0"/>
                <w:numId w:val="23"/>
              </w:numPr>
              <w:tabs>
                <w:tab w:val="clear" w:pos="170"/>
                <w:tab w:val="num" w:pos="360"/>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x :=c FI </w:t>
            </w:r>
          </w:p>
          <w:p w:rsidR="006044DA" w:rsidRPr="00262C22" w:rsidRDefault="006044DA" w:rsidP="0043494A">
            <w:pPr>
              <w:numPr>
                <w:ilvl w:val="0"/>
                <w:numId w:val="23"/>
              </w:numPr>
              <w:tabs>
                <w:tab w:val="clear" w:pos="170"/>
                <w:tab w:val="num" w:pos="360"/>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IF(v=1) THEN</w:t>
            </w:r>
          </w:p>
          <w:p w:rsidR="006044DA" w:rsidRPr="00262C22" w:rsidRDefault="006044DA" w:rsidP="0043494A">
            <w:pPr>
              <w:numPr>
                <w:ilvl w:val="0"/>
                <w:numId w:val="23"/>
              </w:numPr>
              <w:tabs>
                <w:tab w:val="num" w:pos="360"/>
              </w:tabs>
              <w:spacing w:line="240" w:lineRule="auto"/>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IF(c=’&gt;’ OU c=’&lt;’) THEN   </w:t>
            </w:r>
          </w:p>
          <w:p w:rsidR="006044DA" w:rsidRPr="00262C22" w:rsidRDefault="006044DA" w:rsidP="0043494A">
            <w:pPr>
              <w:numPr>
                <w:ilvl w:val="0"/>
                <w:numId w:val="23"/>
              </w:numPr>
              <w:tabs>
                <w:tab w:val="clear" w:pos="170"/>
                <w:tab w:val="num" w:pos="360"/>
              </w:tabs>
              <w:spacing w:line="240" w:lineRule="auto"/>
              <w:rPr>
                <w:rFonts w:eastAsia="MS Mincho"/>
                <w:lang w:val="en-US" w:eastAsia="en-US"/>
              </w:rPr>
            </w:pPr>
            <w:r w:rsidRPr="00262C22">
              <w:rPr>
                <w:rFonts w:ascii="TimesNewRoman" w:eastAsia="MS Mincho" w:hAnsi="TimesNewRoman" w:cs="TimesNewRoman"/>
                <w:lang w:val="en-US" w:bidi="ar-SA"/>
              </w:rPr>
              <w:t>c:= @Read_Char(port)</w:t>
            </w:r>
          </w:p>
          <w:p w:rsidR="006044DA" w:rsidRPr="00262C22" w:rsidRDefault="006044DA" w:rsidP="0043494A">
            <w:pPr>
              <w:numPr>
                <w:ilvl w:val="0"/>
                <w:numId w:val="23"/>
              </w:numPr>
              <w:tabs>
                <w:tab w:val="clear" w:pos="170"/>
                <w:tab w:val="num" w:pos="360"/>
              </w:tabs>
              <w:spacing w:line="240" w:lineRule="auto"/>
              <w:rPr>
                <w:rFonts w:eastAsia="MS Mincho"/>
                <w:lang w:val="en-US" w:eastAsia="en-US"/>
              </w:rPr>
            </w:pPr>
            <w:r w:rsidRPr="00262C22">
              <w:rPr>
                <w:rFonts w:eastAsia="MS Mincho"/>
                <w:lang w:val="en-US"/>
              </w:rPr>
              <w:t>…..</w:t>
            </w:r>
          </w:p>
        </w:tc>
        <w:tc>
          <w:tcPr>
            <w:tcW w:w="4605" w:type="dxa"/>
          </w:tcPr>
          <w:p w:rsidR="006044DA" w:rsidRPr="00262C22" w:rsidRDefault="006044DA" w:rsidP="0043494A">
            <w:pPr>
              <w:spacing w:line="240" w:lineRule="auto"/>
              <w:jc w:val="center"/>
              <w:rPr>
                <w:rFonts w:ascii="TimesNewRoman" w:eastAsia="MS Mincho" w:hAnsi="TimesNewRoman" w:cs="TimesNewRoman"/>
                <w:b/>
                <w:bCs/>
                <w:lang w:val="en-US" w:bidi="ar-SA"/>
              </w:rPr>
            </w:pPr>
            <w:r w:rsidRPr="00262C22">
              <w:rPr>
                <w:rFonts w:ascii="TimesNewRoman" w:eastAsia="MS Mincho" w:hAnsi="TimesNewRoman" w:cs="TimesNewRoman"/>
                <w:b/>
                <w:bCs/>
                <w:lang w:val="en-US" w:bidi="ar-SA"/>
              </w:rPr>
              <w:t>(2)</w:t>
            </w:r>
          </w:p>
          <w:p w:rsidR="006044DA" w:rsidRPr="00262C22" w:rsidRDefault="006044DA" w:rsidP="0043494A">
            <w:pPr>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t>
            </w:r>
          </w:p>
          <w:p w:rsidR="006044DA" w:rsidRPr="00262C22" w:rsidRDefault="006044DA" w:rsidP="0043494A">
            <w:pPr>
              <w:numPr>
                <w:ilvl w:val="0"/>
                <w:numId w:val="24"/>
              </w:numPr>
              <w:tabs>
                <w:tab w:val="clear" w:pos="170"/>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w:t>
            </w:r>
          </w:p>
          <w:p w:rsidR="006044DA" w:rsidRPr="00262C22" w:rsidRDefault="006044DA" w:rsidP="0043494A">
            <w:pPr>
              <w:numPr>
                <w:ilvl w:val="0"/>
                <w:numId w:val="24"/>
              </w:numPr>
              <w:tabs>
                <w:tab w:val="clear" w:pos="170"/>
              </w:tabs>
              <w:spacing w:line="240" w:lineRule="auto"/>
              <w:jc w:val="left"/>
              <w:rPr>
                <w:rFonts w:ascii="TimesNewRoman" w:eastAsia="MS Mincho" w:hAnsi="TimesNewRoman" w:cs="TimesNewRoman"/>
                <w:lang w:bidi="ar-SA"/>
              </w:rPr>
            </w:pPr>
            <w:r w:rsidRPr="00262C22">
              <w:rPr>
                <w:rFonts w:ascii="TimesNewRoman" w:eastAsia="MS Mincho" w:hAnsi="TimesNewRoman" w:cs="TimesNewRoman"/>
                <w:lang w:bidi="ar-SA"/>
              </w:rPr>
              <w:t xml:space="preserve">(c=’&gt;’ OU c=’&lt;’ OU c=’=’) </w:t>
            </w:r>
            <w:r w:rsidRPr="00262C22">
              <w:rPr>
                <w:rFonts w:ascii="TimesNewRoman" w:eastAsia="MS Mincho" w:hAnsi="TimesNewRoman" w:cs="TimesNewRoman"/>
                <w:lang w:val="en-US" w:bidi="ar-SA"/>
              </w:rPr>
              <w:sym w:font="Wingdings" w:char="F0E0"/>
            </w:r>
            <w:r w:rsidRPr="00262C22">
              <w:rPr>
                <w:rFonts w:ascii="TimesNewRoman" w:eastAsia="MS Mincho" w:hAnsi="TimesNewRoman" w:cs="TimesNewRoman"/>
                <w:lang w:bidi="ar-SA"/>
              </w:rPr>
              <w:t xml:space="preserve">x :=c </w:t>
            </w:r>
          </w:p>
          <w:p w:rsidR="006044DA" w:rsidRPr="00262C22" w:rsidRDefault="006044DA" w:rsidP="0043494A">
            <w:pPr>
              <w:numPr>
                <w:ilvl w:val="0"/>
                <w:numId w:val="24"/>
              </w:numPr>
              <w:tabs>
                <w:tab w:val="clear" w:pos="170"/>
              </w:tabs>
              <w:spacing w:line="240" w:lineRule="auto"/>
              <w:jc w:val="left"/>
              <w:rPr>
                <w:rFonts w:ascii="TimesNewRoman" w:eastAsia="MS Mincho" w:hAnsi="TimesNewRoman" w:cs="TimesNewRoman"/>
                <w:lang w:val="en-US" w:bidi="ar-SA"/>
              </w:rPr>
            </w:pPr>
            <w:r w:rsidRPr="00262C22">
              <w:rPr>
                <w:rFonts w:ascii="TimesNewRoman" w:eastAsia="MS Mincho" w:hAnsi="TimesNewRoman" w:cs="TimesNewRoman"/>
                <w:lang w:bidi="ar-SA"/>
              </w:rPr>
              <w:t xml:space="preserve"> </w:t>
            </w:r>
            <w:r w:rsidRPr="00262C22">
              <w:rPr>
                <w:rFonts w:ascii="TimesNewRoman" w:eastAsia="MS Mincho" w:hAnsi="TimesNewRoman" w:cs="TimesNewRoman"/>
                <w:lang w:val="en-US" w:bidi="ar-SA"/>
              </w:rPr>
              <w:t xml:space="preserve">(v=1) </w:t>
            </w:r>
            <w:r w:rsidRPr="00262C22">
              <w:rPr>
                <w:rFonts w:ascii="TimesNewRoman" w:eastAsia="MS Mincho" w:hAnsi="TimesNewRoman" w:cs="TimesNewRoman"/>
                <w:lang w:val="en-US" w:bidi="ar-SA"/>
              </w:rPr>
              <w:sym w:font="Wingdings" w:char="F0E0"/>
            </w:r>
            <w:r w:rsidRPr="00262C22">
              <w:rPr>
                <w:rFonts w:ascii="TimesNewRoman" w:eastAsia="MS Mincho" w:hAnsi="TimesNewRoman" w:cs="TimesNewRoman"/>
                <w:lang w:val="en-US" w:bidi="ar-SA"/>
              </w:rPr>
              <w:t xml:space="preserve"> IF(c=’&gt;’ OU c=’&lt;’) THEN   </w:t>
            </w:r>
          </w:p>
          <w:p w:rsidR="006044DA" w:rsidRPr="00262C22" w:rsidRDefault="006044DA" w:rsidP="0043494A">
            <w:pPr>
              <w:numPr>
                <w:ilvl w:val="0"/>
                <w:numId w:val="24"/>
              </w:numPr>
              <w:tabs>
                <w:tab w:val="clear" w:pos="170"/>
              </w:tabs>
              <w:spacing w:line="240" w:lineRule="auto"/>
              <w:rPr>
                <w:rFonts w:eastAsia="MS Mincho"/>
                <w:lang w:val="en-US" w:eastAsia="en-US"/>
              </w:rPr>
            </w:pPr>
            <w:r w:rsidRPr="00262C22">
              <w:rPr>
                <w:rFonts w:ascii="TimesNewRoman" w:eastAsia="MS Mincho" w:hAnsi="TimesNewRoman" w:cs="TimesNewRoman"/>
                <w:lang w:val="en-US" w:bidi="ar-SA"/>
              </w:rPr>
              <w:t>c:= @Read_Char(port)</w:t>
            </w:r>
            <w:r w:rsidRPr="00262C22">
              <w:rPr>
                <w:rFonts w:eastAsia="MS Mincho"/>
                <w:lang w:val="en-US" w:eastAsia="en-US"/>
              </w:rPr>
              <w:t xml:space="preserve"> FI</w:t>
            </w:r>
          </w:p>
          <w:p w:rsidR="006044DA" w:rsidRPr="00262C22" w:rsidRDefault="006044DA" w:rsidP="0043494A">
            <w:pPr>
              <w:numPr>
                <w:ilvl w:val="0"/>
                <w:numId w:val="24"/>
              </w:numPr>
              <w:tabs>
                <w:tab w:val="clear" w:pos="170"/>
              </w:tabs>
              <w:spacing w:line="240" w:lineRule="auto"/>
              <w:rPr>
                <w:rFonts w:eastAsia="MS Mincho"/>
                <w:lang w:val="en-US" w:eastAsia="en-US"/>
              </w:rPr>
            </w:pPr>
            <w:r w:rsidRPr="00262C22">
              <w:rPr>
                <w:rFonts w:eastAsia="MS Mincho"/>
                <w:lang w:val="en-US" w:eastAsia="en-US"/>
              </w:rPr>
              <w:t>….</w:t>
            </w:r>
          </w:p>
        </w:tc>
      </w:tr>
    </w:tbl>
    <w:p w:rsidR="006044DA" w:rsidRPr="00262C22" w:rsidRDefault="006044DA" w:rsidP="00AC2267">
      <w:pPr>
        <w:pStyle w:val="Titre2"/>
      </w:pPr>
      <w:bookmarkStart w:id="1064" w:name="_Toc160124414"/>
      <w:bookmarkStart w:id="1065" w:name="_Toc160324710"/>
      <w:bookmarkStart w:id="1066" w:name="_Toc160325148"/>
      <w:bookmarkStart w:id="1067" w:name="_Toc160328720"/>
      <w:bookmarkStart w:id="1068" w:name="_Toc162839654"/>
      <w:bookmarkStart w:id="1069" w:name="_Toc163988824"/>
      <w:bookmarkStart w:id="1070" w:name="_Toc163989248"/>
      <w:bookmarkStart w:id="1071" w:name="_Toc163989603"/>
      <w:r w:rsidRPr="00262C22">
        <w:t>Détection du code des services Web</w:t>
      </w:r>
      <w:bookmarkEnd w:id="1064"/>
      <w:bookmarkEnd w:id="1065"/>
      <w:bookmarkEnd w:id="1066"/>
      <w:bookmarkEnd w:id="1067"/>
      <w:bookmarkEnd w:id="1068"/>
      <w:bookmarkEnd w:id="1069"/>
      <w:bookmarkEnd w:id="1070"/>
      <w:bookmarkEnd w:id="1071"/>
    </w:p>
    <w:p w:rsidR="006044DA" w:rsidRPr="00262C22" w:rsidRDefault="006044DA" w:rsidP="006044DA">
      <w:pPr>
        <w:pStyle w:val="parag"/>
        <w:rPr>
          <w:lang w:eastAsia="en-US"/>
        </w:rPr>
      </w:pPr>
      <w:r w:rsidRPr="00262C22">
        <w:rPr>
          <w:lang w:eastAsia="en-US"/>
        </w:rPr>
        <w:t>Parmi les parties du système qui sont apparues intéressantes, nous avons sélectionné la fonctionnalité qui permet de lire une chaîne de caractères représentant une contrainte et retourne la liste des coefficients, des variables, le signe et la valeur de disponibilité, comme il est illustré dans l’exemple suivant :</w:t>
      </w:r>
    </w:p>
    <w:p w:rsidR="004962EE" w:rsidRPr="00262C22" w:rsidRDefault="004962EE" w:rsidP="006044DA">
      <w:pPr>
        <w:pStyle w:val="parag"/>
        <w:rPr>
          <w:lang w:eastAsia="en-US"/>
        </w:rPr>
      </w:pPr>
    </w:p>
    <w:p w:rsidR="006044DA" w:rsidRPr="00262C22" w:rsidRDefault="006044DA" w:rsidP="006044DA">
      <w:pPr>
        <w:jc w:val="left"/>
        <w:rPr>
          <w:rFonts w:eastAsia="SimHei"/>
          <w:lang w:bidi="ar-SA"/>
        </w:rPr>
      </w:pPr>
      <w:r w:rsidRPr="00262C22">
        <w:rPr>
          <w:b/>
          <w:bCs/>
          <w:lang w:eastAsia="en-US"/>
        </w:rPr>
        <w:lastRenderedPageBreak/>
        <w:t>L’entrée</w:t>
      </w:r>
      <w:r w:rsidRPr="00262C22">
        <w:rPr>
          <w:lang w:eastAsia="en-US"/>
        </w:rPr>
        <w:t xml:space="preserve"> est : 3A</w:t>
      </w:r>
      <w:r w:rsidRPr="00262C22">
        <w:rPr>
          <w:rFonts w:eastAsia="SimHei"/>
          <w:lang w:bidi="ar-SA"/>
        </w:rPr>
        <w:t>+B&gt;=12.5</w:t>
      </w:r>
    </w:p>
    <w:p w:rsidR="006044DA" w:rsidRPr="00262C22" w:rsidRDefault="006044DA" w:rsidP="006044DA">
      <w:pPr>
        <w:jc w:val="left"/>
        <w:rPr>
          <w:rFonts w:eastAsia="SimHei"/>
          <w:lang w:bidi="ar-SA"/>
        </w:rPr>
      </w:pPr>
      <w:r w:rsidRPr="00262C22">
        <w:rPr>
          <w:rFonts w:eastAsia="SimHei"/>
          <w:b/>
          <w:bCs/>
          <w:lang w:bidi="ar-SA"/>
        </w:rPr>
        <w:t xml:space="preserve">Les sorties </w:t>
      </w:r>
      <w:r w:rsidRPr="00262C22">
        <w:rPr>
          <w:rFonts w:eastAsia="SimHei"/>
          <w:lang w:bidi="ar-SA"/>
        </w:rPr>
        <w:t xml:space="preserve">seront comme suit : </w:t>
      </w:r>
    </w:p>
    <w:p w:rsidR="006044DA" w:rsidRPr="00262C22" w:rsidRDefault="006044DA" w:rsidP="006044DA">
      <w:pPr>
        <w:pStyle w:val="point"/>
        <w:spacing w:before="0"/>
        <w:ind w:left="568" w:hanging="284"/>
        <w:rPr>
          <w:rFonts w:eastAsia="SimHei"/>
          <w:lang w:bidi="ar-SA"/>
        </w:rPr>
      </w:pPr>
      <w:r w:rsidRPr="00262C22">
        <w:rPr>
          <w:rFonts w:eastAsia="SimHei"/>
          <w:lang w:bidi="ar-SA"/>
        </w:rPr>
        <w:t xml:space="preserve">Les variables sont : A et B. </w:t>
      </w:r>
    </w:p>
    <w:p w:rsidR="006044DA" w:rsidRPr="00262C22" w:rsidRDefault="006044DA" w:rsidP="006044DA">
      <w:pPr>
        <w:pStyle w:val="point"/>
        <w:spacing w:before="0"/>
        <w:ind w:left="568" w:hanging="284"/>
        <w:rPr>
          <w:rFonts w:eastAsia="SimHei"/>
          <w:lang w:bidi="ar-SA"/>
        </w:rPr>
      </w:pPr>
      <w:r w:rsidRPr="00262C22">
        <w:rPr>
          <w:rFonts w:eastAsia="SimHei"/>
          <w:lang w:bidi="ar-SA"/>
        </w:rPr>
        <w:t>Les coefficients sont 3.00 et 1.00.</w:t>
      </w:r>
    </w:p>
    <w:p w:rsidR="006044DA" w:rsidRPr="00262C22" w:rsidRDefault="006044DA" w:rsidP="006044DA">
      <w:pPr>
        <w:pStyle w:val="point"/>
        <w:spacing w:before="0"/>
        <w:ind w:left="568" w:hanging="284"/>
        <w:rPr>
          <w:rFonts w:eastAsia="SimHei"/>
          <w:lang w:bidi="ar-SA"/>
        </w:rPr>
      </w:pPr>
      <w:r w:rsidRPr="00262C22">
        <w:rPr>
          <w:rFonts w:eastAsia="SimHei"/>
          <w:lang w:bidi="ar-SA"/>
        </w:rPr>
        <w:t>Le signe est le symbole ‘&gt;’ (duale).</w:t>
      </w:r>
    </w:p>
    <w:p w:rsidR="006044DA" w:rsidRPr="00262C22" w:rsidRDefault="006044DA" w:rsidP="006044DA">
      <w:pPr>
        <w:pStyle w:val="point"/>
        <w:spacing w:before="0"/>
        <w:ind w:left="568" w:hanging="284"/>
        <w:rPr>
          <w:rFonts w:eastAsia="SimHei"/>
          <w:lang w:bidi="ar-SA"/>
        </w:rPr>
      </w:pPr>
      <w:r w:rsidRPr="00262C22">
        <w:rPr>
          <w:rFonts w:eastAsia="SimHei"/>
          <w:lang w:bidi="ar-SA"/>
        </w:rPr>
        <w:t>La disponibilité est : 12.5.</w:t>
      </w:r>
    </w:p>
    <w:p w:rsidR="006044DA" w:rsidRPr="00262C22" w:rsidRDefault="006044DA" w:rsidP="006044DA">
      <w:pPr>
        <w:pStyle w:val="paragraphe"/>
        <w:rPr>
          <w:lang w:eastAsia="en-US"/>
        </w:rPr>
      </w:pPr>
      <w:r w:rsidRPr="00262C22">
        <w:rPr>
          <w:lang w:eastAsia="en-US"/>
        </w:rPr>
        <w:t>Donc, le processus de détection code du service Web sera démarré par la détection de la variable de sortie de la règle métier qui implémente le processus d’extraction.</w:t>
      </w:r>
    </w:p>
    <w:p w:rsidR="006044DA" w:rsidRPr="00262C22" w:rsidRDefault="006044DA" w:rsidP="004962EE">
      <w:pPr>
        <w:pStyle w:val="paragraphe"/>
        <w:rPr>
          <w:lang w:eastAsia="en-US"/>
        </w:rPr>
      </w:pPr>
      <w:r w:rsidRPr="00262C22">
        <w:rPr>
          <w:lang w:eastAsia="en-US"/>
        </w:rPr>
        <w:t>Avant de démarrer le processus de détection du code, il faut d’abord spécifier quels sont les sorties de notre règle métier et ensuite déterminer le partie du code qui est responsable de générer ces sorties et ensuite, nous suivrons les traces comme nous l'avons</w:t>
      </w:r>
      <w:r w:rsidRPr="00262C22">
        <w:rPr>
          <w:u w:val="single"/>
          <w:lang w:eastAsia="en-US"/>
        </w:rPr>
        <w:t xml:space="preserve"> </w:t>
      </w:r>
      <w:r w:rsidRPr="00262C22">
        <w:rPr>
          <w:lang w:eastAsia="en-US"/>
        </w:rPr>
        <w:t xml:space="preserve">expliqué dans le chapitre précédent. Le résultat de cette phase </w:t>
      </w:r>
      <w:r w:rsidR="004962EE" w:rsidRPr="00262C22">
        <w:rPr>
          <w:lang w:eastAsia="en-US"/>
        </w:rPr>
        <w:t>sera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6044DA" w:rsidRPr="00262C22" w:rsidTr="0043494A">
        <w:tc>
          <w:tcPr>
            <w:tcW w:w="9210" w:type="dxa"/>
          </w:tcPr>
          <w:p w:rsidR="006044DA" w:rsidRPr="00262C22" w:rsidRDefault="006044DA" w:rsidP="006044DA">
            <w:pPr>
              <w:rPr>
                <w:rFonts w:eastAsia="MS Mincho"/>
              </w:rPr>
            </w:pPr>
            <w:r w:rsidRPr="00262C22">
              <w:rPr>
                <w:rFonts w:eastAsia="MS Mincho"/>
              </w:rPr>
              <w:t>PROC traitement (c, str, r,VAR t,  b,x,v) ==</w:t>
            </w:r>
          </w:p>
          <w:p w:rsidR="006044DA" w:rsidRPr="00262C22" w:rsidRDefault="006044DA" w:rsidP="0043494A">
            <w:pPr>
              <w:numPr>
                <w:ilvl w:val="0"/>
                <w:numId w:val="25"/>
              </w:numPr>
              <w:tabs>
                <w:tab w:val="num" w:pos="470"/>
              </w:tabs>
              <w:spacing w:line="240" w:lineRule="auto"/>
              <w:ind w:left="350"/>
              <w:jc w:val="left"/>
              <w:rPr>
                <w:rFonts w:eastAsia="MS Mincho"/>
                <w:lang w:val="en-US"/>
              </w:rPr>
            </w:pPr>
            <w:r w:rsidRPr="00262C22">
              <w:rPr>
                <w:rFonts w:eastAsia="MS Mincho"/>
                <w:lang w:val="en-US"/>
              </w:rPr>
              <w:t>Var (tab:= “ ” ;i=1 ;z :=1)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ACTIONS a-main2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a-main2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WHILE (c&lt;&gt;’\n’) DO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i:=1;</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IF(c==’+’OU c==’-‘) THEN</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tab[i]:=tab[i]+c;</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=getchar() FI</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WHILE((c&gt;=’0’AND c&lt;=’9’) OU( c=’.’)) DO</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tab[i]:=tab[i]+c;</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=getchar() OD</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IF(c&gt;=’A’ AND c&lt;=’Z’) THEN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z=call search(c,str,r);</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IF(z&lt;0) THEN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ELSE</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Call convertnbr(tab,i,t[z]); </w:t>
            </w:r>
          </w:p>
          <w:p w:rsidR="006044DA" w:rsidRPr="00262C22" w:rsidRDefault="006044DA" w:rsidP="0043494A">
            <w:pPr>
              <w:numPr>
                <w:ilvl w:val="0"/>
                <w:numId w:val="25"/>
              </w:numPr>
              <w:autoSpaceDE w:val="0"/>
              <w:autoSpaceDN w:val="0"/>
              <w:adjustRightInd w:val="0"/>
              <w:spacing w:line="240" w:lineRule="auto"/>
              <w:ind w:left="350"/>
              <w:jc w:val="left"/>
              <w:rPr>
                <w:rFonts w:ascii="TimesNewRoman" w:eastAsia="MS Mincho" w:hAnsi="TimesNewRoman" w:cs="TimesNewRoman"/>
                <w:lang w:bidi="ar-SA"/>
              </w:rPr>
            </w:pPr>
            <w:r w:rsidRPr="00262C22">
              <w:rPr>
                <w:rFonts w:ascii="TimesNewRoman" w:eastAsia="MS Mincho" w:hAnsi="TimesNewRoman" w:cs="TimesNewRoman"/>
                <w:lang w:bidi="ar-SA"/>
              </w:rPr>
              <w:t>c:=getchar();</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bidi="ar-SA"/>
              </w:rPr>
            </w:pPr>
            <w:r w:rsidRPr="00262C22">
              <w:rPr>
                <w:rFonts w:ascii="TimesNewRoman" w:eastAsia="MS Mincho" w:hAnsi="TimesNewRoman" w:cs="TimesNewRoman"/>
                <w:lang w:bidi="ar-SA"/>
              </w:rPr>
              <w:t xml:space="preserve">IF(c=’+’ OU c=’-‘ OU c=’&gt;’ OU c=’&lt;’ OU c=’=’ OU c=’\n’) THEN </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bidi="ar-SA"/>
              </w:rPr>
            </w:pPr>
            <w:r w:rsidRPr="00262C22">
              <w:rPr>
                <w:rFonts w:ascii="TimesNewRoman" w:eastAsia="MS Mincho" w:hAnsi="TimesNewRoman" w:cs="TimesNewRoman"/>
                <w:lang w:bidi="ar-SA"/>
              </w:rPr>
              <w:t>v:=1 FI</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i:=1 FI </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(c=’&gt;’ OU c=’&lt;’ OU c=’=’) THEN </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x :=c FI </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IF(v=1) THEN </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IF(c=’&gt;’ OU c=’&lt;’)  THEN</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c:=getchar() FI</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(c=’=’) THEN </w:t>
            </w:r>
          </w:p>
          <w:p w:rsidR="006044DA" w:rsidRPr="00262C22" w:rsidRDefault="006044DA" w:rsidP="0043494A">
            <w:pPr>
              <w:numPr>
                <w:ilvl w:val="0"/>
                <w:numId w:val="25"/>
              </w:numPr>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 ;</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lastRenderedPageBreak/>
              <w:t>c:=getchar() ;</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(c=’+’ OU c=’-‘)THEN </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tab[i]:=c;</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c:=getchar() FI </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WHILE ((c&gt;=’0’and c&lt;=’9’)OU(c=’.’)) DO tab[i]:=tab[i]+c;</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 =getchar() OD</w:t>
            </w:r>
          </w:p>
          <w:p w:rsidR="006044DA" w:rsidRPr="00262C22" w:rsidRDefault="006044DA" w:rsidP="0043494A">
            <w:pPr>
              <w:numPr>
                <w:ilvl w:val="0"/>
                <w:numId w:val="25"/>
              </w:numPr>
              <w:tabs>
                <w:tab w:val="num" w:pos="230"/>
              </w:tabs>
              <w:spacing w:line="240" w:lineRule="auto"/>
              <w:ind w:left="350"/>
              <w:jc w:val="left"/>
              <w:rPr>
                <w:rFonts w:eastAsia="MS Mincho"/>
                <w:lang w:val="en-US"/>
              </w:rPr>
            </w:pPr>
            <w:r w:rsidRPr="00262C22">
              <w:rPr>
                <w:rFonts w:ascii="TimesNewRoman" w:eastAsia="MS Mincho" w:hAnsi="TimesNewRoman" w:cs="TimesNewRoman"/>
                <w:lang w:val="en-US" w:bidi="ar-SA"/>
              </w:rPr>
              <w:t xml:space="preserve">IF </w:t>
            </w:r>
            <w:r w:rsidRPr="00262C22">
              <w:rPr>
                <w:rFonts w:eastAsia="MS Mincho"/>
                <w:lang w:val="en-US"/>
              </w:rPr>
              <w:t>(c='\n' AND i&gt;0) THEN</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Call convertnbr(tab,i,b);</w:t>
            </w:r>
          </w:p>
          <w:p w:rsidR="006044DA" w:rsidRPr="00262C22" w:rsidRDefault="006044DA" w:rsidP="0043494A">
            <w:pPr>
              <w:numPr>
                <w:ilvl w:val="0"/>
                <w:numId w:val="25"/>
              </w:numPr>
              <w:tabs>
                <w:tab w:val="num" w:pos="23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v:=1 FI FI  FI  FI OD</w:t>
            </w:r>
          </w:p>
          <w:p w:rsidR="006044DA" w:rsidRPr="00262C22" w:rsidRDefault="006044DA" w:rsidP="0043494A">
            <w:pPr>
              <w:numPr>
                <w:ilvl w:val="0"/>
                <w:numId w:val="25"/>
              </w:numPr>
              <w:tabs>
                <w:tab w:val="num" w:pos="230"/>
              </w:tabs>
              <w:spacing w:line="240" w:lineRule="auto"/>
              <w:ind w:left="350"/>
              <w:jc w:val="left"/>
              <w:rPr>
                <w:rFonts w:eastAsia="MS Mincho"/>
              </w:rPr>
            </w:pPr>
            <w:r w:rsidRPr="00262C22">
              <w:rPr>
                <w:rFonts w:eastAsia="MS Mincho"/>
              </w:rPr>
              <w:t>ENDACTION</w:t>
            </w:r>
          </w:p>
          <w:p w:rsidR="006044DA" w:rsidRPr="00262C22" w:rsidRDefault="006044DA" w:rsidP="006044DA">
            <w:pPr>
              <w:rPr>
                <w:rFonts w:eastAsia="MS Mincho"/>
                <w:lang w:eastAsia="en-US"/>
              </w:rPr>
            </w:pPr>
            <w:r w:rsidRPr="00262C22">
              <w:rPr>
                <w:rFonts w:eastAsia="MS Mincho"/>
                <w:lang w:val="en-US"/>
              </w:rPr>
              <w:t>END</w:t>
            </w:r>
          </w:p>
        </w:tc>
      </w:tr>
    </w:tbl>
    <w:p w:rsidR="00CA67CC" w:rsidRPr="00262C22" w:rsidRDefault="00CA67CC" w:rsidP="00D54EDE">
      <w:pPr>
        <w:pStyle w:val="Figure"/>
      </w:pPr>
      <w:bookmarkStart w:id="1072" w:name="_Toc160327320"/>
      <w:bookmarkStart w:id="1073" w:name="_Toc160328301"/>
      <w:r w:rsidRPr="00262C22">
        <w:lastRenderedPageBreak/>
        <w:t xml:space="preserve">Listing 2. </w:t>
      </w:r>
      <w:r w:rsidR="009538B1" w:rsidRPr="00262C22">
        <w:t>C</w:t>
      </w:r>
      <w:r w:rsidRPr="00262C22">
        <w:t>ode WSL brute qui implémente la règle métier</w:t>
      </w:r>
      <w:bookmarkEnd w:id="1072"/>
      <w:bookmarkEnd w:id="1073"/>
    </w:p>
    <w:p w:rsidR="006044DA" w:rsidRPr="00262C22" w:rsidRDefault="006044DA" w:rsidP="004962EE">
      <w:pPr>
        <w:pStyle w:val="paragraphe"/>
      </w:pPr>
      <w:r w:rsidRPr="00262C22">
        <w:t>Après la détection du code de la règle métier</w:t>
      </w:r>
      <w:r w:rsidR="004962EE" w:rsidRPr="00262C22">
        <w:t>,</w:t>
      </w:r>
      <w:r w:rsidRPr="00262C22">
        <w:t xml:space="preserve"> nous pouvons dire qu'un grand pas dans le processus d’extraction d</w:t>
      </w:r>
      <w:r w:rsidR="004962EE" w:rsidRPr="00262C22">
        <w:t>e ce</w:t>
      </w:r>
      <w:r w:rsidRPr="00262C22">
        <w:t xml:space="preserve"> service Web a été effectué, et il ne nous plus reste que le raffinement et l’adaptation du code (le wrapping)</w:t>
      </w:r>
    </w:p>
    <w:p w:rsidR="006044DA" w:rsidRPr="00262C22" w:rsidRDefault="006044DA" w:rsidP="006044DA">
      <w:pPr>
        <w:pStyle w:val="Titre1"/>
      </w:pPr>
      <w:bookmarkStart w:id="1074" w:name="_Toc160124415"/>
      <w:bookmarkStart w:id="1075" w:name="_Toc160324711"/>
      <w:bookmarkStart w:id="1076" w:name="_Toc160325149"/>
      <w:bookmarkStart w:id="1077" w:name="_Toc160328721"/>
      <w:bookmarkStart w:id="1078" w:name="_Toc162839655"/>
      <w:bookmarkStart w:id="1079" w:name="_Toc163988825"/>
      <w:bookmarkStart w:id="1080" w:name="_Toc163989249"/>
      <w:bookmarkStart w:id="1081" w:name="_Toc163989604"/>
      <w:r w:rsidRPr="00262C22">
        <w:t>Adaptation et Publication</w:t>
      </w:r>
      <w:bookmarkEnd w:id="1074"/>
      <w:bookmarkEnd w:id="1075"/>
      <w:bookmarkEnd w:id="1076"/>
      <w:bookmarkEnd w:id="1077"/>
      <w:bookmarkEnd w:id="1078"/>
      <w:bookmarkEnd w:id="1079"/>
      <w:bookmarkEnd w:id="1080"/>
      <w:bookmarkEnd w:id="1081"/>
    </w:p>
    <w:p w:rsidR="006044DA" w:rsidRPr="00262C22" w:rsidRDefault="006044DA" w:rsidP="004962EE">
      <w:pPr>
        <w:pStyle w:val="paragraphe"/>
      </w:pPr>
      <w:r w:rsidRPr="00262C22">
        <w:t>Après la détection du code du futur service Web, la phase suivante sera la phase d’adaptation et de publication. Cette dernière est composée d’un ensemble</w:t>
      </w:r>
      <w:r w:rsidR="004962EE" w:rsidRPr="00262C22">
        <w:t xml:space="preserve"> </w:t>
      </w:r>
      <w:r w:rsidRPr="00262C22">
        <w:t>de sous étapes, qui nous mènerons à la fin à un service web concret qui pourra être publié ou même réutilisé dans d'autres systèmes orienté</w:t>
      </w:r>
      <w:r w:rsidR="004962EE" w:rsidRPr="00262C22">
        <w:t>s</w:t>
      </w:r>
      <w:r w:rsidRPr="00262C22">
        <w:t xml:space="preserve"> services.</w:t>
      </w:r>
    </w:p>
    <w:p w:rsidR="006044DA" w:rsidRPr="00262C22" w:rsidRDefault="006044DA" w:rsidP="00AC2267">
      <w:pPr>
        <w:pStyle w:val="Titre2"/>
      </w:pPr>
      <w:bookmarkStart w:id="1082" w:name="_Toc160124416"/>
      <w:bookmarkStart w:id="1083" w:name="_Toc160324712"/>
      <w:bookmarkStart w:id="1084" w:name="_Toc160325150"/>
      <w:bookmarkStart w:id="1085" w:name="_Toc160328722"/>
      <w:bookmarkStart w:id="1086" w:name="_Toc162839656"/>
      <w:bookmarkStart w:id="1087" w:name="_Toc163988826"/>
      <w:bookmarkStart w:id="1088" w:name="_Toc163989250"/>
      <w:bookmarkStart w:id="1089" w:name="_Toc163989605"/>
      <w:r w:rsidRPr="00262C22">
        <w:t>Raffinement du code.</w:t>
      </w:r>
      <w:bookmarkEnd w:id="1082"/>
      <w:bookmarkEnd w:id="1083"/>
      <w:bookmarkEnd w:id="1084"/>
      <w:bookmarkEnd w:id="1085"/>
      <w:bookmarkEnd w:id="1086"/>
      <w:bookmarkEnd w:id="1087"/>
      <w:bookmarkEnd w:id="1088"/>
      <w:bookmarkEnd w:id="1089"/>
    </w:p>
    <w:p w:rsidR="006044DA" w:rsidRPr="00262C22" w:rsidRDefault="006044DA" w:rsidP="006044DA">
      <w:pPr>
        <w:pStyle w:val="paragraphe"/>
      </w:pPr>
      <w:r w:rsidRPr="00262C22">
        <w:t>Dans cette étape nous proposons de faire quelques passages de raffinement, comme suit :</w:t>
      </w:r>
    </w:p>
    <w:p w:rsidR="006044DA" w:rsidRPr="00262C22" w:rsidRDefault="006044DA" w:rsidP="00AB4566">
      <w:pPr>
        <w:pStyle w:val="lettre"/>
        <w:numPr>
          <w:ilvl w:val="0"/>
          <w:numId w:val="33"/>
        </w:numPr>
        <w:tabs>
          <w:tab w:val="clear" w:pos="568"/>
          <w:tab w:val="num" w:pos="240"/>
        </w:tabs>
        <w:ind w:left="0" w:firstLine="0"/>
        <w:rPr>
          <w:lang w:eastAsia="en-US"/>
        </w:rPr>
      </w:pPr>
      <w:r w:rsidRPr="00262C22">
        <w:rPr>
          <w:lang w:eastAsia="en-US"/>
        </w:rPr>
        <w:t xml:space="preserve">Minimisation de l’interactivité avec l’extérieur </w:t>
      </w:r>
    </w:p>
    <w:p w:rsidR="006044DA" w:rsidRPr="00262C22" w:rsidRDefault="006044DA" w:rsidP="00DF037E">
      <w:pPr>
        <w:pStyle w:val="paragraphe"/>
      </w:pPr>
      <w:r w:rsidRPr="00262C22">
        <w:t xml:space="preserve">Nous proposons la modification du code de la règle métier dont le but est de minimiser au maximum l’interactivité entre le programme et l’utilisateur, puisque le client du service Web résultant envoie toutes les entrées en bloc dans un message, selon bien sûr la description WSDL de ce service Web, et </w:t>
      </w:r>
      <w:r w:rsidR="004962EE" w:rsidRPr="00262C22">
        <w:t>« </w:t>
      </w:r>
      <w:r w:rsidRPr="00262C22">
        <w:t>le code interface</w:t>
      </w:r>
      <w:r w:rsidR="004962EE" w:rsidRPr="00262C22">
        <w:t> »</w:t>
      </w:r>
      <w:r w:rsidRPr="00262C22">
        <w:t xml:space="preserve"> </w:t>
      </w:r>
      <w:r w:rsidR="004962EE" w:rsidRPr="00262C22">
        <w:t xml:space="preserve"> </w:t>
      </w:r>
      <w:r w:rsidRPr="00262C22">
        <w:t>ensuite extraira ces entrées et les transférera vers le service. Les résultats de l’exécution de ce</w:t>
      </w:r>
      <w:r w:rsidR="004962EE" w:rsidRPr="00262C22">
        <w:t xml:space="preserve"> service</w:t>
      </w:r>
      <w:r w:rsidRPr="00262C22">
        <w:t xml:space="preserve"> seront renvoyés vers le client en bloc c'est-à-dire l’interactivité est différée. A l’issue de cette phase, nous obtenons les résultats suivant</w:t>
      </w:r>
      <w:r w:rsidR="004962EE" w:rsidRPr="00262C22">
        <w:t>s</w:t>
      </w:r>
      <w:r w:rsidRPr="00262C22">
        <w:t> :</w:t>
      </w:r>
    </w:p>
    <w:p w:rsidR="006044DA" w:rsidRPr="00262C22" w:rsidRDefault="006044DA" w:rsidP="006044DA">
      <w:pPr>
        <w:pStyle w:val="parag"/>
        <w:rPr>
          <w:lang w:eastAsia="en-US"/>
        </w:rPr>
      </w:pPr>
    </w:p>
    <w:p w:rsidR="00DF037E" w:rsidRPr="00262C22" w:rsidRDefault="00DF037E" w:rsidP="006044DA">
      <w:pPr>
        <w:pStyle w:val="parag"/>
        <w:rPr>
          <w:lang w:eastAsia="en-US"/>
        </w:rPr>
      </w:pPr>
    </w:p>
    <w:tbl>
      <w:tblPr>
        <w:tblW w:w="0" w:type="auto"/>
        <w:tblLayout w:type="fixed"/>
        <w:tblCellMar>
          <w:left w:w="0" w:type="dxa"/>
          <w:right w:w="0" w:type="dxa"/>
        </w:tblCellMar>
        <w:tblLook w:val="0000"/>
      </w:tblPr>
      <w:tblGrid>
        <w:gridCol w:w="360"/>
      </w:tblGrid>
      <w:tr w:rsidR="00262C22">
        <w:tc>
          <w:tcPr>
            <w:tcW w:w="360" w:type="dxa"/>
          </w:tcPr>
          <w:p w:rsidR="006044DA" w:rsidRPr="00E01313" w:rsidRDefault="006044DA" w:rsidP="00E01313">
            <w:pPr>
              <w:numPr>
                <w:ilvl w:val="0"/>
                <w:numId w:val="26"/>
              </w:numPr>
              <w:tabs>
                <w:tab w:val="clear" w:pos="720"/>
                <w:tab w:val="num" w:pos="350"/>
              </w:tabs>
              <w:spacing w:line="240" w:lineRule="auto"/>
              <w:ind w:left="470" w:hanging="470"/>
              <w:jc w:val="left"/>
              <w:rPr>
                <w:rFonts w:eastAsia="MS Mincho"/>
                <w:lang w:val="en-US"/>
              </w:rPr>
            </w:pPr>
          </w:p>
        </w:tc>
      </w:tr>
    </w:tbl>
    <w:p w:rsidR="00262C22" w:rsidRPr="00262C22" w:rsidRDefault="00262C22">
      <w:pPr>
        <w:rPr>
          <w:rFonts w:ascii="TimesNewRoman" w:eastAsia="MS Mincho" w:hAnsi="TimesNewRoman" w:cs="TimesNewRoman"/>
          <w:lang w:val="en-US" w:bidi="ar-SA"/>
        </w:rPr>
      </w:pPr>
      <w:r w:rsidRPr="00262C22">
        <w:rPr>
          <w:lang w:eastAsia="en-US"/>
        </w:rPr>
        <w:cr/>
      </w:r>
      <w:r w:rsidRPr="00262C22">
        <w:rPr>
          <w:lang w:eastAsia="en-US"/>
        </w:rPr>
        <w:cr/>
        <w:t>Insertion d’une chaîne pour contenir la liste des variables</w:t>
      </w:r>
      <w:r w:rsidRPr="00262C22">
        <w:rPr>
          <w:lang w:eastAsia="en-US"/>
        </w:rPr>
        <w:cr/>
      </w:r>
      <w:r w:rsidRPr="00262C22">
        <w:t>Après la minimisation du l’interactivité entre le code et l’extérieur, nous trouvons aussi que le code reste fortement dépendant avec l’extérieur, comme il est illustré dans la partie de code suivante :</w:t>
      </w:r>
      <w:r w:rsidRPr="00262C22">
        <w:cr/>
      </w:r>
      <w:r w:rsidRPr="00262C22">
        <w:rPr>
          <w:lang w:val="en-US"/>
        </w:rPr>
        <w:t>.....</w:t>
      </w:r>
      <w:r w:rsidRPr="00262C22">
        <w:rPr>
          <w:lang w:val="en-US"/>
        </w:rPr>
        <w:cr/>
      </w:r>
      <w:r w:rsidRPr="00262C22">
        <w:rPr>
          <w:rFonts w:ascii="TimesNewRoman" w:hAnsi="TimesNewRoman" w:cs="TimesNewRoman"/>
          <w:lang w:val="en-US" w:bidi="ar-SA"/>
        </w:rPr>
        <w:t xml:space="preserve">14.IF(s[k]&gt;=’A’ AND s[k]&lt;=’Z’) THEN </w:t>
      </w:r>
      <w:r w:rsidRPr="00262C22">
        <w:rPr>
          <w:rFonts w:ascii="TimesNewRoman" w:hAnsi="TimesNewRoman" w:cs="TimesNewRoman"/>
          <w:lang w:val="en-US" w:bidi="ar-SA"/>
        </w:rPr>
        <w:cr/>
        <w:t>15.z=call search(c,str,r);</w:t>
      </w:r>
      <w:r w:rsidRPr="00262C22">
        <w:rPr>
          <w:rFonts w:ascii="TimesNewRoman" w:hAnsi="TimesNewRoman" w:cs="TimesNewRoman"/>
          <w:lang w:val="en-US" w:bidi="ar-SA"/>
        </w:rPr>
        <w:cr/>
      </w:r>
      <w:r w:rsidRPr="00262C22">
        <w:rPr>
          <w:rFonts w:ascii="TimesNewRoman" w:hAnsi="TimesNewRoman" w:cs="TimesNewRoman"/>
          <w:lang w:bidi="ar-SA"/>
        </w:rPr>
        <w:t xml:space="preserve">16.IF(z&lt;0) THEN </w:t>
      </w:r>
      <w:r w:rsidRPr="00262C22">
        <w:rPr>
          <w:rFonts w:ascii="TimesNewRoman" w:hAnsi="TimesNewRoman" w:cs="TimesNewRoman"/>
          <w:lang w:bidi="ar-SA"/>
        </w:rPr>
        <w:cr/>
        <w:t>17.v=0 ;.</w:t>
      </w:r>
      <w:r w:rsidRPr="00262C22">
        <w:rPr>
          <w:rFonts w:ascii="TimesNewRoman" w:hAnsi="TimesNewRoman" w:cs="TimesNewRoman"/>
          <w:lang w:bidi="ar-SA"/>
        </w:rPr>
        <w:cr/>
        <w:t>…..</w:t>
      </w:r>
      <w:r w:rsidRPr="00262C22">
        <w:rPr>
          <w:rFonts w:ascii="TimesNewRoman" w:hAnsi="TimesNewRoman" w:cs="TimesNewRoman"/>
          <w:lang w:bidi="ar-SA"/>
        </w:rPr>
        <w:cr/>
      </w:r>
      <w:r w:rsidRPr="00262C22">
        <w:rPr>
          <w:lang w:bidi="ar-SA"/>
        </w:rPr>
        <w:t>La procédure « </w:t>
      </w:r>
      <w:r w:rsidRPr="00262C22">
        <w:rPr>
          <w:i/>
          <w:iCs/>
          <w:lang w:bidi="ar-SA"/>
        </w:rPr>
        <w:t>search(c,str,r) </w:t>
      </w:r>
      <w:r w:rsidRPr="00262C22">
        <w:rPr>
          <w:lang w:bidi="ar-SA"/>
        </w:rPr>
        <w:t xml:space="preserve">» </w:t>
      </w:r>
      <w:r w:rsidRPr="00262C22">
        <w:rPr>
          <w:i/>
          <w:iCs/>
          <w:lang w:bidi="ar-SA"/>
        </w:rPr>
        <w:t xml:space="preserve"> </w:t>
      </w:r>
      <w:r w:rsidRPr="00262C22">
        <w:rPr>
          <w:lang w:bidi="ar-SA"/>
        </w:rPr>
        <w:t xml:space="preserve">retourne l’indice d’une variable, trouvée dans la liste des variables déjà lue par d'autres services. </w:t>
      </w:r>
      <w:r w:rsidRPr="00262C22">
        <w:rPr>
          <w:lang w:bidi="ar-SA"/>
        </w:rPr>
        <w:cr/>
        <w:t>Dans ce nouveau contexte du service Web, cette étape n’est pas nécessaire. Pour cela, nous proposons d’éliminer cette partie de code et de la remplacer par une variable représentant une chaîne de caractères (</w:t>
      </w:r>
      <w:r w:rsidRPr="00262C22">
        <w:rPr>
          <w:b/>
          <w:bCs/>
          <w:lang w:bidi="ar-SA"/>
        </w:rPr>
        <w:t>Z[N]</w:t>
      </w:r>
      <w:r w:rsidRPr="00262C22">
        <w:rPr>
          <w:lang w:bidi="ar-SA"/>
        </w:rPr>
        <w:t xml:space="preserve"> ) pour contenir les variables détectées par notre service, comme suit :</w:t>
      </w:r>
      <w:r w:rsidRPr="00262C22">
        <w:rPr>
          <w:lang w:bidi="ar-SA"/>
        </w:rPr>
        <w:cr/>
      </w:r>
      <w:r w:rsidRPr="00262C22">
        <w:rPr>
          <w:rFonts w:eastAsia="MS Mincho"/>
        </w:rPr>
        <w:t>PROC traitement (s VAR T,Z,z,b,x,v) ==</w:t>
      </w:r>
      <w:r w:rsidRPr="00262C22">
        <w:rPr>
          <w:rFonts w:eastAsia="MS Mincho"/>
        </w:rPr>
        <w:cr/>
      </w:r>
      <w:r w:rsidRPr="00262C22">
        <w:rPr>
          <w:rFonts w:eastAsia="MS Mincho"/>
          <w:lang w:val="en-US"/>
        </w:rPr>
        <w:t>Var (k:=1; tab:= “ ” ; i:=1 ; z :=1) ;</w:t>
      </w:r>
      <w:r w:rsidRPr="00262C22">
        <w:rPr>
          <w:rFonts w:eastAsia="MS Mincho"/>
          <w:lang w:val="en-US"/>
        </w:rPr>
        <w:cr/>
      </w:r>
      <w:r w:rsidRPr="00262C22">
        <w:rPr>
          <w:rFonts w:ascii="TimesNewRoman" w:eastAsia="MS Mincho" w:hAnsi="TimesNewRoman" w:cs="TimesNewRoman"/>
          <w:lang w:val="en-US" w:bidi="ar-SA"/>
        </w:rPr>
        <w:t>ACTIONS a-main2 :</w:t>
      </w:r>
      <w:r w:rsidRPr="00262C22">
        <w:rPr>
          <w:rFonts w:ascii="TimesNewRoman" w:eastAsia="MS Mincho" w:hAnsi="TimesNewRoman" w:cs="TimesNewRoman"/>
          <w:lang w:val="en-US" w:bidi="ar-SA"/>
        </w:rPr>
        <w:cr/>
        <w:t>a-main2 ≡</w:t>
      </w:r>
    </w:p>
    <w:p w:rsidR="00262C22" w:rsidRPr="00262C22" w:rsidRDefault="00262C22">
      <w:pPr>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WHILE (s[k]&lt;&gt;’\n’) DO </w:t>
      </w:r>
    </w:p>
    <w:p w:rsidR="00262C22" w:rsidRPr="00262C22" w:rsidRDefault="00262C22">
      <w:pPr>
        <w:rPr>
          <w:rFonts w:ascii="TimesNewRoman" w:eastAsia="MS Mincho" w:hAnsi="TimesNewRoman" w:cs="TimesNewRoman"/>
          <w:lang w:val="en-US" w:bidi="ar-SA"/>
        </w:rPr>
      </w:pPr>
      <w:r w:rsidRPr="00262C22">
        <w:rPr>
          <w:rFonts w:ascii="TimesNewRoman" w:eastAsia="MS Mincho" w:hAnsi="TimesNewRoman" w:cs="TimesNewRoman"/>
          <w:lang w:val="en-US" w:bidi="ar-SA"/>
        </w:rPr>
        <w:t>i:=1;</w:t>
      </w:r>
    </w:p>
    <w:p w:rsidR="00262C22" w:rsidRPr="00262C22" w:rsidRDefault="00262C22">
      <w:pPr>
        <w:rPr>
          <w:rFonts w:ascii="TimesNewRoman" w:eastAsia="MS Mincho" w:hAnsi="TimesNewRoman" w:cs="TimesNewRoman"/>
          <w:lang w:val="en-US" w:bidi="ar-SA"/>
        </w:rPr>
      </w:pPr>
      <w:r w:rsidRPr="00262C22">
        <w:rPr>
          <w:rFonts w:ascii="TimesNewRoman" w:eastAsia="MS Mincho" w:hAnsi="TimesNewRoman" w:cs="TimesNewRoman"/>
          <w:lang w:val="en-US" w:bidi="ar-SA"/>
        </w:rPr>
        <w:t>v:=0;</w:t>
      </w:r>
    </w:p>
    <w:p w:rsidR="00262C22" w:rsidRPr="00262C22" w:rsidRDefault="00262C22">
      <w:pPr>
        <w:rPr>
          <w:rFonts w:ascii="TimesNewRoman" w:eastAsia="MS Mincho" w:hAnsi="TimesNewRoman" w:cs="TimesNewRoman"/>
          <w:lang w:val="en-US" w:bidi="ar-SA"/>
        </w:rPr>
      </w:pPr>
      <w:r w:rsidRPr="00262C22">
        <w:rPr>
          <w:rFonts w:ascii="TimesNewRoman" w:eastAsia="MS Mincho" w:hAnsi="TimesNewRoman" w:cs="TimesNewRoman"/>
          <w:lang w:val="en-US" w:bidi="ar-SA"/>
        </w:rPr>
        <w:t>IF (s[k]==’+’OU s[k]==’-‘)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6044DA" w:rsidRPr="00262C22" w:rsidTr="0043494A">
        <w:tc>
          <w:tcPr>
            <w:tcW w:w="9210" w:type="dxa"/>
          </w:tcPr>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tab[i]:=tab[i]+ s[k];</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k:=k+1 FI</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WHILE((s[k]&gt;=’0’AND s[k]&lt;=’9’) OU(s[k]=’.’)) DO</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tab[i]:=tab[i]+ s[k];</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k+1 OD</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Call convertnbr(tab,i,t[z]); </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IF(s[k]&gt;=’A’ AND s[k]&lt;=’Z’) THEN </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b/>
                <w:bCs/>
                <w:lang w:val="en-US" w:bidi="ar-SA"/>
              </w:rPr>
            </w:pPr>
            <w:r w:rsidRPr="00262C22">
              <w:rPr>
                <w:rFonts w:ascii="TimesNewRoman" w:eastAsia="MS Mincho" w:hAnsi="TimesNewRoman" w:cs="TimesNewRoman"/>
                <w:b/>
                <w:bCs/>
                <w:lang w:val="en-US" w:bidi="ar-SA"/>
              </w:rPr>
              <w:t>Z[z]=s[k];</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z:=z+1;</w:t>
            </w:r>
          </w:p>
          <w:p w:rsidR="006044DA" w:rsidRPr="00262C22" w:rsidRDefault="006044DA" w:rsidP="0043494A">
            <w:pPr>
              <w:numPr>
                <w:ilvl w:val="0"/>
                <w:numId w:val="27"/>
              </w:numPr>
              <w:tabs>
                <w:tab w:val="clear" w:pos="720"/>
                <w:tab w:val="num" w:pos="350"/>
              </w:tabs>
              <w:autoSpaceDE w:val="0"/>
              <w:autoSpaceDN w:val="0"/>
              <w:adjustRightInd w:val="0"/>
              <w:spacing w:line="240" w:lineRule="auto"/>
              <w:ind w:left="350"/>
              <w:jc w:val="left"/>
              <w:rPr>
                <w:rFonts w:ascii="TimesNewRoman" w:eastAsia="MS Mincho" w:hAnsi="TimesNewRoman" w:cs="TimesNewRoman"/>
                <w:lang w:bidi="ar-SA"/>
              </w:rPr>
            </w:pPr>
            <w:r w:rsidRPr="00262C22">
              <w:rPr>
                <w:rFonts w:ascii="TimesNewRoman" w:eastAsia="MS Mincho" w:hAnsi="TimesNewRoman" w:cs="TimesNewRoman"/>
                <w:lang w:bidi="ar-SA"/>
              </w:rPr>
              <w:lastRenderedPageBreak/>
              <w:t>k :=k+1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IF(s[k]=’+’ OU s[k]=’-‘ OU s[k]=’&gt;’ OU s[k]=’&lt;’ OU s[k]=’=’ OU s[k]=’\n’) THEN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bidi="ar-SA"/>
              </w:rPr>
            </w:pPr>
            <w:r w:rsidRPr="00262C22">
              <w:rPr>
                <w:rFonts w:ascii="TimesNewRoman" w:eastAsia="MS Mincho" w:hAnsi="TimesNewRoman" w:cs="TimesNewRoman"/>
                <w:lang w:bidi="ar-SA"/>
              </w:rPr>
              <w:t>v:=1 FI</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i:=1;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IF(s[k]=’&gt;’ OU s[k]=’&lt;’ OU s[k]=’=’) THEN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x := s[k] FI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IF(v=1) THEN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IF(s[k]=’&gt;’ OU s[k]=’&lt;’)  THEN</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k:=k+1 FI</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(s[k]=’=’) THEN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k:=k+1;</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((s[k]=’+’ )OU (s[k]=’-‘))THEN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 s[k];</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k:=k+1 FI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WHILE ((s[k]&gt;=’0’and s[k]&lt;=’9’)OU(s[k]=’.’)) DO</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 s[k];</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k:=k+1 OD </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Call convertnbr(tab,i,b);</w:t>
            </w:r>
          </w:p>
          <w:p w:rsidR="006044DA" w:rsidRPr="00262C22" w:rsidRDefault="006044DA" w:rsidP="0043494A">
            <w:pPr>
              <w:numPr>
                <w:ilvl w:val="0"/>
                <w:numId w:val="27"/>
              </w:numPr>
              <w:tabs>
                <w:tab w:val="clear" w:pos="720"/>
                <w:tab w:val="num" w:pos="350"/>
              </w:tabs>
              <w:spacing w:line="240" w:lineRule="auto"/>
              <w:ind w:left="350"/>
              <w:jc w:val="left"/>
              <w:rPr>
                <w:rFonts w:eastAsia="MS Mincho"/>
                <w:lang w:val="en-US"/>
              </w:rPr>
            </w:pPr>
            <w:r w:rsidRPr="00262C22">
              <w:rPr>
                <w:rFonts w:ascii="TimesNewRoman" w:eastAsia="MS Mincho" w:hAnsi="TimesNewRoman" w:cs="TimesNewRoman"/>
                <w:lang w:val="en-US" w:bidi="ar-SA"/>
              </w:rPr>
              <w:t xml:space="preserve">IF </w:t>
            </w:r>
            <w:r w:rsidRPr="00262C22">
              <w:rPr>
                <w:rFonts w:eastAsia="MS Mincho"/>
                <w:lang w:val="en-US"/>
              </w:rPr>
              <w:t>(</w:t>
            </w:r>
            <w:r w:rsidRPr="00262C22">
              <w:rPr>
                <w:rFonts w:ascii="TimesNewRoman" w:eastAsia="MS Mincho" w:hAnsi="TimesNewRoman" w:cs="TimesNewRoman"/>
                <w:lang w:val="en-US" w:bidi="ar-SA"/>
              </w:rPr>
              <w:t>s[k]</w:t>
            </w:r>
            <w:r w:rsidRPr="00262C22">
              <w:rPr>
                <w:rFonts w:eastAsia="MS Mincho"/>
                <w:lang w:val="en-US"/>
              </w:rPr>
              <w:t>='\n' AND i&gt;0) THEN</w:t>
            </w:r>
          </w:p>
          <w:p w:rsidR="006044DA" w:rsidRPr="00262C22" w:rsidRDefault="006044DA" w:rsidP="0043494A">
            <w:pPr>
              <w:numPr>
                <w:ilvl w:val="0"/>
                <w:numId w:val="27"/>
              </w:numPr>
              <w:tabs>
                <w:tab w:val="clear" w:pos="720"/>
                <w:tab w:val="num" w:pos="350"/>
              </w:tabs>
              <w:spacing w:line="240" w:lineRule="auto"/>
              <w:ind w:left="35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v:=1 FI FI  FI  OD</w:t>
            </w:r>
          </w:p>
          <w:p w:rsidR="006044DA" w:rsidRPr="00262C22" w:rsidRDefault="006044DA" w:rsidP="0043494A">
            <w:pPr>
              <w:numPr>
                <w:ilvl w:val="0"/>
                <w:numId w:val="27"/>
              </w:numPr>
              <w:tabs>
                <w:tab w:val="clear" w:pos="720"/>
                <w:tab w:val="num" w:pos="350"/>
              </w:tabs>
              <w:spacing w:line="240" w:lineRule="auto"/>
              <w:ind w:left="350"/>
              <w:jc w:val="left"/>
              <w:rPr>
                <w:rFonts w:eastAsia="MS Mincho"/>
              </w:rPr>
            </w:pPr>
            <w:r w:rsidRPr="00262C22">
              <w:rPr>
                <w:rFonts w:eastAsia="MS Mincho"/>
              </w:rPr>
              <w:t>ENDACTION</w:t>
            </w:r>
          </w:p>
          <w:p w:rsidR="006044DA" w:rsidRPr="00262C22" w:rsidRDefault="006044DA" w:rsidP="0043494A">
            <w:pPr>
              <w:numPr>
                <w:ilvl w:val="0"/>
                <w:numId w:val="27"/>
              </w:numPr>
              <w:tabs>
                <w:tab w:val="clear" w:pos="720"/>
                <w:tab w:val="num" w:pos="350"/>
              </w:tabs>
              <w:spacing w:line="240" w:lineRule="auto"/>
              <w:ind w:left="350"/>
              <w:jc w:val="left"/>
              <w:rPr>
                <w:rFonts w:eastAsia="MS Mincho"/>
                <w:lang w:val="en-US"/>
              </w:rPr>
            </w:pPr>
            <w:r w:rsidRPr="00262C22">
              <w:rPr>
                <w:rFonts w:eastAsia="MS Mincho"/>
                <w:lang w:val="en-US"/>
              </w:rPr>
              <w:t>END</w:t>
            </w:r>
          </w:p>
          <w:p w:rsidR="006044DA" w:rsidRPr="00262C22" w:rsidRDefault="006044DA" w:rsidP="0043494A">
            <w:pPr>
              <w:autoSpaceDE w:val="0"/>
              <w:autoSpaceDN w:val="0"/>
              <w:adjustRightInd w:val="0"/>
              <w:spacing w:line="240" w:lineRule="auto"/>
              <w:rPr>
                <w:rFonts w:ascii="TimesNewRoman" w:eastAsia="MS Mincho" w:hAnsi="TimesNewRoman" w:cs="TimesNewRoman"/>
                <w:lang w:bidi="ar-SA"/>
              </w:rPr>
            </w:pPr>
          </w:p>
        </w:tc>
      </w:tr>
    </w:tbl>
    <w:p w:rsidR="00CA67CC" w:rsidRPr="00262C22" w:rsidRDefault="00CA67CC" w:rsidP="00D54EDE">
      <w:pPr>
        <w:pStyle w:val="Figure"/>
        <w:rPr>
          <w:lang w:eastAsia="en-US"/>
        </w:rPr>
      </w:pPr>
      <w:bookmarkStart w:id="1090" w:name="_Toc160327322"/>
      <w:bookmarkStart w:id="1091" w:name="_Toc160328303"/>
      <w:r w:rsidRPr="00262C22">
        <w:rPr>
          <w:lang w:eastAsia="en-US"/>
        </w:rPr>
        <w:lastRenderedPageBreak/>
        <w:t>Listing</w:t>
      </w:r>
      <w:r w:rsidR="00283F49" w:rsidRPr="00262C22">
        <w:rPr>
          <w:lang w:eastAsia="en-US"/>
        </w:rPr>
        <w:t xml:space="preserve"> 4. Code WSL résultant de la deuxième étape de raffinement</w:t>
      </w:r>
      <w:bookmarkEnd w:id="1090"/>
      <w:bookmarkEnd w:id="1091"/>
    </w:p>
    <w:p w:rsidR="006044DA" w:rsidRPr="00262C22" w:rsidRDefault="006044DA" w:rsidP="00AB4566">
      <w:pPr>
        <w:pStyle w:val="lettre"/>
        <w:numPr>
          <w:ilvl w:val="0"/>
          <w:numId w:val="33"/>
        </w:numPr>
        <w:tabs>
          <w:tab w:val="clear" w:pos="568"/>
          <w:tab w:val="num" w:pos="240"/>
        </w:tabs>
        <w:ind w:left="0" w:firstLine="0"/>
        <w:rPr>
          <w:lang w:eastAsia="en-US"/>
        </w:rPr>
      </w:pPr>
      <w:r w:rsidRPr="00262C22">
        <w:rPr>
          <w:lang w:eastAsia="en-US"/>
        </w:rPr>
        <w:t xml:space="preserve"> Elimination de la redondance</w:t>
      </w:r>
    </w:p>
    <w:p w:rsidR="006044DA" w:rsidRPr="00262C22" w:rsidRDefault="006044DA" w:rsidP="006044DA">
      <w:pPr>
        <w:pStyle w:val="parag"/>
      </w:pPr>
      <w:r w:rsidRPr="00262C22">
        <w:rPr>
          <w:lang w:bidi="ar-SA"/>
        </w:rPr>
        <w:t>Nous essayons ici d’éliminer la redondance du code que nous avons</w:t>
      </w:r>
      <w:r w:rsidRPr="00262C22">
        <w:t xml:space="preserve"> remarqué dans la phase précédente. La partie du code redondant est :</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bidi="ar-SA"/>
        </w:rPr>
      </w:pPr>
      <w:r w:rsidRPr="00262C22">
        <w:rPr>
          <w:rFonts w:ascii="TimesNewRoman" w:hAnsi="TimesNewRoman" w:cs="TimesNewRoman"/>
          <w:lang w:bidi="ar-SA"/>
        </w:rPr>
        <w:t>IF (s[k]==’+’OU s[k]==’-‘) THEN</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tab[i]:=tab[i]+ s[k];</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k:=k+1 FI</w:t>
      </w:r>
    </w:p>
    <w:p w:rsidR="006044DA" w:rsidRPr="00262C22" w:rsidRDefault="006044DA" w:rsidP="004232FD">
      <w:pPr>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WHILE((s[k]&gt;=’0’AND s[k]&lt;=’9’) OU(s[k]=’.’)) DO</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tab:=tab+ s[k];</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k+1 OD</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 xml:space="preserve">Call convertnbr(tab,i,V); </w:t>
      </w:r>
    </w:p>
    <w:p w:rsidR="006044DA" w:rsidRPr="00262C22" w:rsidRDefault="00DF037E" w:rsidP="004232FD">
      <w:pPr>
        <w:pStyle w:val="paragraphe"/>
      </w:pPr>
      <w:r w:rsidRPr="00262C22">
        <w:t>Ain</w:t>
      </w:r>
      <w:r w:rsidR="006044DA" w:rsidRPr="00262C22">
        <w:t>s</w:t>
      </w:r>
      <w:r w:rsidRPr="00262C22">
        <w:t>i</w:t>
      </w:r>
      <w:r w:rsidR="00FB4EF0" w:rsidRPr="00262C22">
        <w:t>,</w:t>
      </w:r>
      <w:r w:rsidR="006044DA" w:rsidRPr="00262C22">
        <w:t xml:space="preserve"> nous pouvons remplacer cette partie de code par une fonction appelée </w:t>
      </w:r>
      <w:r w:rsidR="006044DA" w:rsidRPr="00262C22">
        <w:rPr>
          <w:i/>
          <w:iCs/>
        </w:rPr>
        <w:t>LectureNombre</w:t>
      </w:r>
      <w:r w:rsidR="006044DA" w:rsidRPr="00262C22">
        <w:t xml:space="preserve"> qui contient le même code et réalise la même tâche pour simplifier et minimiser le code résultant, comme suit :</w:t>
      </w:r>
    </w:p>
    <w:p w:rsidR="006044DA" w:rsidRPr="00262C22" w:rsidRDefault="006044DA" w:rsidP="004232FD">
      <w:pPr>
        <w:spacing w:line="240" w:lineRule="auto"/>
        <w:ind w:left="-10"/>
        <w:jc w:val="left"/>
      </w:pPr>
      <w:r w:rsidRPr="00262C22">
        <w:t xml:space="preserve">PROC </w:t>
      </w:r>
      <w:r w:rsidRPr="00262C22">
        <w:rPr>
          <w:rFonts w:ascii="TimesNewRoman" w:hAnsi="TimesNewRoman"/>
        </w:rPr>
        <w:t>LectureNombre</w:t>
      </w:r>
      <w:r w:rsidRPr="00262C22">
        <w:t xml:space="preserve"> (s VAR k,V) ==</w:t>
      </w:r>
    </w:p>
    <w:p w:rsidR="006044DA" w:rsidRPr="00262C22" w:rsidRDefault="006044DA" w:rsidP="004232FD">
      <w:pPr>
        <w:spacing w:line="240" w:lineRule="auto"/>
        <w:ind w:left="-10"/>
        <w:jc w:val="left"/>
        <w:rPr>
          <w:lang w:val="en-US"/>
        </w:rPr>
      </w:pPr>
      <w:r w:rsidRPr="00262C22">
        <w:rPr>
          <w:lang w:val="en-US"/>
        </w:rPr>
        <w:t>Var (tab:= “ ” ; i:=1 ) ;</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ACTIONS act :</w:t>
      </w:r>
    </w:p>
    <w:p w:rsidR="006044DA" w:rsidRPr="00262C22" w:rsidRDefault="006044DA" w:rsidP="004232FD">
      <w:pPr>
        <w:autoSpaceDE w:val="0"/>
        <w:autoSpaceDN w:val="0"/>
        <w:adjustRightInd w:val="0"/>
        <w:spacing w:line="240" w:lineRule="auto"/>
        <w:ind w:left="-10"/>
        <w:jc w:val="left"/>
        <w:rPr>
          <w:lang w:val="en-US"/>
        </w:rPr>
      </w:pPr>
      <w:r w:rsidRPr="00262C22">
        <w:rPr>
          <w:rFonts w:ascii="TimesNewRoman" w:hAnsi="TimesNewRoman" w:cs="TimesNewRoman"/>
          <w:lang w:val="en-US" w:bidi="ar-SA"/>
        </w:rPr>
        <w:t>act ≡</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IF (s[k]==’+’OU s[k]==’-‘) THEN</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lastRenderedPageBreak/>
        <w:t>tab[i]:=tab[i]+ s[k];</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i:=i+1</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k:=k+1 FI</w:t>
      </w:r>
    </w:p>
    <w:p w:rsidR="006044DA" w:rsidRPr="00262C22" w:rsidRDefault="006044DA" w:rsidP="004232FD">
      <w:pPr>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WHILE((s[k]&gt;=’0’AND s[k]&lt;=’9’) OU(s[k]=’.’)) DO</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Tab[i]:=tab[i]+ s[k];</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i:=i+1</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k+1 OD</w:t>
      </w:r>
    </w:p>
    <w:p w:rsidR="006044DA" w:rsidRPr="00262C22" w:rsidRDefault="006044DA" w:rsidP="004232FD">
      <w:pPr>
        <w:autoSpaceDE w:val="0"/>
        <w:autoSpaceDN w:val="0"/>
        <w:adjustRightInd w:val="0"/>
        <w:spacing w:line="240" w:lineRule="auto"/>
        <w:ind w:left="-10"/>
        <w:jc w:val="left"/>
        <w:rPr>
          <w:rFonts w:ascii="TimesNewRoman" w:hAnsi="TimesNewRoman" w:cs="TimesNewRoman"/>
          <w:lang w:val="en-US" w:bidi="ar-SA"/>
        </w:rPr>
      </w:pPr>
      <w:r w:rsidRPr="00262C22">
        <w:rPr>
          <w:rFonts w:ascii="TimesNewRoman" w:hAnsi="TimesNewRoman" w:cs="TimesNewRoman"/>
          <w:lang w:val="en-US" w:bidi="ar-SA"/>
        </w:rPr>
        <w:t xml:space="preserve">Call convertnbr(tab,i,V); </w:t>
      </w:r>
    </w:p>
    <w:p w:rsidR="006044DA" w:rsidRPr="00262C22" w:rsidRDefault="006044DA" w:rsidP="004232FD">
      <w:pPr>
        <w:autoSpaceDE w:val="0"/>
        <w:autoSpaceDN w:val="0"/>
        <w:adjustRightInd w:val="0"/>
        <w:spacing w:line="240" w:lineRule="auto"/>
        <w:rPr>
          <w:rFonts w:ascii="TimesNewRoman" w:hAnsi="TimesNewRoman"/>
        </w:rPr>
      </w:pPr>
      <w:r w:rsidRPr="00262C22">
        <w:rPr>
          <w:rFonts w:ascii="TimesNewRoman" w:hAnsi="TimesNewRoman"/>
        </w:rPr>
        <w:t>ENDACTIONS</w:t>
      </w:r>
    </w:p>
    <w:p w:rsidR="006044DA" w:rsidRPr="00262C22" w:rsidRDefault="006044DA" w:rsidP="004232FD">
      <w:pPr>
        <w:pStyle w:val="paragraphe"/>
      </w:pPr>
      <w:r w:rsidRPr="00262C22">
        <w:t>Alors la nouvelle version de notre code sera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6044DA" w:rsidRPr="00262C22" w:rsidTr="0043494A">
        <w:tc>
          <w:tcPr>
            <w:tcW w:w="9210" w:type="dxa"/>
          </w:tcPr>
          <w:p w:rsidR="006044DA" w:rsidRPr="00262C22" w:rsidRDefault="006044DA" w:rsidP="0043494A">
            <w:pPr>
              <w:numPr>
                <w:ilvl w:val="0"/>
                <w:numId w:val="29"/>
              </w:numPr>
              <w:tabs>
                <w:tab w:val="clear" w:pos="720"/>
                <w:tab w:val="num" w:pos="360"/>
              </w:tabs>
              <w:spacing w:line="240" w:lineRule="auto"/>
              <w:ind w:left="360"/>
              <w:jc w:val="left"/>
              <w:rPr>
                <w:rFonts w:eastAsia="MS Mincho"/>
                <w:b/>
                <w:bCs/>
              </w:rPr>
            </w:pPr>
            <w:r w:rsidRPr="00262C22">
              <w:rPr>
                <w:rFonts w:eastAsia="MS Mincho"/>
                <w:b/>
                <w:bCs/>
              </w:rPr>
              <w:t>PROC traitement (s VAR T,Z,z,b,x,v) ==</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Var (k:=1; z :=1)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ACTIONS a-main2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a-main2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WHILE (s[k]&lt;&gt;’\n’) DO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bidi="ar-SA"/>
              </w:rPr>
            </w:pPr>
            <w:r w:rsidRPr="00262C22">
              <w:rPr>
                <w:rFonts w:ascii="TimesNewRoman" w:eastAsia="MS Mincho" w:hAnsi="TimesNewRoman" w:cs="TimesNewRoman"/>
                <w:lang w:bidi="ar-SA"/>
              </w:rPr>
              <w:t xml:space="preserve">CALL </w:t>
            </w:r>
            <w:r w:rsidRPr="00262C22">
              <w:rPr>
                <w:rFonts w:ascii="TimesNewRoman" w:eastAsia="MS Mincho" w:hAnsi="TimesNewRoman"/>
              </w:rPr>
              <w:t>LectureNombre</w:t>
            </w:r>
            <w:r w:rsidRPr="00262C22">
              <w:rPr>
                <w:rFonts w:eastAsia="MS Mincho"/>
              </w:rPr>
              <w:t xml:space="preserve"> (s k,t[z]) </w:t>
            </w:r>
            <w:r w:rsidRPr="00262C22">
              <w:rPr>
                <w:rFonts w:ascii="TimesNewRoman" w:eastAsia="MS Mincho" w:hAnsi="TimesNewRoman" w:cs="TimesNewRoman"/>
                <w:lang w:bidi="ar-SA"/>
              </w:rPr>
              <w:t>;</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IF(s[k]&gt;=’A’ AND s[k]&lt;=’Z’) THEN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Z[z]=s[k];</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z:=z+1;</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bidi="ar-SA"/>
              </w:rPr>
            </w:pPr>
            <w:r w:rsidRPr="00262C22">
              <w:rPr>
                <w:rFonts w:ascii="TimesNewRoman" w:eastAsia="MS Mincho" w:hAnsi="TimesNewRoman" w:cs="TimesNewRoman"/>
                <w:lang w:bidi="ar-SA"/>
              </w:rPr>
              <w:t>k :=k+1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IF(s[k]=’+’ OU s[k]=’-‘ OU s[k]=’&gt;’ OU s[k]=’&lt;’ OU s[k]=’=’ OU s[k]=’\n’) THEN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bidi="ar-SA"/>
              </w:rPr>
            </w:pPr>
            <w:r w:rsidRPr="00262C22">
              <w:rPr>
                <w:rFonts w:ascii="TimesNewRoman" w:eastAsia="MS Mincho" w:hAnsi="TimesNewRoman" w:cs="TimesNewRoman"/>
                <w:lang w:bidi="ar-SA"/>
              </w:rPr>
              <w:t>v:=1 FI</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IF(s[k]=’&gt;’ OU s[k]=’&lt;’ OU s[k]=’=’) THEN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x := s[k] FI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IF(v=1) THEN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IF(s[k]=’&gt;’ OU s[k]=’&lt;’)  THEN</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k:=k+1 FI</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 (s[k]=’=’) THEN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v=0 ;</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k:=k+1;</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CALL </w:t>
            </w:r>
            <w:r w:rsidRPr="00262C22">
              <w:rPr>
                <w:rFonts w:ascii="TimesNewRoman" w:eastAsia="MS Mincho" w:hAnsi="TimesNewRoman"/>
                <w:lang w:val="en-US"/>
              </w:rPr>
              <w:t>LectureNombre</w:t>
            </w:r>
            <w:r w:rsidRPr="00262C22">
              <w:rPr>
                <w:rFonts w:eastAsia="MS Mincho"/>
                <w:lang w:val="en-US"/>
              </w:rPr>
              <w:t xml:space="preserve"> (s k,b) </w:t>
            </w:r>
            <w:r w:rsidRPr="00262C22">
              <w:rPr>
                <w:rFonts w:ascii="TimesNewRoman" w:eastAsia="MS Mincho" w:hAnsi="TimesNewRoman" w:cs="TimesNewRoman"/>
                <w:lang w:val="en-US" w:bidi="ar-SA"/>
              </w:rPr>
              <w:t>;</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ascii="TimesNewRoman" w:eastAsia="MS Mincho" w:hAnsi="TimesNewRoman" w:cs="TimesNewRoman"/>
                <w:lang w:val="en-US" w:bidi="ar-SA"/>
              </w:rPr>
              <w:t xml:space="preserve">IF </w:t>
            </w:r>
            <w:r w:rsidRPr="00262C22">
              <w:rPr>
                <w:rFonts w:eastAsia="MS Mincho"/>
                <w:lang w:val="en-US"/>
              </w:rPr>
              <w:t>(</w:t>
            </w:r>
            <w:r w:rsidRPr="00262C22">
              <w:rPr>
                <w:rFonts w:ascii="TimesNewRoman" w:eastAsia="MS Mincho" w:hAnsi="TimesNewRoman" w:cs="TimesNewRoman"/>
                <w:lang w:val="en-US" w:bidi="ar-SA"/>
              </w:rPr>
              <w:t>s[k]</w:t>
            </w:r>
            <w:r w:rsidRPr="00262C22">
              <w:rPr>
                <w:rFonts w:eastAsia="MS Mincho"/>
                <w:lang w:val="en-US"/>
              </w:rPr>
              <w:t>='\n' AND i&gt;0) THEN</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v:=1 FI FI  FI  OD</w:t>
            </w:r>
          </w:p>
          <w:p w:rsidR="006044DA" w:rsidRPr="00262C22" w:rsidRDefault="006044DA" w:rsidP="0043494A">
            <w:pPr>
              <w:numPr>
                <w:ilvl w:val="0"/>
                <w:numId w:val="29"/>
              </w:numPr>
              <w:tabs>
                <w:tab w:val="clear" w:pos="720"/>
                <w:tab w:val="num" w:pos="360"/>
              </w:tabs>
              <w:spacing w:line="240" w:lineRule="auto"/>
              <w:ind w:left="360"/>
              <w:jc w:val="left"/>
              <w:rPr>
                <w:rFonts w:eastAsia="MS Mincho"/>
              </w:rPr>
            </w:pPr>
            <w:r w:rsidRPr="00262C22">
              <w:rPr>
                <w:rFonts w:eastAsia="MS Mincho"/>
              </w:rPr>
              <w:t>ENDACTION</w:t>
            </w:r>
          </w:p>
          <w:p w:rsidR="006044DA" w:rsidRPr="00262C22" w:rsidRDefault="006044DA" w:rsidP="0043494A">
            <w:pPr>
              <w:numPr>
                <w:ilvl w:val="0"/>
                <w:numId w:val="29"/>
              </w:numPr>
              <w:tabs>
                <w:tab w:val="clear" w:pos="720"/>
                <w:tab w:val="num" w:pos="360"/>
              </w:tabs>
              <w:spacing w:line="240" w:lineRule="auto"/>
              <w:ind w:left="360"/>
              <w:jc w:val="left"/>
              <w:rPr>
                <w:rFonts w:eastAsia="MS Mincho"/>
                <w:b/>
                <w:bCs/>
              </w:rPr>
            </w:pPr>
            <w:r w:rsidRPr="00262C22">
              <w:rPr>
                <w:rFonts w:eastAsia="MS Mincho"/>
                <w:b/>
                <w:bCs/>
              </w:rPr>
              <w:t xml:space="preserve">PROC </w:t>
            </w:r>
            <w:r w:rsidRPr="00262C22">
              <w:rPr>
                <w:rFonts w:ascii="TimesNewRoman" w:eastAsia="MS Mincho" w:hAnsi="TimesNewRoman"/>
                <w:b/>
                <w:bCs/>
              </w:rPr>
              <w:t>LectureNombre</w:t>
            </w:r>
            <w:r w:rsidRPr="00262C22">
              <w:rPr>
                <w:rFonts w:eastAsia="MS Mincho"/>
                <w:b/>
                <w:bCs/>
              </w:rPr>
              <w:t xml:space="preserve"> (s VAR L,V) ==</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Var (tab:= “ ” ; i:=1 )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ACTIONS act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eastAsia="MS Mincho"/>
                <w:lang w:val="en-US"/>
              </w:rPr>
            </w:pPr>
            <w:r w:rsidRPr="00262C22">
              <w:rPr>
                <w:rFonts w:ascii="TimesNewRoman" w:eastAsia="MS Mincho" w:hAnsi="TimesNewRoman" w:cs="TimesNewRoman"/>
                <w:lang w:val="en-US" w:bidi="ar-SA"/>
              </w:rPr>
              <w:t>act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 (s[L]==’+’OU s[L]==’-‘) THEN</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tab[i]:=tab[i]+ s[L];</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L:=L+1 FI</w:t>
            </w:r>
          </w:p>
          <w:p w:rsidR="006044DA" w:rsidRPr="00262C22" w:rsidRDefault="006044DA" w:rsidP="0043494A">
            <w:pPr>
              <w:numPr>
                <w:ilvl w:val="0"/>
                <w:numId w:val="29"/>
              </w:numPr>
              <w:tabs>
                <w:tab w:val="clear" w:pos="720"/>
                <w:tab w:val="num" w:pos="360"/>
              </w:tabs>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WHILE((s[L]&gt;=’0’AND s[L]&lt;=’9’) OU(s[L]=’.’)) DO</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Tab[i]:=tab[i]+ s[k];</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i:=i+1</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L+1 OD</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Call convertnbr(tab,i,V);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rPr>
                <w:rFonts w:ascii="TimesNewRoman" w:eastAsia="MS Mincho" w:hAnsi="TimesNewRoman"/>
                <w:lang w:val="en-US"/>
              </w:rPr>
            </w:pPr>
            <w:r w:rsidRPr="00262C22">
              <w:rPr>
                <w:rFonts w:ascii="TimesNewRoman" w:eastAsia="MS Mincho" w:hAnsi="TimesNewRoman"/>
                <w:lang w:val="en-US"/>
              </w:rPr>
              <w:t>ENDACTIONS</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rPr>
                <w:rFonts w:ascii="TimesNewRoman" w:eastAsia="MS Mincho" w:hAnsi="TimesNewRoman"/>
                <w:highlight w:val="lightGray"/>
                <w:u w:val="single"/>
                <w:lang w:val="en-US"/>
              </w:rPr>
            </w:pPr>
            <w:r w:rsidRPr="00262C22">
              <w:rPr>
                <w:rFonts w:eastAsia="MS Mincho"/>
                <w:b/>
                <w:bCs/>
                <w:highlight w:val="lightGray"/>
                <w:u w:val="single"/>
                <w:lang w:val="en-US"/>
              </w:rPr>
              <w:lastRenderedPageBreak/>
              <w:t>PROC convertnbr (s,m,VAR nbr) =</w:t>
            </w:r>
          </w:p>
          <w:p w:rsidR="006044DA" w:rsidRPr="00262C22" w:rsidRDefault="006044DA" w:rsidP="0043494A">
            <w:pPr>
              <w:numPr>
                <w:ilvl w:val="0"/>
                <w:numId w:val="29"/>
              </w:numPr>
              <w:tabs>
                <w:tab w:val="clear" w:pos="720"/>
                <w:tab w:val="num" w:pos="360"/>
              </w:tabs>
              <w:spacing w:line="240" w:lineRule="auto"/>
              <w:ind w:left="360"/>
              <w:jc w:val="left"/>
              <w:rPr>
                <w:rFonts w:eastAsia="MS Mincho"/>
              </w:rPr>
            </w:pPr>
            <w:r w:rsidRPr="00262C22">
              <w:rPr>
                <w:rFonts w:eastAsia="MS Mincho"/>
              </w:rPr>
              <w:t>Var (p:=1;signe:=1;nbr:=0.00;k:=1.00)</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ACTIONS cvtnbr:</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cvtnbr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IF(s[1]=’+’ OU s[1]=’-’) THEN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IF(s[1]=’+’) THEN</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signe=1 ;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ELSE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signe:=-1 FI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p:=p+1; FI</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IF p=m THEN</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ascii="TimesNewRoman" w:eastAsia="MS Mincho" w:hAnsi="TimesNewRoman" w:cs="TimesNewRoman"/>
                <w:lang w:val="en-US" w:bidi="ar-SA"/>
              </w:rPr>
            </w:pPr>
            <w:r w:rsidRPr="00262C22">
              <w:rPr>
                <w:rFonts w:ascii="TimesNewRoman" w:eastAsia="MS Mincho" w:hAnsi="TimesNewRoman" w:cs="TimesNewRoman"/>
                <w:lang w:val="en-US" w:bidi="ar-SA"/>
              </w:rPr>
              <w:t xml:space="preserve"> nbr:=1</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eastAsia="MS Mincho"/>
                <w:lang w:val="en-US"/>
              </w:rPr>
            </w:pPr>
            <w:r w:rsidRPr="00262C22">
              <w:rPr>
                <w:rFonts w:ascii="TimesNewRoman" w:eastAsia="MS Mincho" w:hAnsi="TimesNewRoman" w:cs="TimesNewRoman"/>
                <w:lang w:val="en-US" w:bidi="ar-SA"/>
              </w:rPr>
              <w:t xml:space="preserve">ELSE </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eastAsia="MS Mincho"/>
                <w:lang w:val="en-US"/>
              </w:rPr>
            </w:pPr>
            <w:r w:rsidRPr="00262C22">
              <w:rPr>
                <w:rFonts w:eastAsia="MS Mincho"/>
                <w:lang w:val="en-US"/>
              </w:rPr>
              <w:t>WHILE (p&lt;=m) AND (S[p]&lt;&gt;’.’) DO nbr:=nbr*10+(s[p]-‘0’);</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jc w:val="left"/>
              <w:rPr>
                <w:rFonts w:eastAsia="MS Mincho"/>
                <w:lang w:val="en-US"/>
              </w:rPr>
            </w:pPr>
            <w:r w:rsidRPr="00262C22">
              <w:rPr>
                <w:rFonts w:eastAsia="MS Mincho"/>
                <w:lang w:val="en-US"/>
              </w:rPr>
              <w:t>p:=p+1 OD</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IF s[p]=’.’ THEN</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 xml:space="preserve"> p:=p+1;</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 xml:space="preserve">WHILE (p&lt;=m) DO </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k:=k*0.1;</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nl-NL"/>
              </w:rPr>
            </w:pPr>
            <w:r w:rsidRPr="00262C22">
              <w:rPr>
                <w:rFonts w:eastAsia="MS Mincho"/>
                <w:lang w:val="nl-NL"/>
              </w:rPr>
              <w:t>nbr:=nbr+(s[p]-‘0’)*k;</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p:=p+1 OD FI</w:t>
            </w:r>
          </w:p>
          <w:p w:rsidR="006044DA" w:rsidRPr="00262C22" w:rsidRDefault="006044DA" w:rsidP="0043494A">
            <w:pPr>
              <w:numPr>
                <w:ilvl w:val="0"/>
                <w:numId w:val="29"/>
              </w:numPr>
              <w:tabs>
                <w:tab w:val="clear" w:pos="720"/>
                <w:tab w:val="num" w:pos="360"/>
              </w:tabs>
              <w:spacing w:line="240" w:lineRule="auto"/>
              <w:ind w:left="360"/>
              <w:jc w:val="left"/>
              <w:rPr>
                <w:rFonts w:eastAsia="MS Mincho"/>
                <w:lang w:val="en-US"/>
              </w:rPr>
            </w:pPr>
            <w:r w:rsidRPr="00262C22">
              <w:rPr>
                <w:rFonts w:eastAsia="MS Mincho"/>
                <w:lang w:val="en-US"/>
              </w:rPr>
              <w:t>nbr:=nbr*signe</w:t>
            </w:r>
          </w:p>
          <w:p w:rsidR="006044DA" w:rsidRPr="00262C22" w:rsidRDefault="006044DA" w:rsidP="0043494A">
            <w:pPr>
              <w:numPr>
                <w:ilvl w:val="0"/>
                <w:numId w:val="29"/>
              </w:numPr>
              <w:tabs>
                <w:tab w:val="clear" w:pos="720"/>
                <w:tab w:val="num" w:pos="360"/>
              </w:tabs>
              <w:autoSpaceDE w:val="0"/>
              <w:autoSpaceDN w:val="0"/>
              <w:adjustRightInd w:val="0"/>
              <w:spacing w:line="240" w:lineRule="auto"/>
              <w:ind w:left="360"/>
              <w:rPr>
                <w:rFonts w:ascii="TimesNewRoman" w:eastAsia="MS Mincho" w:hAnsi="TimesNewRoman" w:cs="TimesNewRoman"/>
                <w:lang w:val="en-US" w:bidi="ar-SA"/>
              </w:rPr>
            </w:pPr>
            <w:r w:rsidRPr="00262C22">
              <w:rPr>
                <w:rFonts w:eastAsia="MS Mincho"/>
                <w:lang w:val="en-US"/>
              </w:rPr>
              <w:t>END</w:t>
            </w:r>
            <w:r w:rsidRPr="00262C22">
              <w:rPr>
                <w:rFonts w:ascii="TimesNewRoman" w:eastAsia="MS Mincho" w:hAnsi="TimesNewRoman" w:cs="TimesNewRoman"/>
                <w:lang w:val="en-US" w:bidi="ar-SA"/>
              </w:rPr>
              <w:t xml:space="preserve"> </w:t>
            </w:r>
            <w:r w:rsidRPr="00262C22">
              <w:rPr>
                <w:rFonts w:ascii="TimesNewRoman" w:eastAsia="MS Mincho" w:hAnsi="TimesNewRoman"/>
                <w:lang w:val="en-US"/>
              </w:rPr>
              <w:t>ENDACTIONS</w:t>
            </w:r>
          </w:p>
        </w:tc>
      </w:tr>
    </w:tbl>
    <w:p w:rsidR="00CA67CC" w:rsidRPr="00262C22" w:rsidRDefault="00CA67CC" w:rsidP="00D54EDE">
      <w:pPr>
        <w:pStyle w:val="Figure"/>
      </w:pPr>
      <w:bookmarkStart w:id="1092" w:name="_Toc160327323"/>
      <w:bookmarkStart w:id="1093" w:name="_Toc160328304"/>
      <w:r w:rsidRPr="00262C22">
        <w:lastRenderedPageBreak/>
        <w:t>Listing</w:t>
      </w:r>
      <w:r w:rsidR="00283F49" w:rsidRPr="00262C22">
        <w:t xml:space="preserve"> 5. Code WSL </w:t>
      </w:r>
      <w:r w:rsidR="009538B1" w:rsidRPr="00262C22">
        <w:t xml:space="preserve">raffiné </w:t>
      </w:r>
      <w:r w:rsidR="00283F49" w:rsidRPr="00262C22">
        <w:t xml:space="preserve">de la règle métier </w:t>
      </w:r>
      <w:bookmarkEnd w:id="1092"/>
      <w:bookmarkEnd w:id="1093"/>
    </w:p>
    <w:p w:rsidR="006044DA" w:rsidRPr="00262C22" w:rsidRDefault="006044DA" w:rsidP="00DF037E">
      <w:pPr>
        <w:pStyle w:val="paragraphe"/>
      </w:pPr>
      <w:r w:rsidRPr="00262C22">
        <w:t xml:space="preserve">Donc le code source résultat du futur service </w:t>
      </w:r>
      <w:r w:rsidR="00DF037E" w:rsidRPr="00262C22">
        <w:t>W</w:t>
      </w:r>
      <w:r w:rsidRPr="00262C22">
        <w:t>eb est bien raffiné et bien clair, ce qui nous permet de le qualifier en tant que service Web concret, et nous passons ensuite à la définition du l’interface en WSDL.</w:t>
      </w:r>
    </w:p>
    <w:p w:rsidR="006044DA" w:rsidRPr="00262C22" w:rsidRDefault="006044DA" w:rsidP="00AC2267">
      <w:pPr>
        <w:pStyle w:val="Titre2"/>
      </w:pPr>
      <w:bookmarkStart w:id="1094" w:name="_Toc160124417"/>
      <w:bookmarkStart w:id="1095" w:name="_Toc160324713"/>
      <w:bookmarkStart w:id="1096" w:name="_Toc160325151"/>
      <w:bookmarkStart w:id="1097" w:name="_Toc160328723"/>
      <w:bookmarkStart w:id="1098" w:name="_Toc162839657"/>
      <w:bookmarkStart w:id="1099" w:name="_Toc163988827"/>
      <w:bookmarkStart w:id="1100" w:name="_Toc163989251"/>
      <w:bookmarkStart w:id="1101" w:name="_Toc163989606"/>
      <w:r w:rsidRPr="00262C22">
        <w:t>Développement de l’interface et la description des services.</w:t>
      </w:r>
      <w:bookmarkEnd w:id="1094"/>
      <w:bookmarkEnd w:id="1095"/>
      <w:bookmarkEnd w:id="1096"/>
      <w:bookmarkEnd w:id="1097"/>
      <w:bookmarkEnd w:id="1098"/>
      <w:bookmarkEnd w:id="1099"/>
      <w:bookmarkEnd w:id="1100"/>
      <w:bookmarkEnd w:id="1101"/>
    </w:p>
    <w:p w:rsidR="006044DA" w:rsidRPr="00262C22" w:rsidRDefault="006044DA" w:rsidP="004232FD">
      <w:pPr>
        <w:pStyle w:val="paragraphe"/>
        <w:rPr>
          <w:lang w:eastAsia="en-US"/>
        </w:rPr>
      </w:pPr>
      <w:r w:rsidRPr="00262C22">
        <w:rPr>
          <w:lang w:eastAsia="en-US"/>
        </w:rPr>
        <w:t>Dans cette section, nous allons créer une description complète de notre service selon le format WSDL, pour que les différents utilisateurs puissent l’utiliser ou le réutiliser dans le développement des systèmes orientés services.</w:t>
      </w:r>
    </w:p>
    <w:p w:rsidR="006044DA" w:rsidRPr="00262C22" w:rsidRDefault="006044DA" w:rsidP="004232FD">
      <w:pPr>
        <w:pStyle w:val="paragraphe"/>
        <w:rPr>
          <w:lang w:eastAsia="en-US"/>
        </w:rPr>
      </w:pPr>
      <w:r w:rsidRPr="00262C22">
        <w:rPr>
          <w:lang w:eastAsia="en-US"/>
        </w:rPr>
        <w:t>Alors, notre service est composé de trois fonctions : Une principale est deux secondaires. La fonction principale reçoit une chaîne de caractères comme entrée et retourne six sorties, qui sont un booléen qui décide si la contrainte est bien formée ou non, un tableau contenant les coefficients, un tableau contenant la liste des variables et un entier présentant la taille des ces deux tableaux, le signe de la contrainte ( &gt; ou &lt; ou =) et enfin le valeur de disponibilité.</w:t>
      </w:r>
    </w:p>
    <w:p w:rsidR="006044DA" w:rsidRPr="00262C22" w:rsidRDefault="006044DA" w:rsidP="00DF037E">
      <w:pPr>
        <w:pStyle w:val="paragraphe"/>
        <w:rPr>
          <w:lang w:eastAsia="en-US"/>
        </w:rPr>
      </w:pPr>
      <w:r w:rsidRPr="00262C22">
        <w:rPr>
          <w:lang w:eastAsia="en-US"/>
        </w:rPr>
        <w:t>Comme nous avons vu dans le deuxième chapitre, le document WSDL  décri</w:t>
      </w:r>
      <w:r w:rsidR="00DF037E" w:rsidRPr="00262C22">
        <w:rPr>
          <w:lang w:eastAsia="en-US"/>
        </w:rPr>
        <w:t>van</w:t>
      </w:r>
      <w:r w:rsidRPr="00262C22">
        <w:rPr>
          <w:lang w:eastAsia="en-US"/>
        </w:rPr>
        <w:t>t notre service Web sera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CA67CC" w:rsidRPr="00262C22" w:rsidTr="0043494A">
        <w:tc>
          <w:tcPr>
            <w:tcW w:w="9210" w:type="dxa"/>
          </w:tcPr>
          <w:p w:rsidR="00CA67CC" w:rsidRPr="00262C22" w:rsidRDefault="00CA67CC" w:rsidP="0043494A">
            <w:pPr>
              <w:autoSpaceDE w:val="0"/>
              <w:autoSpaceDN w:val="0"/>
              <w:adjustRightInd w:val="0"/>
              <w:spacing w:line="240" w:lineRule="auto"/>
              <w:jc w:val="left"/>
              <w:rPr>
                <w:rFonts w:eastAsia="SimHei"/>
                <w:sz w:val="22"/>
                <w:szCs w:val="22"/>
                <w:lang w:bidi="ar-SA"/>
              </w:rPr>
            </w:pPr>
            <w:bookmarkStart w:id="1102" w:name="_Toc160124418"/>
            <w:r w:rsidRPr="00262C22">
              <w:rPr>
                <w:rFonts w:eastAsia="SimHei"/>
                <w:sz w:val="22"/>
                <w:szCs w:val="22"/>
                <w:lang w:bidi="ar-SA"/>
              </w:rPr>
              <w:lastRenderedPageBreak/>
              <w:t>&lt;?xml version="1.0"?&gt;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 xml:space="preserve">&lt;definitions name="lectureContrainte" </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targetNamespace="http://www.pgprojet.com/ lectureContrainte .wsdl"</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xmlns:tcns=" http://www.pgprojet.com/ lectureContrainte"</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xmlns:xsd=http://www.w3.org/2001/XMLSchema</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xmlns:xsdl= "http://www.pgprojet.com/ lectureContrainte .xsd" </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xmlns:soap="http://schemas.xmlsoap.org/wsdl/soap/"</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xmlns="http://schemas.xmlsoap.org/wsdl/"&gt;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&lt;types&gt;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 xml:space="preserve">&lt;schema targetNamespace=" http://www.pgprojet.com/ lectureContrainte .xsd " </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 xml:space="preserve">   xmlns:xsd="http://www.w3.org/2001/XMLSchema"&gt;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t>&lt;complexType name="traitementType"&gt;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r>
            <w:r w:rsidRPr="00262C22">
              <w:rPr>
                <w:rFonts w:eastAsia="SimHei"/>
                <w:sz w:val="22"/>
                <w:szCs w:val="22"/>
                <w:lang w:bidi="ar-SA"/>
              </w:rPr>
              <w:tab/>
              <w:t>&lt;sequence&gt;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bidi="ar-SA"/>
              </w:rPr>
              <w:t xml:space="preserve">                                  </w:t>
            </w:r>
            <w:r w:rsidRPr="00262C22">
              <w:rPr>
                <w:rFonts w:eastAsia="SimHei"/>
                <w:sz w:val="22"/>
                <w:szCs w:val="22"/>
                <w:lang w:val="en-US" w:bidi="ar-SA"/>
              </w:rPr>
              <w:t>&lt;element name="boole" type="xsd:boolean/&gt;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 xml:space="preserve">                                  &lt;element name="Coefficentvariable" maxOccurs=”unbounded” &gt;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 xml:space="preserve">                                       &lt;complexType &gt;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         &lt;sequence&gt;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                 &lt;element name="Coefficient" type="xsd:float"/&gt;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     &lt;element name="variable" type="xsd:char"/&gt;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          &lt;/sequence&gt;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    &lt;/complexType&gt;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 xml:space="preserve">                                   &lt;/element&gt;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 xml:space="preserve">                                   &lt;element name="signe" type="xsd:char"/&gt;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 xml:space="preserve">   </w:t>
            </w:r>
            <w:r w:rsidRPr="00262C22">
              <w:rPr>
                <w:rFonts w:eastAsia="SimHei"/>
                <w:sz w:val="22"/>
                <w:szCs w:val="22"/>
                <w:lang w:val="en-US" w:bidi="ar-SA"/>
              </w:rPr>
              <w:tab/>
            </w:r>
            <w:r w:rsidRPr="00262C22">
              <w:rPr>
                <w:rFonts w:eastAsia="SimHei"/>
                <w:sz w:val="22"/>
                <w:szCs w:val="22"/>
                <w:lang w:val="en-US" w:bidi="ar-SA"/>
              </w:rPr>
              <w:tab/>
              <w:t xml:space="preserve">           &lt;element name="disponibilité" type="xsd:float"/&gt;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&lt;/sequence&gt;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t>&lt;/complexType&gt;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&lt;/schema&gt;</w:t>
            </w:r>
          </w:p>
          <w:p w:rsidR="00CA67CC" w:rsidRPr="00262C22" w:rsidRDefault="00CA67CC" w:rsidP="0043494A">
            <w:pPr>
              <w:spacing w:line="240" w:lineRule="auto"/>
              <w:jc w:val="left"/>
              <w:rPr>
                <w:rFonts w:eastAsia="MS Mincho"/>
                <w:sz w:val="22"/>
                <w:szCs w:val="22"/>
                <w:lang w:val="en-US"/>
              </w:rPr>
            </w:pPr>
            <w:r w:rsidRPr="00262C22">
              <w:rPr>
                <w:rFonts w:eastAsia="SimHei"/>
                <w:sz w:val="22"/>
                <w:szCs w:val="22"/>
                <w:lang w:val="en-US"/>
              </w:rPr>
              <w:t>&lt;/types&gt;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&lt;message name="</w:t>
            </w:r>
            <w:r w:rsidRPr="00262C22">
              <w:rPr>
                <w:rFonts w:eastAsia="MS Mincho"/>
                <w:sz w:val="22"/>
                <w:szCs w:val="22"/>
                <w:lang w:val="en-US"/>
              </w:rPr>
              <w:t xml:space="preserve"> traitementContrainte</w:t>
            </w:r>
            <w:r w:rsidRPr="00262C22">
              <w:rPr>
                <w:rFonts w:eastAsia="SimHei"/>
                <w:sz w:val="22"/>
                <w:szCs w:val="22"/>
                <w:lang w:val="en-US" w:bidi="ar-SA"/>
              </w:rPr>
              <w:t xml:space="preserve"> Request"&gt;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t>&lt;part name="contrainte" type="xsd:string"/&gt;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&lt;/message&gt;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&lt;message name="</w:t>
            </w:r>
            <w:r w:rsidRPr="00262C22">
              <w:rPr>
                <w:rFonts w:eastAsia="MS Mincho"/>
                <w:sz w:val="22"/>
                <w:szCs w:val="22"/>
              </w:rPr>
              <w:t xml:space="preserve"> traitementContrainte</w:t>
            </w:r>
            <w:r w:rsidRPr="00262C22">
              <w:rPr>
                <w:rFonts w:eastAsia="SimHei"/>
                <w:sz w:val="22"/>
                <w:szCs w:val="22"/>
                <w:lang w:bidi="ar-SA"/>
              </w:rPr>
              <w:t xml:space="preserve"> Response"&gt;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bidi="ar-SA"/>
              </w:rPr>
              <w:tab/>
            </w:r>
            <w:r w:rsidRPr="00262C22">
              <w:rPr>
                <w:rFonts w:eastAsia="SimHei"/>
                <w:sz w:val="22"/>
                <w:szCs w:val="22"/>
                <w:lang w:val="en-US" w:bidi="ar-SA"/>
              </w:rPr>
              <w:t>&lt;part name="result" type="xsdl:traitementType "/&gt;</w:t>
            </w:r>
          </w:p>
          <w:p w:rsidR="00CA67CC" w:rsidRPr="00262C22" w:rsidRDefault="00CA67CC" w:rsidP="0043494A">
            <w:pPr>
              <w:autoSpaceDE w:val="0"/>
              <w:autoSpaceDN w:val="0"/>
              <w:adjustRightInd w:val="0"/>
              <w:spacing w:line="240" w:lineRule="auto"/>
              <w:jc w:val="left"/>
              <w:rPr>
                <w:rFonts w:eastAsia="SimHei"/>
                <w:sz w:val="22"/>
                <w:szCs w:val="22"/>
              </w:rPr>
            </w:pPr>
            <w:r w:rsidRPr="00262C22">
              <w:rPr>
                <w:rFonts w:eastAsia="SimHei"/>
                <w:sz w:val="22"/>
                <w:szCs w:val="22"/>
                <w:lang w:bidi="ar-SA"/>
              </w:rPr>
              <w:t>&lt;/message&gt;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&lt;portType name="</w:t>
            </w:r>
            <w:r w:rsidRPr="00262C22">
              <w:rPr>
                <w:rFonts w:eastAsia="MS Mincho"/>
                <w:sz w:val="22"/>
                <w:szCs w:val="22"/>
              </w:rPr>
              <w:t xml:space="preserve"> traitementContrainte</w:t>
            </w:r>
            <w:r w:rsidRPr="00262C22">
              <w:rPr>
                <w:rFonts w:eastAsia="SimHei"/>
                <w:sz w:val="22"/>
                <w:szCs w:val="22"/>
                <w:lang w:bidi="ar-SA"/>
              </w:rPr>
              <w:t>PortType"&gt;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t>&lt;operation name="</w:t>
            </w:r>
            <w:r w:rsidRPr="00262C22">
              <w:rPr>
                <w:rFonts w:eastAsia="MS Mincho"/>
                <w:sz w:val="22"/>
                <w:szCs w:val="22"/>
              </w:rPr>
              <w:t xml:space="preserve"> traitementContrainte</w:t>
            </w:r>
            <w:r w:rsidRPr="00262C22">
              <w:rPr>
                <w:rFonts w:eastAsia="SimHei"/>
                <w:sz w:val="22"/>
                <w:szCs w:val="22"/>
                <w:lang w:bidi="ar-SA"/>
              </w:rPr>
              <w:t xml:space="preserve"> "&gt;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r>
            <w:r w:rsidRPr="00262C22">
              <w:rPr>
                <w:rFonts w:eastAsia="SimHei"/>
                <w:sz w:val="22"/>
                <w:szCs w:val="22"/>
                <w:lang w:bidi="ar-SA"/>
              </w:rPr>
              <w:tab/>
              <w:t>&lt;input message=" tcns:</w:t>
            </w:r>
            <w:r w:rsidRPr="00262C22">
              <w:rPr>
                <w:rFonts w:eastAsia="MS Mincho"/>
                <w:sz w:val="22"/>
                <w:szCs w:val="22"/>
              </w:rPr>
              <w:t xml:space="preserve"> traitementContrainte</w:t>
            </w:r>
            <w:r w:rsidRPr="00262C22">
              <w:rPr>
                <w:rFonts w:eastAsia="SimHei"/>
                <w:sz w:val="22"/>
                <w:szCs w:val="22"/>
                <w:lang w:bidi="ar-SA"/>
              </w:rPr>
              <w:t xml:space="preserve"> Request"/&gt;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r>
            <w:r w:rsidRPr="00262C22">
              <w:rPr>
                <w:rFonts w:eastAsia="SimHei"/>
                <w:sz w:val="22"/>
                <w:szCs w:val="22"/>
                <w:lang w:bidi="ar-SA"/>
              </w:rPr>
              <w:tab/>
              <w:t>&lt;output message=" tcns:</w:t>
            </w:r>
            <w:r w:rsidRPr="00262C22">
              <w:rPr>
                <w:rFonts w:eastAsia="MS Mincho"/>
                <w:sz w:val="22"/>
                <w:szCs w:val="22"/>
              </w:rPr>
              <w:t xml:space="preserve"> traitementContrainte</w:t>
            </w:r>
            <w:r w:rsidRPr="00262C22">
              <w:rPr>
                <w:rFonts w:eastAsia="SimHei"/>
                <w:sz w:val="22"/>
                <w:szCs w:val="22"/>
                <w:lang w:bidi="ar-SA"/>
              </w:rPr>
              <w:t xml:space="preserve"> Response"/&gt;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t>&lt;/operation&gt;</w:t>
            </w:r>
          </w:p>
          <w:p w:rsidR="00CA67CC" w:rsidRPr="00262C22" w:rsidRDefault="00CA67CC" w:rsidP="0043494A">
            <w:pPr>
              <w:spacing w:line="240" w:lineRule="auto"/>
              <w:jc w:val="left"/>
              <w:rPr>
                <w:rFonts w:eastAsia="SimHei"/>
                <w:sz w:val="22"/>
                <w:szCs w:val="22"/>
              </w:rPr>
            </w:pPr>
            <w:r w:rsidRPr="00262C22">
              <w:rPr>
                <w:rFonts w:eastAsia="SimHei"/>
                <w:sz w:val="22"/>
                <w:szCs w:val="22"/>
              </w:rPr>
              <w:t>&lt;/portType&gt;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&lt;binding name="</w:t>
            </w:r>
            <w:r w:rsidRPr="00262C22">
              <w:rPr>
                <w:rFonts w:eastAsia="MS Mincho"/>
                <w:sz w:val="22"/>
                <w:szCs w:val="22"/>
              </w:rPr>
              <w:t xml:space="preserve"> traitementContrainte</w:t>
            </w:r>
            <w:r w:rsidRPr="00262C22">
              <w:rPr>
                <w:rFonts w:eastAsia="SimHei"/>
                <w:sz w:val="22"/>
                <w:szCs w:val="22"/>
                <w:lang w:bidi="ar-SA"/>
              </w:rPr>
              <w:t xml:space="preserve"> SOAPBinding" type=" tcns:</w:t>
            </w:r>
            <w:r w:rsidRPr="00262C22">
              <w:rPr>
                <w:rFonts w:eastAsia="MS Mincho"/>
                <w:sz w:val="22"/>
                <w:szCs w:val="22"/>
              </w:rPr>
              <w:t>traitementContrainte</w:t>
            </w:r>
            <w:r w:rsidRPr="00262C22">
              <w:rPr>
                <w:rFonts w:eastAsia="SimHei"/>
                <w:sz w:val="22"/>
                <w:szCs w:val="22"/>
                <w:lang w:bidi="ar-SA"/>
              </w:rPr>
              <w:t xml:space="preserve"> PortType"&gt;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bidi="ar-SA"/>
              </w:rPr>
              <w:tab/>
              <w:t>&lt;soap:binding style="message" transport="http://schemas.xmlsoap.org/soap/http"/&gt;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bidi="ar-SA"/>
              </w:rPr>
              <w:tab/>
            </w:r>
            <w:r w:rsidRPr="00262C22">
              <w:rPr>
                <w:rFonts w:eastAsia="SimHei"/>
                <w:sz w:val="22"/>
                <w:szCs w:val="22"/>
                <w:lang w:val="en-US" w:bidi="ar-SA"/>
              </w:rPr>
              <w:t>&lt;operation name="</w:t>
            </w:r>
            <w:r w:rsidRPr="00262C22">
              <w:rPr>
                <w:rFonts w:eastAsia="MS Mincho"/>
                <w:sz w:val="22"/>
                <w:szCs w:val="22"/>
                <w:lang w:val="en-US"/>
              </w:rPr>
              <w:t xml:space="preserve"> traitementContrainte</w:t>
            </w:r>
            <w:r w:rsidRPr="00262C22">
              <w:rPr>
                <w:rFonts w:eastAsia="SimHei"/>
                <w:sz w:val="22"/>
                <w:szCs w:val="22"/>
                <w:lang w:val="en-US" w:bidi="ar-SA"/>
              </w:rPr>
              <w:t xml:space="preserve"> "&gt;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&lt;soap:operation soapAction=""/&gt;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&lt;input&gt;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 xml:space="preserve">      &lt;soap:body use="encoded" namespace= </w:t>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       http://www.pgprojet.com/ lectureContrainte .xsd </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 xml:space="preserve">                                 encodingStyle= "http://schemas.xmlsoap.org/soap/encoding/"/&gt;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&lt;/input&gt;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&lt;output&gt;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xml:space="preserve">&lt;soap:body use="encoded" namespace= </w:t>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 http://www.pgprojet.com/ lectureContrainte .xsd "</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r>
            <w:r w:rsidRPr="00262C22">
              <w:rPr>
                <w:rFonts w:eastAsia="SimHei"/>
                <w:sz w:val="22"/>
                <w:szCs w:val="22"/>
                <w:lang w:val="en-US" w:bidi="ar-SA"/>
              </w:rPr>
              <w:tab/>
              <w:t>encodingStyle= "http://schemas.xmlsoap.org/soap/encoding/"/&gt;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r>
            <w:r w:rsidRPr="00262C22">
              <w:rPr>
                <w:rFonts w:eastAsia="SimHei"/>
                <w:sz w:val="22"/>
                <w:szCs w:val="22"/>
                <w:lang w:val="en-US" w:bidi="ar-SA"/>
              </w:rPr>
              <w:tab/>
              <w:t>&lt;/output&gt;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ab/>
              <w:t>&lt;/operation&gt;</w:t>
            </w:r>
          </w:p>
          <w:p w:rsidR="00CA67CC" w:rsidRPr="00262C22" w:rsidRDefault="00CA67CC" w:rsidP="0043494A">
            <w:pPr>
              <w:autoSpaceDE w:val="0"/>
              <w:autoSpaceDN w:val="0"/>
              <w:adjustRightInd w:val="0"/>
              <w:spacing w:line="240" w:lineRule="auto"/>
              <w:jc w:val="left"/>
              <w:rPr>
                <w:rFonts w:eastAsia="MS Mincho"/>
                <w:sz w:val="22"/>
                <w:szCs w:val="22"/>
                <w:lang w:val="en-US"/>
              </w:rPr>
            </w:pPr>
            <w:r w:rsidRPr="00262C22">
              <w:rPr>
                <w:rFonts w:eastAsia="SimHei"/>
                <w:sz w:val="22"/>
                <w:szCs w:val="22"/>
                <w:lang w:val="en-US" w:bidi="ar-SA"/>
              </w:rPr>
              <w:t>&lt;/binding&gt;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val="en-US" w:bidi="ar-SA"/>
              </w:rPr>
              <w:t>&lt;service name="</w:t>
            </w:r>
            <w:r w:rsidRPr="00262C22">
              <w:rPr>
                <w:rFonts w:eastAsia="MS Mincho"/>
                <w:sz w:val="22"/>
                <w:szCs w:val="22"/>
                <w:lang w:val="en-US"/>
              </w:rPr>
              <w:t xml:space="preserve"> traitementContrainte</w:t>
            </w:r>
            <w:r w:rsidRPr="00262C22">
              <w:rPr>
                <w:rFonts w:eastAsia="SimHei"/>
                <w:sz w:val="22"/>
                <w:szCs w:val="22"/>
                <w:lang w:val="en-US" w:bidi="ar-SA"/>
              </w:rPr>
              <w:t xml:space="preserve"> Service"&gt;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val="en-US" w:bidi="ar-SA"/>
              </w:rPr>
              <w:lastRenderedPageBreak/>
              <w:tab/>
            </w:r>
            <w:r w:rsidRPr="00262C22">
              <w:rPr>
                <w:rFonts w:eastAsia="SimHei"/>
                <w:sz w:val="22"/>
                <w:szCs w:val="22"/>
                <w:lang w:bidi="ar-SA"/>
              </w:rPr>
              <w:t>&lt;port name="</w:t>
            </w:r>
            <w:r w:rsidRPr="00262C22">
              <w:rPr>
                <w:rFonts w:eastAsia="MS Mincho"/>
                <w:sz w:val="22"/>
                <w:szCs w:val="22"/>
              </w:rPr>
              <w:t xml:space="preserve"> traitementContrainte</w:t>
            </w:r>
            <w:r w:rsidRPr="00262C22">
              <w:rPr>
                <w:rFonts w:eastAsia="SimHei"/>
                <w:sz w:val="22"/>
                <w:szCs w:val="22"/>
                <w:lang w:bidi="ar-SA"/>
              </w:rPr>
              <w:t>Port " binding="</w:t>
            </w:r>
            <w:r w:rsidRPr="00262C22">
              <w:rPr>
                <w:rFonts w:eastAsia="MS Mincho"/>
                <w:sz w:val="22"/>
                <w:szCs w:val="22"/>
              </w:rPr>
              <w:t xml:space="preserve"> </w:t>
            </w:r>
            <w:r w:rsidRPr="00262C22">
              <w:rPr>
                <w:rFonts w:eastAsia="SimHei"/>
                <w:sz w:val="22"/>
                <w:szCs w:val="22"/>
                <w:lang w:bidi="ar-SA"/>
              </w:rPr>
              <w:t>tcns </w:t>
            </w:r>
            <w:r w:rsidRPr="00262C22">
              <w:rPr>
                <w:rFonts w:eastAsia="MS Mincho"/>
                <w:sz w:val="22"/>
                <w:szCs w:val="22"/>
              </w:rPr>
              <w:t>:traitementContrainte</w:t>
            </w:r>
            <w:r w:rsidRPr="00262C22">
              <w:rPr>
                <w:rFonts w:eastAsia="SimHei"/>
                <w:sz w:val="22"/>
                <w:szCs w:val="22"/>
                <w:lang w:bidi="ar-SA"/>
              </w:rPr>
              <w:t xml:space="preserve"> SOAPBinding"&gt;</w:t>
            </w:r>
          </w:p>
          <w:p w:rsidR="00CA67CC" w:rsidRPr="00262C22" w:rsidRDefault="00CA67CC" w:rsidP="0043494A">
            <w:pPr>
              <w:autoSpaceDE w:val="0"/>
              <w:autoSpaceDN w:val="0"/>
              <w:adjustRightInd w:val="0"/>
              <w:spacing w:line="240" w:lineRule="auto"/>
              <w:jc w:val="left"/>
              <w:rPr>
                <w:rFonts w:eastAsia="SimHei"/>
                <w:sz w:val="22"/>
                <w:szCs w:val="22"/>
                <w:lang w:val="en-US" w:bidi="ar-SA"/>
              </w:rPr>
            </w:pPr>
            <w:r w:rsidRPr="00262C22">
              <w:rPr>
                <w:rFonts w:eastAsia="SimHei"/>
                <w:sz w:val="22"/>
                <w:szCs w:val="22"/>
                <w:lang w:bidi="ar-SA"/>
              </w:rPr>
              <w:tab/>
              <w:t xml:space="preserve">     </w:t>
            </w:r>
            <w:r w:rsidRPr="00262C22">
              <w:rPr>
                <w:rFonts w:eastAsia="SimHei"/>
                <w:sz w:val="22"/>
                <w:szCs w:val="22"/>
                <w:lang w:val="en-US" w:bidi="ar-SA"/>
              </w:rPr>
              <w:t>&lt;soap:address location= " http://www.pgprojet.com "/&gt;</w:t>
            </w:r>
          </w:p>
          <w:p w:rsidR="00CA67CC" w:rsidRPr="00262C22" w:rsidRDefault="00CA67CC" w:rsidP="0043494A">
            <w:pPr>
              <w:autoSpaceDE w:val="0"/>
              <w:autoSpaceDN w:val="0"/>
              <w:adjustRightInd w:val="0"/>
              <w:spacing w:line="240" w:lineRule="auto"/>
              <w:jc w:val="left"/>
              <w:rPr>
                <w:rFonts w:eastAsia="SimHei"/>
                <w:sz w:val="22"/>
                <w:szCs w:val="22"/>
                <w:lang w:bidi="ar-SA"/>
              </w:rPr>
            </w:pPr>
            <w:r w:rsidRPr="00262C22">
              <w:rPr>
                <w:rFonts w:eastAsia="SimHei"/>
                <w:sz w:val="22"/>
                <w:szCs w:val="22"/>
                <w:lang w:val="en-US" w:bidi="ar-SA"/>
              </w:rPr>
              <w:t xml:space="preserve"> </w:t>
            </w:r>
            <w:r w:rsidRPr="00262C22">
              <w:rPr>
                <w:rFonts w:eastAsia="SimHei"/>
                <w:sz w:val="22"/>
                <w:szCs w:val="22"/>
                <w:lang w:val="en-US" w:bidi="ar-SA"/>
              </w:rPr>
              <w:tab/>
            </w:r>
            <w:r w:rsidRPr="00262C22">
              <w:rPr>
                <w:rFonts w:eastAsia="SimHei"/>
                <w:sz w:val="22"/>
                <w:szCs w:val="22"/>
                <w:lang w:bidi="ar-SA"/>
              </w:rPr>
              <w:t>&lt;/port&gt;</w:t>
            </w:r>
          </w:p>
          <w:p w:rsidR="00CA67CC" w:rsidRPr="00262C22" w:rsidRDefault="00CA67CC" w:rsidP="0043494A">
            <w:pPr>
              <w:spacing w:line="240" w:lineRule="auto"/>
              <w:jc w:val="left"/>
              <w:rPr>
                <w:rFonts w:eastAsia="SimHei"/>
                <w:sz w:val="22"/>
                <w:szCs w:val="22"/>
              </w:rPr>
            </w:pPr>
            <w:r w:rsidRPr="00262C22">
              <w:rPr>
                <w:rFonts w:eastAsia="SimHei"/>
                <w:sz w:val="22"/>
                <w:szCs w:val="22"/>
              </w:rPr>
              <w:t>&lt;/service&gt;</w:t>
            </w:r>
          </w:p>
          <w:p w:rsidR="00CA67CC" w:rsidRPr="00262C22" w:rsidRDefault="00CA67CC" w:rsidP="00CA67CC">
            <w:pPr>
              <w:rPr>
                <w:rFonts w:eastAsia="MS Mincho"/>
              </w:rPr>
            </w:pPr>
            <w:r w:rsidRPr="00262C22">
              <w:rPr>
                <w:rFonts w:eastAsia="SimHei"/>
                <w:sz w:val="22"/>
                <w:szCs w:val="22"/>
                <w:lang w:val="fr-CH"/>
              </w:rPr>
              <w:t xml:space="preserve"> </w:t>
            </w:r>
            <w:r w:rsidRPr="00262C22">
              <w:rPr>
                <w:rFonts w:eastAsia="SimHei"/>
                <w:sz w:val="22"/>
                <w:szCs w:val="22"/>
                <w:lang w:val="en-US" w:bidi="ar-SA"/>
              </w:rPr>
              <w:t>&lt;/definitions&gt;</w:t>
            </w:r>
          </w:p>
        </w:tc>
      </w:tr>
    </w:tbl>
    <w:p w:rsidR="00CA67CC" w:rsidRPr="00262C22" w:rsidRDefault="00CA67CC" w:rsidP="00D54EDE">
      <w:pPr>
        <w:pStyle w:val="Figure"/>
      </w:pPr>
      <w:bookmarkStart w:id="1103" w:name="_Toc160327324"/>
      <w:bookmarkStart w:id="1104" w:name="_Toc160328305"/>
      <w:r w:rsidRPr="00262C22">
        <w:lastRenderedPageBreak/>
        <w:t>Listing</w:t>
      </w:r>
      <w:r w:rsidR="00283F49" w:rsidRPr="00262C22">
        <w:t xml:space="preserve"> 6. Document WSL décrivant notre service Web résultant</w:t>
      </w:r>
      <w:bookmarkEnd w:id="1103"/>
      <w:bookmarkEnd w:id="1104"/>
    </w:p>
    <w:p w:rsidR="006044DA" w:rsidRPr="00262C22" w:rsidRDefault="006044DA" w:rsidP="00AC2267">
      <w:pPr>
        <w:pStyle w:val="Titre2"/>
      </w:pPr>
      <w:bookmarkStart w:id="1105" w:name="_Toc160324714"/>
      <w:bookmarkStart w:id="1106" w:name="_Toc160325152"/>
      <w:bookmarkStart w:id="1107" w:name="_Toc160328724"/>
      <w:bookmarkStart w:id="1108" w:name="_Toc162839658"/>
      <w:bookmarkStart w:id="1109" w:name="_Toc163988828"/>
      <w:bookmarkStart w:id="1110" w:name="_Toc163989252"/>
      <w:bookmarkStart w:id="1111" w:name="_Toc163989607"/>
      <w:r w:rsidRPr="00262C22">
        <w:t>Intégration de mécanisme de transport (SOAP)</w:t>
      </w:r>
      <w:bookmarkEnd w:id="1102"/>
      <w:bookmarkEnd w:id="1105"/>
      <w:bookmarkEnd w:id="1106"/>
      <w:bookmarkEnd w:id="1107"/>
      <w:bookmarkEnd w:id="1108"/>
      <w:bookmarkEnd w:id="1109"/>
      <w:bookmarkEnd w:id="1110"/>
      <w:bookmarkEnd w:id="1111"/>
    </w:p>
    <w:p w:rsidR="006044DA" w:rsidRPr="00262C22" w:rsidRDefault="006044DA" w:rsidP="004232FD">
      <w:pPr>
        <w:pStyle w:val="paragraphe"/>
        <w:rPr>
          <w:lang w:eastAsia="en-US"/>
        </w:rPr>
      </w:pPr>
      <w:r w:rsidRPr="00262C22">
        <w:rPr>
          <w:lang w:eastAsia="en-US"/>
        </w:rPr>
        <w:t>Après ce qui précède nous trouvons qu’il faut trois types de messages SOAP, message d’appel, message de réponse et message d’erreur.</w:t>
      </w:r>
    </w:p>
    <w:p w:rsidR="006044DA" w:rsidRPr="00262C22" w:rsidRDefault="006044DA" w:rsidP="00AB4566">
      <w:pPr>
        <w:pStyle w:val="lettre"/>
        <w:numPr>
          <w:ilvl w:val="0"/>
          <w:numId w:val="34"/>
        </w:numPr>
        <w:tabs>
          <w:tab w:val="clear" w:pos="568"/>
          <w:tab w:val="num" w:pos="240"/>
        </w:tabs>
        <w:ind w:left="0" w:firstLine="0"/>
        <w:rPr>
          <w:rFonts w:eastAsia="SimHei"/>
        </w:rPr>
      </w:pPr>
      <w:r w:rsidRPr="00262C22">
        <w:rPr>
          <w:lang w:eastAsia="en-US"/>
        </w:rPr>
        <w:t xml:space="preserve">Message </w:t>
      </w:r>
      <w:r w:rsidRPr="00262C22">
        <w:rPr>
          <w:rFonts w:eastAsia="SimHei"/>
        </w:rPr>
        <w:t>Appel</w:t>
      </w:r>
    </w:p>
    <w:p w:rsidR="006044DA" w:rsidRPr="00262C22" w:rsidRDefault="006044DA" w:rsidP="004232FD">
      <w:pPr>
        <w:pStyle w:val="paragraphe"/>
        <w:rPr>
          <w:lang w:eastAsia="en-US"/>
        </w:rPr>
      </w:pPr>
      <w:r w:rsidRPr="00262C22">
        <w:rPr>
          <w:lang w:eastAsia="en-US"/>
        </w:rPr>
        <w:t>Ce message est envoyé par un client du service, il contient une chaîne de caractères, représentant une contrainte, comme paramètre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83F49" w:rsidRPr="00262C22" w:rsidTr="0043494A">
        <w:tc>
          <w:tcPr>
            <w:tcW w:w="9210" w:type="dxa"/>
          </w:tcPr>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POST  http://www.pgprojet.com HTTP/1.0</w:t>
            </w:r>
          </w:p>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Host: localhost</w:t>
            </w:r>
          </w:p>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Content-Type: text/xml; charset=utf-8</w:t>
            </w:r>
          </w:p>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Content-Length: xxxx</w:t>
            </w:r>
          </w:p>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SOAPAction: ""</w:t>
            </w:r>
          </w:p>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&lt;?xml version="1.0" encoding="UTF-8"?&gt;</w:t>
            </w:r>
          </w:p>
          <w:p w:rsidR="00283F49" w:rsidRPr="00262C22" w:rsidRDefault="00283F49" w:rsidP="0043494A">
            <w:pPr>
              <w:autoSpaceDE w:val="0"/>
              <w:autoSpaceDN w:val="0"/>
              <w:adjustRightInd w:val="0"/>
              <w:spacing w:line="240" w:lineRule="auto"/>
              <w:rPr>
                <w:rFonts w:eastAsia="SimHei"/>
                <w:sz w:val="22"/>
                <w:szCs w:val="22"/>
                <w:lang w:val="en-US" w:bidi="ar-SA"/>
              </w:rPr>
            </w:pPr>
            <w:r w:rsidRPr="00262C22">
              <w:rPr>
                <w:rFonts w:eastAsia="SimHei"/>
                <w:sz w:val="22"/>
                <w:szCs w:val="22"/>
                <w:lang w:val="en-US" w:bidi="ar-SA"/>
              </w:rPr>
              <w:t>&lt; ENV: Envelope xmlns:ENV="http://schemas.xmlsoap.org/soap/envelope/"&gt;</w:t>
            </w:r>
          </w:p>
          <w:p w:rsidR="00283F49" w:rsidRPr="00262C22" w:rsidRDefault="00283F49" w:rsidP="0043494A">
            <w:pPr>
              <w:autoSpaceDE w:val="0"/>
              <w:autoSpaceDN w:val="0"/>
              <w:adjustRightInd w:val="0"/>
              <w:spacing w:line="240" w:lineRule="auto"/>
              <w:rPr>
                <w:rFonts w:eastAsia="SimHei"/>
                <w:sz w:val="22"/>
                <w:szCs w:val="22"/>
                <w:lang w:bidi="ar-SA"/>
              </w:rPr>
            </w:pPr>
            <w:r w:rsidRPr="00262C22">
              <w:rPr>
                <w:rFonts w:eastAsia="SimHei"/>
                <w:sz w:val="22"/>
                <w:szCs w:val="22"/>
                <w:lang w:bidi="ar-SA"/>
              </w:rPr>
              <w:t>&lt; ENV:Body&gt;</w:t>
            </w:r>
          </w:p>
          <w:p w:rsidR="00283F49" w:rsidRPr="00262C22" w:rsidRDefault="00283F49" w:rsidP="0043494A">
            <w:pPr>
              <w:autoSpaceDE w:val="0"/>
              <w:autoSpaceDN w:val="0"/>
              <w:adjustRightInd w:val="0"/>
              <w:spacing w:line="240" w:lineRule="auto"/>
              <w:rPr>
                <w:rFonts w:eastAsia="SimHei"/>
                <w:sz w:val="22"/>
                <w:szCs w:val="22"/>
                <w:lang w:bidi="ar-SA"/>
              </w:rPr>
            </w:pPr>
            <w:r w:rsidRPr="00262C22">
              <w:rPr>
                <w:rFonts w:eastAsia="SimHei"/>
                <w:sz w:val="22"/>
                <w:szCs w:val="22"/>
                <w:lang w:bidi="ar-SA"/>
              </w:rPr>
              <w:t xml:space="preserve">             &lt;</w:t>
            </w:r>
            <w:r w:rsidRPr="00262C22">
              <w:rPr>
                <w:rFonts w:eastAsia="MS Mincho"/>
                <w:sz w:val="22"/>
                <w:szCs w:val="22"/>
              </w:rPr>
              <w:t xml:space="preserve"> traitementContrainte</w:t>
            </w:r>
            <w:r w:rsidRPr="00262C22">
              <w:rPr>
                <w:rFonts w:eastAsia="SimHei"/>
                <w:sz w:val="22"/>
                <w:szCs w:val="22"/>
                <w:lang w:bidi="ar-SA"/>
              </w:rPr>
              <w:t xml:space="preserve"> Response &gt;</w:t>
            </w:r>
          </w:p>
          <w:p w:rsidR="00283F49" w:rsidRPr="00262C22" w:rsidRDefault="00283F49" w:rsidP="0043494A">
            <w:pPr>
              <w:autoSpaceDE w:val="0"/>
              <w:autoSpaceDN w:val="0"/>
              <w:adjustRightInd w:val="0"/>
              <w:spacing w:line="240" w:lineRule="auto"/>
              <w:rPr>
                <w:rFonts w:eastAsia="SimHei"/>
                <w:sz w:val="22"/>
                <w:szCs w:val="22"/>
                <w:lang w:bidi="ar-SA"/>
              </w:rPr>
            </w:pPr>
            <w:r w:rsidRPr="00262C22">
              <w:rPr>
                <w:rFonts w:eastAsia="SimHei"/>
                <w:sz w:val="22"/>
                <w:szCs w:val="22"/>
                <w:lang w:bidi="ar-SA"/>
              </w:rPr>
              <w:t xml:space="preserve">                      &lt; contrainte &gt;3A+5B&gt;=12.5&lt; /contrainte &gt;</w:t>
            </w:r>
          </w:p>
          <w:p w:rsidR="00283F49" w:rsidRPr="00262C22" w:rsidRDefault="00283F49" w:rsidP="0043494A">
            <w:pPr>
              <w:autoSpaceDE w:val="0"/>
              <w:autoSpaceDN w:val="0"/>
              <w:adjustRightInd w:val="0"/>
              <w:spacing w:line="240" w:lineRule="auto"/>
              <w:rPr>
                <w:rFonts w:eastAsia="SimHei"/>
                <w:sz w:val="22"/>
                <w:szCs w:val="22"/>
                <w:lang w:bidi="ar-SA"/>
              </w:rPr>
            </w:pPr>
            <w:r w:rsidRPr="00262C22">
              <w:rPr>
                <w:rFonts w:eastAsia="SimHei"/>
                <w:sz w:val="22"/>
                <w:szCs w:val="22"/>
                <w:lang w:bidi="ar-SA"/>
              </w:rPr>
              <w:t xml:space="preserve">                &lt;/</w:t>
            </w:r>
            <w:r w:rsidRPr="00262C22">
              <w:rPr>
                <w:rFonts w:eastAsia="MS Mincho"/>
                <w:sz w:val="22"/>
                <w:szCs w:val="22"/>
              </w:rPr>
              <w:t xml:space="preserve"> traitementContrainte</w:t>
            </w:r>
            <w:r w:rsidRPr="00262C22">
              <w:rPr>
                <w:rFonts w:eastAsia="SimHei"/>
                <w:sz w:val="22"/>
                <w:szCs w:val="22"/>
                <w:lang w:bidi="ar-SA"/>
              </w:rPr>
              <w:t xml:space="preserve"> Response &gt;</w:t>
            </w:r>
          </w:p>
          <w:p w:rsidR="00283F49" w:rsidRPr="00262C22" w:rsidRDefault="00283F49" w:rsidP="0043494A">
            <w:pPr>
              <w:autoSpaceDE w:val="0"/>
              <w:autoSpaceDN w:val="0"/>
              <w:adjustRightInd w:val="0"/>
              <w:spacing w:line="240" w:lineRule="auto"/>
              <w:rPr>
                <w:rFonts w:eastAsia="SimHei"/>
                <w:sz w:val="22"/>
                <w:szCs w:val="22"/>
                <w:lang w:bidi="ar-SA"/>
              </w:rPr>
            </w:pPr>
            <w:r w:rsidRPr="00262C22">
              <w:rPr>
                <w:rFonts w:eastAsia="SimHei"/>
                <w:sz w:val="22"/>
                <w:szCs w:val="22"/>
                <w:lang w:bidi="ar-SA"/>
              </w:rPr>
              <w:t>&lt;/ ENV:Body&gt;</w:t>
            </w:r>
          </w:p>
          <w:p w:rsidR="00283F49" w:rsidRPr="00262C22" w:rsidRDefault="00283F49" w:rsidP="0043494A">
            <w:pPr>
              <w:autoSpaceDE w:val="0"/>
              <w:autoSpaceDN w:val="0"/>
              <w:adjustRightInd w:val="0"/>
              <w:jc w:val="left"/>
              <w:rPr>
                <w:rFonts w:eastAsia="SimHei"/>
                <w:lang w:bidi="ar-SA"/>
              </w:rPr>
            </w:pPr>
            <w:r w:rsidRPr="00262C22">
              <w:rPr>
                <w:rFonts w:eastAsia="SimHei"/>
                <w:sz w:val="22"/>
                <w:szCs w:val="22"/>
                <w:lang w:bidi="ar-SA"/>
              </w:rPr>
              <w:t>&lt;/ENV:Envelope&gt;</w:t>
            </w:r>
          </w:p>
        </w:tc>
      </w:tr>
    </w:tbl>
    <w:p w:rsidR="00283F49" w:rsidRPr="00262C22" w:rsidRDefault="00283F49" w:rsidP="00D54EDE">
      <w:pPr>
        <w:pStyle w:val="Figure"/>
      </w:pPr>
      <w:bookmarkStart w:id="1112" w:name="_Toc160327325"/>
      <w:bookmarkStart w:id="1113" w:name="_Toc160328306"/>
      <w:r w:rsidRPr="00262C22">
        <w:t>Listing 7. Message SOAP permettant l’invocation du notre service Web</w:t>
      </w:r>
      <w:bookmarkEnd w:id="1112"/>
      <w:bookmarkEnd w:id="1113"/>
    </w:p>
    <w:p w:rsidR="006044DA" w:rsidRPr="00262C22" w:rsidRDefault="006044DA" w:rsidP="00AB4566">
      <w:pPr>
        <w:pStyle w:val="lettre"/>
        <w:numPr>
          <w:ilvl w:val="0"/>
          <w:numId w:val="34"/>
        </w:numPr>
        <w:tabs>
          <w:tab w:val="clear" w:pos="568"/>
          <w:tab w:val="num" w:pos="240"/>
        </w:tabs>
        <w:ind w:left="0" w:firstLine="0"/>
        <w:rPr>
          <w:lang w:eastAsia="en-US"/>
        </w:rPr>
      </w:pPr>
      <w:r w:rsidRPr="00262C22">
        <w:rPr>
          <w:lang w:eastAsia="en-US"/>
        </w:rPr>
        <w:t>Message Réponse</w:t>
      </w:r>
    </w:p>
    <w:p w:rsidR="006044DA" w:rsidRPr="00262C22" w:rsidRDefault="006044DA" w:rsidP="00283F49">
      <w:pPr>
        <w:pStyle w:val="paragraphe"/>
        <w:rPr>
          <w:lang w:eastAsia="en-US"/>
        </w:rPr>
      </w:pPr>
      <w:r w:rsidRPr="00262C22">
        <w:rPr>
          <w:lang w:eastAsia="en-US"/>
        </w:rPr>
        <w:t>Ce deuxième message est envoyé par le serveur qui exécute le service Web. Il contient les résultats de l’exécution du service Web en cas de succès. Ces arguments sont : la liste coefficients</w:t>
      </w:r>
      <w:r w:rsidR="00283F49" w:rsidRPr="00262C22">
        <w:rPr>
          <w:lang w:eastAsia="en-US"/>
        </w:rPr>
        <w:t>-</w:t>
      </w:r>
      <w:r w:rsidRPr="00262C22">
        <w:rPr>
          <w:lang w:eastAsia="en-US"/>
        </w:rPr>
        <w:t>variables, valeur disponibilité, le signe de contrainte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83F49" w:rsidRPr="00262C22" w:rsidTr="0043494A">
        <w:trPr>
          <w:trHeight w:val="703"/>
        </w:trPr>
        <w:tc>
          <w:tcPr>
            <w:tcW w:w="9210" w:type="dxa"/>
          </w:tcPr>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Content-Type: text/xml; charset=utf-8</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Content-Length: xxxx</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&lt;?xml version="1.0" encoding="UTF-8"?&gt;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 ENV: Envelope xmlns:SOAP-ENV="http://schemas.xmlsoap.org/soap/envelope/"&gt;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 ENV:Body&gt;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 xml:space="preserve">             &lt;</w:t>
            </w:r>
            <w:r w:rsidRPr="00262C22">
              <w:rPr>
                <w:rFonts w:eastAsia="MS Mincho"/>
              </w:rPr>
              <w:t xml:space="preserve"> traitementContrainte</w:t>
            </w:r>
            <w:r w:rsidRPr="00262C22">
              <w:rPr>
                <w:rFonts w:eastAsia="SimHei"/>
                <w:lang w:bidi="ar-SA"/>
              </w:rPr>
              <w:t xml:space="preserve"> Response &gt;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 xml:space="preserve">                      &lt; boole&gt;1&lt;/ boole&gt;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 xml:space="preserve">                          &lt; coefficentvariable&gt;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ab/>
            </w:r>
            <w:r w:rsidRPr="00262C22">
              <w:rPr>
                <w:rFonts w:eastAsia="SimHei"/>
                <w:lang w:bidi="ar-SA"/>
              </w:rPr>
              <w:tab/>
            </w:r>
            <w:r w:rsidRPr="00262C22">
              <w:rPr>
                <w:rFonts w:eastAsia="SimHei"/>
                <w:lang w:bidi="ar-SA"/>
              </w:rPr>
              <w:tab/>
              <w:t xml:space="preserve">  &lt;coefficient&gt;3.00&lt;/coefficient&gt;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ab/>
            </w:r>
            <w:r w:rsidRPr="00262C22">
              <w:rPr>
                <w:rFonts w:eastAsia="SimHei"/>
                <w:lang w:bidi="ar-SA"/>
              </w:rPr>
              <w:tab/>
            </w:r>
            <w:r w:rsidRPr="00262C22">
              <w:rPr>
                <w:rFonts w:eastAsia="SimHei"/>
                <w:lang w:bidi="ar-SA"/>
              </w:rPr>
              <w:tab/>
              <w:t xml:space="preserve">  &lt; variable&gt;A&lt; /variable&gt;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 xml:space="preserve">                          &lt;/ coefficentvariable&gt;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lastRenderedPageBreak/>
              <w:t xml:space="preserve">                           &lt; coefficentvariable&gt;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ab/>
            </w:r>
            <w:r w:rsidRPr="00262C22">
              <w:rPr>
                <w:rFonts w:eastAsia="SimHei"/>
                <w:lang w:bidi="ar-SA"/>
              </w:rPr>
              <w:tab/>
            </w:r>
            <w:r w:rsidRPr="00262C22">
              <w:rPr>
                <w:rFonts w:eastAsia="SimHei"/>
                <w:lang w:bidi="ar-SA"/>
              </w:rPr>
              <w:tab/>
              <w:t xml:space="preserve">  &lt;coefficient&gt;5.00 &lt;/coefficient&gt;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ab/>
            </w:r>
            <w:r w:rsidRPr="00262C22">
              <w:rPr>
                <w:rFonts w:eastAsia="SimHei"/>
                <w:lang w:bidi="ar-SA"/>
              </w:rPr>
              <w:tab/>
            </w:r>
            <w:r w:rsidRPr="00262C22">
              <w:rPr>
                <w:rFonts w:eastAsia="SimHei"/>
                <w:lang w:bidi="ar-SA"/>
              </w:rPr>
              <w:tab/>
              <w:t xml:space="preserve">  &lt; variable&gt;B &lt; /variable&gt;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 xml:space="preserve">                          &lt;/ coefficentvariable&gt;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 xml:space="preserve">                      &lt; signe&gt; “&gt;” &lt;/ signe &gt;</w:t>
            </w:r>
          </w:p>
          <w:p w:rsidR="00283F49" w:rsidRPr="00262C22" w:rsidRDefault="00283F49" w:rsidP="0043494A">
            <w:pPr>
              <w:autoSpaceDE w:val="0"/>
              <w:autoSpaceDN w:val="0"/>
              <w:adjustRightInd w:val="0"/>
              <w:spacing w:line="240" w:lineRule="auto"/>
              <w:jc w:val="left"/>
              <w:rPr>
                <w:rFonts w:eastAsia="SimHei"/>
                <w:lang w:bidi="ar-SA"/>
              </w:rPr>
            </w:pPr>
            <w:r w:rsidRPr="00262C22">
              <w:rPr>
                <w:rFonts w:eastAsia="SimHei"/>
                <w:lang w:bidi="ar-SA"/>
              </w:rPr>
              <w:t xml:space="preserve">   </w:t>
            </w:r>
            <w:r w:rsidRPr="00262C22">
              <w:rPr>
                <w:rFonts w:eastAsia="SimHei"/>
                <w:lang w:bidi="ar-SA"/>
              </w:rPr>
              <w:tab/>
              <w:t xml:space="preserve">          &lt; disponibilité&gt;12.5&lt;/ disponibilité &gt;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 xml:space="preserve">             &lt;/</w:t>
            </w:r>
            <w:r w:rsidRPr="00262C22">
              <w:rPr>
                <w:rFonts w:eastAsia="MS Mincho"/>
              </w:rPr>
              <w:t xml:space="preserve"> traitementContrainte</w:t>
            </w:r>
            <w:r w:rsidRPr="00262C22">
              <w:rPr>
                <w:rFonts w:eastAsia="SimHei"/>
                <w:lang w:bidi="ar-SA"/>
              </w:rPr>
              <w:t>Response &gt;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 ENV:Body&gt;</w:t>
            </w:r>
          </w:p>
          <w:p w:rsidR="00283F49" w:rsidRPr="00262C22" w:rsidRDefault="00283F49" w:rsidP="0043494A">
            <w:pPr>
              <w:autoSpaceDE w:val="0"/>
              <w:autoSpaceDN w:val="0"/>
              <w:adjustRightInd w:val="0"/>
              <w:spacing w:line="240" w:lineRule="auto"/>
              <w:jc w:val="left"/>
              <w:rPr>
                <w:rFonts w:eastAsia="SimHei"/>
                <w:sz w:val="22"/>
                <w:szCs w:val="22"/>
              </w:rPr>
            </w:pPr>
            <w:r w:rsidRPr="00262C22">
              <w:rPr>
                <w:rFonts w:eastAsia="SimHei"/>
                <w:lang w:bidi="ar-SA"/>
              </w:rPr>
              <w:t>&lt;/ENV:Envelope&gt;</w:t>
            </w:r>
          </w:p>
        </w:tc>
      </w:tr>
    </w:tbl>
    <w:p w:rsidR="00A75109" w:rsidRPr="00262C22" w:rsidRDefault="00A75109" w:rsidP="00D54EDE">
      <w:pPr>
        <w:pStyle w:val="Figure"/>
        <w:rPr>
          <w:rFonts w:eastAsia="SimHei"/>
        </w:rPr>
      </w:pPr>
      <w:bookmarkStart w:id="1114" w:name="_Toc160327326"/>
      <w:bookmarkStart w:id="1115" w:name="_Toc160328307"/>
      <w:r w:rsidRPr="00262C22">
        <w:rPr>
          <w:rFonts w:eastAsia="SimHei"/>
        </w:rPr>
        <w:lastRenderedPageBreak/>
        <w:t>Listing 8. Message SOAP  de réponse de notre service Web</w:t>
      </w:r>
      <w:bookmarkEnd w:id="1114"/>
      <w:bookmarkEnd w:id="1115"/>
    </w:p>
    <w:p w:rsidR="006044DA" w:rsidRPr="00262C22" w:rsidRDefault="006044DA" w:rsidP="00AB4566">
      <w:pPr>
        <w:pStyle w:val="lettre"/>
        <w:numPr>
          <w:ilvl w:val="0"/>
          <w:numId w:val="34"/>
        </w:numPr>
        <w:tabs>
          <w:tab w:val="clear" w:pos="568"/>
          <w:tab w:val="num" w:pos="240"/>
        </w:tabs>
        <w:ind w:left="0" w:firstLine="0"/>
        <w:rPr>
          <w:lang w:eastAsia="en-US"/>
        </w:rPr>
      </w:pPr>
      <w:r w:rsidRPr="00262C22">
        <w:rPr>
          <w:lang w:eastAsia="en-US"/>
        </w:rPr>
        <w:t>Message d’erreur</w:t>
      </w:r>
    </w:p>
    <w:p w:rsidR="006044DA" w:rsidRPr="00262C22" w:rsidRDefault="006044DA" w:rsidP="004232FD">
      <w:pPr>
        <w:pStyle w:val="paragraphe"/>
        <w:rPr>
          <w:rFonts w:eastAsia="SimHei"/>
          <w:lang w:bidi="ar-SA"/>
        </w:rPr>
      </w:pPr>
      <w:r w:rsidRPr="00262C22">
        <w:rPr>
          <w:rFonts w:eastAsia="SimHei"/>
          <w:lang w:bidi="ar-SA"/>
        </w:rPr>
        <w:t>Ce dernier message est aussi envoyé par le serveur qui exécute le service Web, mais cette fois-ci dans le cas d’échec de l’exécution, c’est à dire dans le cas où une erreur est envisagée dans  la contrainte reçue.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83F49" w:rsidRPr="00262C22" w:rsidTr="0043494A">
        <w:tc>
          <w:tcPr>
            <w:tcW w:w="9210" w:type="dxa"/>
          </w:tcPr>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HTTP/1.0 200 OK</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Content-Type: text/xml; charset=utf-8</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Content-Length: xxx</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&lt;?xml version="1.0" encoding="UTF-8"?&gt;</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&lt; ENV: Envelope xmlns:SOAP-ENV="http://schemas.xmlsoap.org/soap/envelope/"&gt;</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&lt; ENV:Body&gt;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 ENV:Fault&gt;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&lt;faultcode&gt;env:Client&lt;/faultcode&gt;</w:t>
            </w:r>
          </w:p>
          <w:p w:rsidR="00283F49" w:rsidRPr="00262C22" w:rsidRDefault="00283F49" w:rsidP="0043494A">
            <w:pPr>
              <w:autoSpaceDE w:val="0"/>
              <w:autoSpaceDN w:val="0"/>
              <w:adjustRightInd w:val="0"/>
              <w:spacing w:line="240" w:lineRule="auto"/>
              <w:rPr>
                <w:rFonts w:eastAsia="SimHei"/>
                <w:lang w:bidi="ar-SA"/>
              </w:rPr>
            </w:pPr>
            <w:r w:rsidRPr="00262C22">
              <w:rPr>
                <w:rFonts w:eastAsia="SimHei"/>
                <w:lang w:bidi="ar-SA"/>
              </w:rPr>
              <w:t>&lt;faultstring&gt; Erreur dans la chaine émis&lt;/faultstring&gt;</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&lt;/ ENV:Fault&gt;</w:t>
            </w:r>
          </w:p>
          <w:p w:rsidR="00283F49" w:rsidRPr="00262C22" w:rsidRDefault="00283F49" w:rsidP="0043494A">
            <w:pPr>
              <w:autoSpaceDE w:val="0"/>
              <w:autoSpaceDN w:val="0"/>
              <w:adjustRightInd w:val="0"/>
              <w:spacing w:line="240" w:lineRule="auto"/>
              <w:rPr>
                <w:rFonts w:eastAsia="SimHei"/>
                <w:lang w:val="en-US" w:bidi="ar-SA"/>
              </w:rPr>
            </w:pPr>
            <w:r w:rsidRPr="00262C22">
              <w:rPr>
                <w:rFonts w:eastAsia="SimHei"/>
                <w:lang w:val="en-US" w:bidi="ar-SA"/>
              </w:rPr>
              <w:t>&lt;/ ENV:Body&gt;</w:t>
            </w:r>
          </w:p>
          <w:p w:rsidR="00283F49" w:rsidRPr="00262C22" w:rsidRDefault="00283F49" w:rsidP="00283F49">
            <w:pPr>
              <w:rPr>
                <w:rFonts w:eastAsia="MS Mincho"/>
              </w:rPr>
            </w:pPr>
            <w:r w:rsidRPr="00262C22">
              <w:rPr>
                <w:rFonts w:eastAsia="SimHei"/>
                <w:lang w:bidi="ar-SA"/>
              </w:rPr>
              <w:t>&lt;/ENV:Envelope&gt;</w:t>
            </w:r>
          </w:p>
        </w:tc>
      </w:tr>
    </w:tbl>
    <w:p w:rsidR="00283F49" w:rsidRPr="00262C22" w:rsidRDefault="00283F49" w:rsidP="00D54EDE">
      <w:pPr>
        <w:pStyle w:val="Figure"/>
        <w:rPr>
          <w:rFonts w:eastAsia="SimHei"/>
        </w:rPr>
      </w:pPr>
      <w:bookmarkStart w:id="1116" w:name="_Toc160327327"/>
      <w:bookmarkStart w:id="1117" w:name="_Toc160328308"/>
      <w:bookmarkStart w:id="1118" w:name="_Toc160124419"/>
      <w:r w:rsidRPr="00262C22">
        <w:rPr>
          <w:rFonts w:eastAsia="SimHei"/>
        </w:rPr>
        <w:t>Listing 9. Message SOAP  d’erreur de notre service Web</w:t>
      </w:r>
      <w:bookmarkEnd w:id="1116"/>
      <w:bookmarkEnd w:id="1117"/>
    </w:p>
    <w:p w:rsidR="006044DA" w:rsidRPr="00262C22" w:rsidRDefault="006044DA" w:rsidP="00AC2267">
      <w:pPr>
        <w:pStyle w:val="Titre2"/>
        <w:rPr>
          <w:rFonts w:eastAsia="SimHei"/>
          <w:lang w:bidi="ar-SA"/>
        </w:rPr>
      </w:pPr>
      <w:bookmarkStart w:id="1119" w:name="_Toc160324715"/>
      <w:bookmarkStart w:id="1120" w:name="_Toc160325153"/>
      <w:bookmarkStart w:id="1121" w:name="_Toc160328725"/>
      <w:bookmarkStart w:id="1122" w:name="_Toc162839659"/>
      <w:bookmarkStart w:id="1123" w:name="_Toc163988829"/>
      <w:bookmarkStart w:id="1124" w:name="_Toc163989253"/>
      <w:bookmarkStart w:id="1125" w:name="_Toc163989608"/>
      <w:r w:rsidRPr="00262C22">
        <w:rPr>
          <w:rFonts w:eastAsia="SimHei"/>
          <w:lang w:bidi="ar-SA"/>
        </w:rPr>
        <w:t>Implémentation du « Code</w:t>
      </w:r>
      <w:r w:rsidR="004232FD" w:rsidRPr="00262C22">
        <w:rPr>
          <w:rFonts w:eastAsia="SimHei"/>
          <w:lang w:bidi="ar-SA"/>
        </w:rPr>
        <w:t xml:space="preserve"> Interface</w:t>
      </w:r>
      <w:r w:rsidRPr="00262C22">
        <w:rPr>
          <w:rFonts w:eastAsia="SimHei"/>
          <w:lang w:bidi="ar-SA"/>
        </w:rPr>
        <w:t> »</w:t>
      </w:r>
      <w:bookmarkEnd w:id="1118"/>
      <w:bookmarkEnd w:id="1119"/>
      <w:bookmarkEnd w:id="1120"/>
      <w:bookmarkEnd w:id="1121"/>
      <w:bookmarkEnd w:id="1122"/>
      <w:bookmarkEnd w:id="1123"/>
      <w:bookmarkEnd w:id="1124"/>
      <w:bookmarkEnd w:id="1125"/>
    </w:p>
    <w:p w:rsidR="006044DA" w:rsidRPr="00262C22" w:rsidRDefault="006044DA" w:rsidP="004232FD">
      <w:pPr>
        <w:pStyle w:val="paragraphe"/>
        <w:rPr>
          <w:rFonts w:eastAsia="SimHei"/>
          <w:lang w:eastAsia="en-US" w:bidi="ar-SA"/>
        </w:rPr>
      </w:pPr>
      <w:r w:rsidRPr="00262C22">
        <w:rPr>
          <w:rFonts w:eastAsia="SimHei"/>
          <w:lang w:eastAsia="en-US" w:bidi="ar-SA"/>
        </w:rPr>
        <w:t>Comme nous avons indiqué dans le chapitre précédent, le « Code Interface » joue le rôle d’une interface qui reçoit les arguments d’un service Web et renvoie les résultats de l’exécution aux clients. Donc, l’algorithme qui peut être utiliser pour implémenter le « Code Interface » sera comme suit :</w:t>
      </w:r>
    </w:p>
    <w:p w:rsidR="006044DA" w:rsidRPr="00262C22" w:rsidRDefault="006044DA" w:rsidP="006044DA">
      <w:pPr>
        <w:rPr>
          <w:rFonts w:eastAsia="SimHei"/>
          <w:b/>
          <w:bCs/>
          <w:i/>
          <w:iCs/>
          <w:lang w:eastAsia="en-US" w:bidi="ar-SA"/>
        </w:rPr>
      </w:pPr>
      <w:r w:rsidRPr="00262C22">
        <w:rPr>
          <w:rFonts w:eastAsia="SimHei"/>
          <w:b/>
          <w:bCs/>
          <w:i/>
          <w:iCs/>
          <w:lang w:eastAsia="en-US" w:bidi="ar-SA"/>
        </w:rPr>
        <w:t>Algorithme Code_Interface</w:t>
      </w:r>
    </w:p>
    <w:p w:rsidR="006044DA" w:rsidRPr="00262C22" w:rsidRDefault="006044DA" w:rsidP="004232FD">
      <w:pPr>
        <w:spacing w:line="240" w:lineRule="auto"/>
        <w:rPr>
          <w:rFonts w:eastAsia="SimHei"/>
          <w:i/>
          <w:iCs/>
          <w:lang w:eastAsia="en-US" w:bidi="ar-SA"/>
        </w:rPr>
      </w:pPr>
      <w:r w:rsidRPr="00262C22">
        <w:rPr>
          <w:rFonts w:eastAsia="SimHei"/>
          <w:i/>
          <w:iCs/>
          <w:lang w:eastAsia="en-US" w:bidi="ar-SA"/>
        </w:rPr>
        <w:t>DEBUT</w:t>
      </w:r>
    </w:p>
    <w:p w:rsidR="006044DA" w:rsidRPr="00262C22" w:rsidRDefault="006044DA" w:rsidP="004232FD">
      <w:pPr>
        <w:spacing w:line="240" w:lineRule="auto"/>
        <w:rPr>
          <w:rFonts w:eastAsia="SimHei"/>
          <w:lang w:eastAsia="en-US" w:bidi="ar-SA"/>
        </w:rPr>
      </w:pPr>
      <w:r w:rsidRPr="00262C22">
        <w:rPr>
          <w:rFonts w:eastAsia="SimHei"/>
          <w:lang w:eastAsia="en-US" w:bidi="ar-SA"/>
        </w:rPr>
        <w:tab/>
        <w:t>S[M],V[N]: chaîne de caractère ;</w:t>
      </w:r>
    </w:p>
    <w:p w:rsidR="006044DA" w:rsidRPr="00262C22" w:rsidRDefault="006044DA" w:rsidP="004232FD">
      <w:pPr>
        <w:spacing w:line="240" w:lineRule="auto"/>
        <w:rPr>
          <w:rFonts w:eastAsia="SimHei"/>
          <w:lang w:eastAsia="en-US" w:bidi="ar-SA"/>
        </w:rPr>
      </w:pPr>
      <w:r w:rsidRPr="00262C22">
        <w:rPr>
          <w:rFonts w:eastAsia="SimHei"/>
          <w:lang w:eastAsia="en-US" w:bidi="ar-SA"/>
        </w:rPr>
        <w:tab/>
        <w:t>Coeff [N],disp :réel ;</w:t>
      </w:r>
    </w:p>
    <w:p w:rsidR="006044DA" w:rsidRPr="00262C22" w:rsidRDefault="006044DA" w:rsidP="004232FD">
      <w:pPr>
        <w:spacing w:line="240" w:lineRule="auto"/>
        <w:rPr>
          <w:rFonts w:eastAsia="SimHei"/>
          <w:lang w:eastAsia="en-US" w:bidi="ar-SA"/>
        </w:rPr>
      </w:pPr>
      <w:r w:rsidRPr="00262C22">
        <w:rPr>
          <w:rFonts w:eastAsia="SimHei"/>
          <w:lang w:eastAsia="en-US" w:bidi="ar-SA"/>
        </w:rPr>
        <w:tab/>
        <w:t>Boole,nbv :entier ;</w:t>
      </w:r>
    </w:p>
    <w:p w:rsidR="006044DA" w:rsidRPr="00262C22" w:rsidRDefault="006044DA" w:rsidP="004232FD">
      <w:pPr>
        <w:spacing w:line="240" w:lineRule="auto"/>
        <w:rPr>
          <w:rFonts w:eastAsia="SimHei"/>
          <w:lang w:eastAsia="en-US" w:bidi="ar-SA"/>
        </w:rPr>
      </w:pPr>
      <w:r w:rsidRPr="00262C22">
        <w:rPr>
          <w:rFonts w:eastAsia="SimHei"/>
          <w:lang w:eastAsia="en-US" w:bidi="ar-SA"/>
        </w:rPr>
        <w:tab/>
        <w:t>sig : caractère</w:t>
      </w:r>
    </w:p>
    <w:p w:rsidR="006044DA" w:rsidRPr="00262C22" w:rsidRDefault="006044DA" w:rsidP="004232FD">
      <w:pPr>
        <w:spacing w:line="240" w:lineRule="auto"/>
        <w:rPr>
          <w:rFonts w:eastAsia="SimHei"/>
          <w:lang w:eastAsia="en-US" w:bidi="ar-SA"/>
        </w:rPr>
      </w:pPr>
      <w:r w:rsidRPr="00262C22">
        <w:rPr>
          <w:rFonts w:eastAsia="SimHei"/>
          <w:lang w:eastAsia="en-US" w:bidi="ar-SA"/>
        </w:rPr>
        <w:tab/>
        <w:t>Extraire_des_entrée (message SOAP Appel(S)) ;</w:t>
      </w:r>
    </w:p>
    <w:p w:rsidR="006044DA" w:rsidRPr="00262C22" w:rsidRDefault="006044DA" w:rsidP="004232FD">
      <w:pPr>
        <w:spacing w:line="240" w:lineRule="auto"/>
        <w:rPr>
          <w:rFonts w:eastAsia="SimHei"/>
          <w:lang w:val="en-US" w:eastAsia="en-US" w:bidi="ar-SA"/>
        </w:rPr>
      </w:pPr>
      <w:r w:rsidRPr="00262C22">
        <w:rPr>
          <w:rFonts w:eastAsia="SimHei"/>
          <w:lang w:eastAsia="en-US" w:bidi="ar-SA"/>
        </w:rPr>
        <w:tab/>
      </w:r>
      <w:r w:rsidRPr="00262C22">
        <w:rPr>
          <w:rFonts w:eastAsia="SimHei"/>
          <w:lang w:val="en-US" w:eastAsia="en-US" w:bidi="ar-SA"/>
        </w:rPr>
        <w:t>Executer (traitement(S,Coeff,V,nbv,disp,sig ,boole)) ;</w:t>
      </w:r>
    </w:p>
    <w:p w:rsidR="006044DA" w:rsidRPr="00262C22" w:rsidRDefault="006044DA" w:rsidP="004232FD">
      <w:pPr>
        <w:spacing w:line="240" w:lineRule="auto"/>
        <w:rPr>
          <w:rFonts w:eastAsia="SimHei"/>
          <w:lang w:eastAsia="en-US" w:bidi="ar-SA"/>
        </w:rPr>
      </w:pPr>
      <w:r w:rsidRPr="00262C22">
        <w:rPr>
          <w:rFonts w:eastAsia="SimHei"/>
          <w:lang w:val="en-US" w:eastAsia="en-US" w:bidi="ar-SA"/>
        </w:rPr>
        <w:lastRenderedPageBreak/>
        <w:tab/>
      </w:r>
      <w:r w:rsidRPr="00262C22">
        <w:rPr>
          <w:rFonts w:eastAsia="SimHei"/>
          <w:i/>
          <w:iCs/>
          <w:lang w:eastAsia="en-US" w:bidi="ar-SA"/>
        </w:rPr>
        <w:t>SI</w:t>
      </w:r>
      <w:r w:rsidRPr="00262C22">
        <w:rPr>
          <w:rFonts w:eastAsia="SimHei"/>
          <w:lang w:eastAsia="en-US" w:bidi="ar-SA"/>
        </w:rPr>
        <w:t xml:space="preserve">(boole==1) </w:t>
      </w:r>
      <w:r w:rsidRPr="00262C22">
        <w:rPr>
          <w:rFonts w:eastAsia="SimHei"/>
          <w:i/>
          <w:iCs/>
          <w:lang w:eastAsia="en-US" w:bidi="ar-SA"/>
        </w:rPr>
        <w:t xml:space="preserve">alors </w:t>
      </w:r>
      <w:r w:rsidRPr="00262C22">
        <w:rPr>
          <w:rFonts w:eastAsia="SimHei"/>
          <w:lang w:eastAsia="en-US" w:bidi="ar-SA"/>
        </w:rPr>
        <w:t>créer(message_SOAP_Response(Coeff,V,nbv,disp,sig )) ;</w:t>
      </w:r>
    </w:p>
    <w:p w:rsidR="006044DA" w:rsidRPr="00262C22" w:rsidRDefault="006044DA" w:rsidP="004232FD">
      <w:pPr>
        <w:spacing w:line="240" w:lineRule="auto"/>
        <w:rPr>
          <w:rFonts w:eastAsia="SimHei"/>
          <w:lang w:eastAsia="en-US" w:bidi="ar-SA"/>
        </w:rPr>
      </w:pPr>
      <w:r w:rsidRPr="00262C22">
        <w:rPr>
          <w:rFonts w:eastAsia="SimHei"/>
          <w:lang w:eastAsia="en-US" w:bidi="ar-SA"/>
        </w:rPr>
        <w:tab/>
      </w:r>
      <w:r w:rsidRPr="00262C22">
        <w:rPr>
          <w:rFonts w:eastAsia="SimHei"/>
          <w:i/>
          <w:iCs/>
          <w:lang w:eastAsia="en-US" w:bidi="ar-SA"/>
        </w:rPr>
        <w:t>Sinon</w:t>
      </w:r>
      <w:r w:rsidRPr="00262C22">
        <w:rPr>
          <w:rFonts w:eastAsia="SimHei"/>
          <w:lang w:eastAsia="en-US" w:bidi="ar-SA"/>
        </w:rPr>
        <w:t xml:space="preserve"> créer(message_SOAP_erreur) ;</w:t>
      </w:r>
    </w:p>
    <w:p w:rsidR="006044DA" w:rsidRPr="00262C22" w:rsidRDefault="006044DA" w:rsidP="004232FD">
      <w:pPr>
        <w:spacing w:line="240" w:lineRule="auto"/>
        <w:rPr>
          <w:rFonts w:eastAsia="SimHei"/>
          <w:i/>
          <w:iCs/>
          <w:lang w:eastAsia="en-US" w:bidi="ar-SA"/>
        </w:rPr>
      </w:pPr>
      <w:r w:rsidRPr="00262C22">
        <w:rPr>
          <w:rFonts w:eastAsia="SimHei"/>
          <w:i/>
          <w:iCs/>
          <w:lang w:eastAsia="en-US" w:bidi="ar-SA"/>
        </w:rPr>
        <w:t>FIN</w:t>
      </w:r>
    </w:p>
    <w:p w:rsidR="006044DA" w:rsidRPr="00262C22" w:rsidRDefault="006044DA" w:rsidP="004232FD">
      <w:pPr>
        <w:pStyle w:val="Titre1"/>
      </w:pPr>
      <w:bookmarkStart w:id="1126" w:name="_Toc160124420"/>
      <w:bookmarkStart w:id="1127" w:name="_Toc160324716"/>
      <w:bookmarkStart w:id="1128" w:name="_Toc160325154"/>
      <w:bookmarkStart w:id="1129" w:name="_Toc160328726"/>
      <w:bookmarkStart w:id="1130" w:name="_Toc162839660"/>
      <w:bookmarkStart w:id="1131" w:name="_Toc163988830"/>
      <w:bookmarkStart w:id="1132" w:name="_Toc163989254"/>
      <w:bookmarkStart w:id="1133" w:name="_Toc163989609"/>
      <w:r w:rsidRPr="00262C22">
        <w:t>Conclusion</w:t>
      </w:r>
      <w:bookmarkEnd w:id="1126"/>
      <w:bookmarkEnd w:id="1127"/>
      <w:bookmarkEnd w:id="1128"/>
      <w:bookmarkEnd w:id="1129"/>
      <w:bookmarkEnd w:id="1130"/>
      <w:bookmarkEnd w:id="1131"/>
      <w:bookmarkEnd w:id="1132"/>
      <w:bookmarkEnd w:id="1133"/>
    </w:p>
    <w:p w:rsidR="006044DA" w:rsidRPr="00262C22" w:rsidRDefault="006044DA" w:rsidP="00DF037E">
      <w:pPr>
        <w:pStyle w:val="paragraphe"/>
      </w:pPr>
      <w:r w:rsidRPr="00262C22">
        <w:t xml:space="preserve">A l’aide de cette approche, nous pouvons conserver la logique d’affaires contenue dans les systèmes patrimoniaux, en </w:t>
      </w:r>
      <w:r w:rsidR="00DF037E" w:rsidRPr="00262C22">
        <w:t xml:space="preserve">faisant </w:t>
      </w:r>
      <w:r w:rsidRPr="00262C22">
        <w:t>migr</w:t>
      </w:r>
      <w:r w:rsidR="00DF037E" w:rsidRPr="00262C22">
        <w:t>er</w:t>
      </w:r>
      <w:r w:rsidRPr="00262C22">
        <w:t xml:space="preserve"> toutes leurs fonctionnalités importantes vers le paradigme des services Web. Ceux-ci sont prêts à la publication et à l’intégration avec d'autres services pour la réutilisation éventuelle dans l’implémentation de nouveaux systèmes orientés services. </w:t>
      </w:r>
    </w:p>
    <w:p w:rsidR="00535254" w:rsidRPr="00262C22" w:rsidRDefault="006044DA" w:rsidP="004232FD">
      <w:pPr>
        <w:pStyle w:val="paragraphe"/>
      </w:pPr>
      <w:r w:rsidRPr="00262C22">
        <w:t>A la fin de ce chapitre, nous pouvons dire que notre objectif de l’extraction des services Web est atteint.</w:t>
      </w:r>
    </w:p>
    <w:p w:rsidR="00535254" w:rsidRPr="00262C22" w:rsidRDefault="00535254" w:rsidP="004232FD">
      <w:pPr>
        <w:pStyle w:val="paragraphe"/>
        <w:sectPr w:rsidR="00535254" w:rsidRPr="00262C22" w:rsidSect="00762616">
          <w:headerReference w:type="default" r:id="rId34"/>
          <w:pgSz w:w="11906" w:h="16838" w:code="9"/>
          <w:pgMar w:top="1418" w:right="1418" w:bottom="1418" w:left="1418" w:header="709" w:footer="709" w:gutter="0"/>
          <w:cols w:space="708"/>
          <w:bidi/>
          <w:docGrid w:linePitch="360"/>
        </w:sectPr>
      </w:pPr>
    </w:p>
    <w:p w:rsidR="006044DA" w:rsidRPr="00E01313" w:rsidRDefault="00FB4EF0" w:rsidP="006E3422">
      <w:pPr>
        <w:pStyle w:val="chapitre"/>
        <w:rPr>
          <w:color w:val="FFFFFF" w:themeColor="background1"/>
          <w:sz w:val="36"/>
          <w:szCs w:val="28"/>
        </w:rPr>
      </w:pPr>
      <w:bookmarkStart w:id="1134" w:name="_Toc162839661"/>
      <w:bookmarkStart w:id="1135" w:name="_Toc163988831"/>
      <w:bookmarkStart w:id="1136" w:name="_Toc163989255"/>
      <w:bookmarkStart w:id="1137" w:name="_Toc163989610"/>
      <w:r w:rsidRPr="00E01313">
        <w:rPr>
          <w:color w:val="FFFFFF" w:themeColor="background1"/>
          <w:sz w:val="36"/>
          <w:szCs w:val="28"/>
        </w:rPr>
        <w:lastRenderedPageBreak/>
        <w:t>Conclusion générale</w:t>
      </w:r>
      <w:bookmarkEnd w:id="1134"/>
      <w:bookmarkEnd w:id="1135"/>
      <w:bookmarkEnd w:id="1136"/>
      <w:bookmarkEnd w:id="1137"/>
    </w:p>
    <w:p w:rsidR="006044DA" w:rsidRPr="00262C22" w:rsidRDefault="006044DA" w:rsidP="006044DA">
      <w:pPr>
        <w:pStyle w:val="Titre1"/>
        <w:numPr>
          <w:ilvl w:val="0"/>
          <w:numId w:val="0"/>
        </w:numPr>
        <w:ind w:left="288"/>
        <w:rPr>
          <w:lang w:bidi="ar-SA"/>
        </w:rPr>
      </w:pPr>
    </w:p>
    <w:p w:rsidR="00535254" w:rsidRPr="00262C22" w:rsidRDefault="00535254" w:rsidP="00D32AB7"/>
    <w:p w:rsidR="00D109AC" w:rsidRPr="00262C22" w:rsidRDefault="00D109AC" w:rsidP="00D32AB7"/>
    <w:p w:rsidR="00D109AC" w:rsidRPr="00262C22" w:rsidRDefault="00D109AC" w:rsidP="00D32AB7"/>
    <w:p w:rsidR="00D109AC" w:rsidRPr="00262C22" w:rsidRDefault="00D109AC" w:rsidP="00D32AB7"/>
    <w:p w:rsidR="00D109AC" w:rsidRPr="00262C22" w:rsidRDefault="00D109AC" w:rsidP="00D32AB7"/>
    <w:p w:rsidR="00D109AC" w:rsidRPr="00262C22" w:rsidRDefault="00805603" w:rsidP="00CA67CC">
      <w:pPr>
        <w:sectPr w:rsidR="00D109AC" w:rsidRPr="00262C22" w:rsidSect="00762616">
          <w:headerReference w:type="default" r:id="rId35"/>
          <w:pgSz w:w="11906" w:h="16838" w:code="9"/>
          <w:pgMar w:top="1418" w:right="1418" w:bottom="1418" w:left="1418" w:header="709" w:footer="709" w:gutter="0"/>
          <w:cols w:space="708"/>
          <w:bidi/>
          <w:docGrid w:linePitch="360"/>
        </w:sectPr>
      </w:pPr>
      <w:r w:rsidRPr="00805603">
        <w:rPr>
          <w:noProof/>
          <w:lang w:bidi="ar-SA"/>
        </w:rPr>
        <w:pict>
          <v:shape id="_x0000_s1586" type="#_x0000_t202" style="position:absolute;left:0;text-align:left;margin-left:-18pt;margin-top:106.4pt;width:479.85pt;height:85.85pt;z-index:16" stroked="f">
            <v:fill color2="fill darken(118)" rotate="t" angle="-135" method="linear sigma" focus="100%" type="gradient"/>
            <v:textbox style="mso-next-textbox:#_x0000_s1586;mso-fit-shape-to-text:t">
              <w:txbxContent>
                <w:p w:rsidR="00451067" w:rsidRDefault="00451067" w:rsidP="00D109AC">
                  <w:pPr>
                    <w:ind w:left="240"/>
                  </w:pPr>
                  <w:r>
                    <w:pict>
                      <v:shape id="_x0000_i1044" type="#_x0000_t136" style="width:441.75pt;height:69pt" stroked="f">
                        <v:fill color2="#aaa" type="gradient"/>
                        <v:shadow on="t" color="#4d4d4d" opacity="52429f" offset=",3pt"/>
                        <v:textpath style="font-family:&quot;Arial Black&quot;;font-size:40pt;v-text-spacing:78650f;v-text-kern:t" trim="t" fitpath="t" string="Conclusion générale"/>
                      </v:shape>
                    </w:pict>
                  </w:r>
                </w:p>
              </w:txbxContent>
            </v:textbox>
          </v:shape>
        </w:pict>
      </w:r>
    </w:p>
    <w:p w:rsidR="00CA67CC" w:rsidRPr="00262C22" w:rsidRDefault="00CA67CC" w:rsidP="00CA67CC">
      <w:pPr>
        <w:pStyle w:val="Titre1"/>
        <w:numPr>
          <w:ilvl w:val="0"/>
          <w:numId w:val="0"/>
        </w:numPr>
      </w:pPr>
      <w:bookmarkStart w:id="1138" w:name="_Toc160324717"/>
      <w:bookmarkStart w:id="1139" w:name="_Toc160325155"/>
      <w:bookmarkStart w:id="1140" w:name="_Toc160328727"/>
      <w:bookmarkStart w:id="1141" w:name="_Toc162839662"/>
      <w:bookmarkStart w:id="1142" w:name="_Toc163988832"/>
      <w:bookmarkStart w:id="1143" w:name="_Toc163989256"/>
      <w:bookmarkStart w:id="1144" w:name="_Toc163989611"/>
      <w:r w:rsidRPr="00262C22">
        <w:rPr>
          <w:rFonts w:cs="Times New Roman"/>
        </w:rPr>
        <w:lastRenderedPageBreak/>
        <w:t>Conclusion et perspectives</w:t>
      </w:r>
      <w:bookmarkEnd w:id="1138"/>
      <w:bookmarkEnd w:id="1139"/>
      <w:bookmarkEnd w:id="1140"/>
      <w:bookmarkEnd w:id="1141"/>
      <w:bookmarkEnd w:id="1142"/>
      <w:bookmarkEnd w:id="1143"/>
      <w:bookmarkEnd w:id="1144"/>
    </w:p>
    <w:p w:rsidR="00CA67CC" w:rsidRPr="00262C22" w:rsidRDefault="00CA67CC" w:rsidP="00B20F89">
      <w:pPr>
        <w:spacing w:before="120" w:after="120"/>
        <w:ind w:firstLine="709"/>
      </w:pPr>
      <w:r w:rsidRPr="00262C22">
        <w:t>Notre travail entre dans le domaine de l’intégration des applications de l’entreprise (EAI)</w:t>
      </w:r>
      <w:r w:rsidR="00B20F89" w:rsidRPr="00262C22">
        <w:t xml:space="preserve"> </w:t>
      </w:r>
      <w:r w:rsidRPr="00262C22">
        <w:t>dont le but est l’intégration d'une myriade d'applications hétérogènes existantes et nouvelle</w:t>
      </w:r>
      <w:r w:rsidR="00B20F89" w:rsidRPr="00262C22">
        <w:t xml:space="preserve">s, </w:t>
      </w:r>
      <w:r w:rsidRPr="00262C22">
        <w:t>qui sont vitales pour le bon déroulement</w:t>
      </w:r>
      <w:r w:rsidR="00B20F89" w:rsidRPr="00262C22">
        <w:t xml:space="preserve"> des affaires et des activités, </w:t>
      </w:r>
      <w:r w:rsidRPr="00262C22">
        <w:t>et les regrouper dans un système unique et cohérent. Pour atteindre ce but, nous avons utilisé une technologie récente qui est les services Web. Ces derniers ont prouvé leurs efficacités dans plusieurs domaines, et surtout dans le domaine de l‘intégration.</w:t>
      </w:r>
    </w:p>
    <w:p w:rsidR="00CA67CC" w:rsidRPr="00262C22" w:rsidRDefault="00CA67CC" w:rsidP="00015E57">
      <w:pPr>
        <w:spacing w:before="120" w:after="120"/>
        <w:ind w:firstLine="709"/>
      </w:pPr>
      <w:r w:rsidRPr="00262C22">
        <w:t>Parmi les applications considérablement existantes dans l’entreprise, nous trouvons celles qui sont technologiquement en retard, puisqu’elles sont développées par des outils et des techniques traditionnel</w:t>
      </w:r>
      <w:r w:rsidR="00015E57" w:rsidRPr="00262C22">
        <w:t>le</w:t>
      </w:r>
      <w:r w:rsidRPr="00262C22">
        <w:t>s. Ces applications, connues sous le nom de systèmes patrimoniaux (Legacy systems), sont vitales pour les affaires de l’entreprise. Donc, il est très utile d’i</w:t>
      </w:r>
      <w:r w:rsidR="00015E57" w:rsidRPr="00262C22">
        <w:t>n</w:t>
      </w:r>
      <w:r w:rsidRPr="00262C22">
        <w:t>tégrer ces systèmes dans un systèm</w:t>
      </w:r>
      <w:r w:rsidR="00B20F89" w:rsidRPr="00262C22">
        <w:t>e EAI basé sur les services Web.</w:t>
      </w:r>
      <w:r w:rsidRPr="00262C22">
        <w:t xml:space="preserve"> </w:t>
      </w:r>
      <w:r w:rsidR="00B20F89" w:rsidRPr="00262C22">
        <w:t>Ainsi,</w:t>
      </w:r>
      <w:r w:rsidRPr="00262C22">
        <w:t xml:space="preserve"> les entreprises </w:t>
      </w:r>
      <w:r w:rsidR="00015E57" w:rsidRPr="00262C22">
        <w:t xml:space="preserve">pourront </w:t>
      </w:r>
      <w:r w:rsidRPr="00262C22">
        <w:t>prolonge</w:t>
      </w:r>
      <w:r w:rsidR="00015E57" w:rsidRPr="00262C22">
        <w:t>r</w:t>
      </w:r>
      <w:r w:rsidRPr="00262C22">
        <w:t xml:space="preserve"> au maximum le cycle de vie de ces systèmes, ou même réutilise</w:t>
      </w:r>
      <w:r w:rsidR="00015E57" w:rsidRPr="00262C22">
        <w:t>r</w:t>
      </w:r>
      <w:r w:rsidRPr="00262C22">
        <w:t xml:space="preserve"> leurs fonctionnalités intéressantes pour l’implémentation des </w:t>
      </w:r>
      <w:r w:rsidR="00B20F89" w:rsidRPr="00262C22">
        <w:t xml:space="preserve">autres </w:t>
      </w:r>
      <w:r w:rsidRPr="00262C22">
        <w:t>systèmes avancés.</w:t>
      </w:r>
    </w:p>
    <w:p w:rsidR="00CA67CC" w:rsidRPr="00262C22" w:rsidRDefault="00CA67CC" w:rsidP="00015E57">
      <w:pPr>
        <w:spacing w:before="120" w:after="120"/>
        <w:ind w:firstLine="709"/>
      </w:pPr>
      <w:r w:rsidRPr="00262C22">
        <w:t>Dans ce mémoire, nous avons présenté une approche de migration de type boîte grise permettant l’extraction des fonctionnalités intéressantes contenues dans des systèmes patrimoniaux et les exposer comme des services Web, dont l’objectif est que cette approche soit générique et l’intervention des experts humains dans ses étapes est minimisé au maximum. Cette approche est inspirée essentiellement des travaux de Sneed [</w:t>
      </w:r>
      <w:r w:rsidR="003A56B8" w:rsidRPr="00262C22">
        <w:t>38</w:t>
      </w:r>
      <w:r w:rsidR="00015E57" w:rsidRPr="00262C22">
        <w:t>] et  Z.Zhang et al [</w:t>
      </w:r>
      <w:r w:rsidR="00BE22C7" w:rsidRPr="00262C22">
        <w:t>32</w:t>
      </w:r>
      <w:r w:rsidR="00015E57" w:rsidRPr="00262C22">
        <w:t>,</w:t>
      </w:r>
      <w:r w:rsidR="003A56B8" w:rsidRPr="00262C22">
        <w:t>36</w:t>
      </w:r>
      <w:r w:rsidR="00015E57" w:rsidRPr="00262C22">
        <w:t>,</w:t>
      </w:r>
      <w:r w:rsidR="003A56B8" w:rsidRPr="00262C22">
        <w:t>37</w:t>
      </w:r>
      <w:r w:rsidR="00015E57" w:rsidRPr="00262C22">
        <w:t>].</w:t>
      </w:r>
      <w:r w:rsidRPr="00262C22">
        <w:t xml:space="preserve"> </w:t>
      </w:r>
      <w:r w:rsidR="00015E57" w:rsidRPr="00262C22">
        <w:t>N</w:t>
      </w:r>
      <w:r w:rsidRPr="00262C22">
        <w:t xml:space="preserve">ous </w:t>
      </w:r>
      <w:r w:rsidR="00015E57" w:rsidRPr="00262C22">
        <w:t xml:space="preserve">avons </w:t>
      </w:r>
      <w:r w:rsidRPr="00262C22">
        <w:t>propos</w:t>
      </w:r>
      <w:r w:rsidR="00015E57" w:rsidRPr="00262C22">
        <w:t xml:space="preserve">é </w:t>
      </w:r>
      <w:r w:rsidRPr="00262C22">
        <w:t>l’intégration des expériences des utilisateurs des systèmes patrimoniaux dans les phases de l’analyse et de détection des services Web logiques. Nous avons également proposé la transformation du code source original vers un langage WSL pour unifier le langage de programmation du code source qui sera traité par  les phases suivantes, afin d'obtenir un caractère de généricité, alors que cette dernière est absente dans les travaux existants.</w:t>
      </w:r>
    </w:p>
    <w:p w:rsidR="00CA67CC" w:rsidRPr="00262C22" w:rsidRDefault="00CA67CC" w:rsidP="00015E57">
      <w:pPr>
        <w:spacing w:before="120" w:after="120"/>
        <w:ind w:firstLine="709"/>
      </w:pPr>
      <w:r w:rsidRPr="00262C22">
        <w:t xml:space="preserve">Enfin, nous avons expliqué les différents concepts fournis, en appliquant cette approche sur une ancienne application, développée </w:t>
      </w:r>
      <w:r w:rsidR="00015E57" w:rsidRPr="00262C22">
        <w:t>avec le</w:t>
      </w:r>
      <w:r w:rsidRPr="00262C22">
        <w:t xml:space="preserve"> paradigme procédural</w:t>
      </w:r>
      <w:r w:rsidR="00015E57" w:rsidRPr="00262C22">
        <w:t xml:space="preserve"> </w:t>
      </w:r>
      <w:r w:rsidRPr="00262C22">
        <w:t>depuis 06 ans en utilisant le langage C standard sous Unix. Cette application est relative à la résolution de différents types de programmes linéaires. Les résultats auxquels nous avons abouti sont très importants, ce qui nous permet de dire que nos objectifs sont atteints.</w:t>
      </w:r>
    </w:p>
    <w:p w:rsidR="00CA67CC" w:rsidRPr="00262C22" w:rsidRDefault="00CA67CC" w:rsidP="00CA67CC">
      <w:pPr>
        <w:spacing w:before="120" w:after="120"/>
        <w:ind w:firstLine="709"/>
      </w:pPr>
      <w:r w:rsidRPr="00262C22">
        <w:lastRenderedPageBreak/>
        <w:t>Concernant les perspectives de notre travail, nous proposons d’abord l’implémentation des différents outils nécessaires pour achever les phases de notre approche. Nous citons par exemple les traducteurs de différents langages vers le langage WSL, le  module permettant l’extraction automatique du code implémentant la règle métier à partir du code source du système en WSL. L’autre outil qui doit être implémenté est le module d’adaptation qui permet de lire le code source de la règle métier et génère à la fin le document WSDL décrivant cette règle pour ensuite le publier dans l’UDDI.</w:t>
      </w:r>
    </w:p>
    <w:p w:rsidR="00CA67CC" w:rsidRPr="00262C22" w:rsidRDefault="00CA67CC" w:rsidP="00015E57">
      <w:pPr>
        <w:spacing w:before="120" w:after="120"/>
        <w:ind w:firstLine="709"/>
      </w:pPr>
      <w:r w:rsidRPr="00262C22">
        <w:t xml:space="preserve">L’autre perspective, consiste en </w:t>
      </w:r>
      <w:r w:rsidR="00015E57" w:rsidRPr="00262C22">
        <w:t xml:space="preserve">la </w:t>
      </w:r>
      <w:r w:rsidRPr="00262C22">
        <w:t xml:space="preserve">substitution  du WSL par le langage Python pour servir comme langage intermédiaire dans notre approche.  Python est considéré comme la dernière évolution des langages de programmation; il est simple et très riche par les nouvelles techniques relatives au domaine des services Web, ce qui facilite l’implémentation des services Web avancés. Il peut être utilisé également pour le développement des solutions de l’EAI. </w:t>
      </w:r>
      <w:r w:rsidR="00015E57" w:rsidRPr="00262C22">
        <w:t>Plusieurs</w:t>
      </w:r>
      <w:r w:rsidRPr="00262C22">
        <w:t xml:space="preserve"> travaux </w:t>
      </w:r>
      <w:r w:rsidR="00015E57" w:rsidRPr="00262C22">
        <w:t xml:space="preserve">ont déjà </w:t>
      </w:r>
      <w:r w:rsidRPr="00262C22">
        <w:t>confirm</w:t>
      </w:r>
      <w:r w:rsidR="00015E57" w:rsidRPr="00262C22">
        <w:t>é</w:t>
      </w:r>
      <w:r w:rsidRPr="00262C22">
        <w:t xml:space="preserve"> que le langage Python peut être utilisé comme WSL avec succès.</w:t>
      </w:r>
    </w:p>
    <w:p w:rsidR="00434432" w:rsidRPr="00262C22" w:rsidRDefault="00434432" w:rsidP="00D32AB7">
      <w:pPr>
        <w:sectPr w:rsidR="00434432" w:rsidRPr="00262C22" w:rsidSect="00762616">
          <w:headerReference w:type="default" r:id="rId36"/>
          <w:pgSz w:w="11906" w:h="16838" w:code="9"/>
          <w:pgMar w:top="1418" w:right="1418" w:bottom="1418" w:left="1418" w:header="709" w:footer="709" w:gutter="0"/>
          <w:cols w:space="708"/>
          <w:bidi/>
          <w:docGrid w:linePitch="360"/>
        </w:sectPr>
      </w:pPr>
    </w:p>
    <w:p w:rsidR="00754DE9" w:rsidRPr="00262C22" w:rsidRDefault="00754DE9" w:rsidP="006E3422">
      <w:pPr>
        <w:pStyle w:val="chapitre"/>
      </w:pPr>
    </w:p>
    <w:p w:rsidR="0006339D" w:rsidRPr="00E01313" w:rsidRDefault="00805603" w:rsidP="006E3422">
      <w:pPr>
        <w:pStyle w:val="chapitre"/>
        <w:rPr>
          <w:color w:val="FFFFFF" w:themeColor="background1"/>
        </w:rPr>
        <w:sectPr w:rsidR="0006339D" w:rsidRPr="00E01313" w:rsidSect="00762616">
          <w:headerReference w:type="default" r:id="rId37"/>
          <w:pgSz w:w="11906" w:h="16838" w:code="9"/>
          <w:pgMar w:top="1418" w:right="1418" w:bottom="1418" w:left="1418" w:header="709" w:footer="709" w:gutter="0"/>
          <w:cols w:space="708"/>
          <w:bidi/>
          <w:docGrid w:linePitch="360"/>
        </w:sectPr>
      </w:pPr>
      <w:bookmarkStart w:id="1145" w:name="_Toc162839663"/>
      <w:bookmarkStart w:id="1146" w:name="_Toc163988833"/>
      <w:bookmarkStart w:id="1147" w:name="_Toc163989257"/>
      <w:bookmarkStart w:id="1148" w:name="_Toc163989612"/>
      <w:r w:rsidRPr="00805603">
        <w:rPr>
          <w:noProof/>
          <w:color w:val="FFFFFF" w:themeColor="background1"/>
          <w:lang w:bidi="ar-SA"/>
        </w:rPr>
        <w:pict>
          <v:shape id="_x0000_s1594" type="#_x0000_t202" style="position:absolute;margin-left:48pt;margin-top:198pt;width:386.2pt;height:93.6pt;z-index:17;mso-wrap-style:none" stroked="f">
            <v:fill color2="fill darken(118)" rotate="t" angle="-90" method="linear sigma" focus="100%" type="gradient"/>
            <v:textbox style="mso-next-textbox:#_x0000_s1594;mso-fit-shape-to-text:t">
              <w:txbxContent>
                <w:p w:rsidR="00451067" w:rsidRDefault="00451067" w:rsidP="00434432">
                  <w:pPr>
                    <w:jc w:val="center"/>
                  </w:pPr>
                  <w:r w:rsidRPr="00805603">
                    <w:pict>
                      <v:shape id="_x0000_i1045" type="#_x0000_t136" style="width:369.75pt;height:76.5pt" stroked="f">
                        <v:fill color2="#aaa" type="gradient"/>
                        <v:shadow on="t" color="#4d4d4d" opacity="52429f" offset=",3pt"/>
                        <v:textpath style="font-family:&quot;Arial Black&quot;;font-size:44pt;v-text-spacing:78650f;v-text-kern:t" trim="t" fitpath="t" string="Glossaire"/>
                      </v:shape>
                    </w:pict>
                  </w:r>
                </w:p>
              </w:txbxContent>
            </v:textbox>
          </v:shape>
        </w:pict>
      </w:r>
      <w:r w:rsidR="00FB4EF0" w:rsidRPr="00E01313">
        <w:rPr>
          <w:color w:val="FFFFFF" w:themeColor="background1"/>
        </w:rPr>
        <w:t>Glossaire</w:t>
      </w:r>
      <w:bookmarkEnd w:id="1145"/>
      <w:bookmarkEnd w:id="1146"/>
      <w:bookmarkEnd w:id="1147"/>
      <w:bookmarkEnd w:id="1148"/>
    </w:p>
    <w:p w:rsidR="0006339D" w:rsidRPr="00262C22" w:rsidRDefault="0006339D" w:rsidP="00E1493C">
      <w:pPr>
        <w:spacing w:before="120" w:after="120"/>
      </w:pPr>
      <w:r w:rsidRPr="00262C22">
        <w:rPr>
          <w:b/>
          <w:bCs/>
        </w:rPr>
        <w:lastRenderedPageBreak/>
        <w:t>A2A (Application to Application)</w:t>
      </w:r>
      <w:r w:rsidRPr="00262C22">
        <w:t> :</w:t>
      </w:r>
      <w:r w:rsidRPr="00262C22">
        <w:rPr>
          <w:rFonts w:ascii="Helvetica" w:hAnsi="Helvetica"/>
        </w:rPr>
        <w:t xml:space="preserve"> </w:t>
      </w:r>
      <w:r w:rsidR="00E1493C" w:rsidRPr="00262C22">
        <w:t>M</w:t>
      </w:r>
      <w:r w:rsidRPr="00262C22">
        <w:t>ot tendance mode, style B to B ou B to C, désignant l'</w:t>
      </w:r>
      <w:hyperlink r:id="rId38" w:history="1">
        <w:r w:rsidRPr="00262C22">
          <w:rPr>
            <w:rStyle w:val="Lienhypertexte"/>
            <w:color w:val="auto"/>
            <w:u w:val="none"/>
          </w:rPr>
          <w:t>intégration</w:t>
        </w:r>
      </w:hyperlink>
      <w:r w:rsidRPr="00262C22">
        <w:t xml:space="preserve"> des </w:t>
      </w:r>
      <w:hyperlink r:id="rId39" w:history="1">
        <w:r w:rsidRPr="00262C22">
          <w:rPr>
            <w:rStyle w:val="Lienhypertexte"/>
            <w:color w:val="auto"/>
            <w:u w:val="none"/>
          </w:rPr>
          <w:t>application</w:t>
        </w:r>
      </w:hyperlink>
      <w:r w:rsidRPr="00262C22">
        <w:t xml:space="preserve">s entre elles. On rencontre aussi </w:t>
      </w:r>
      <w:hyperlink r:id="rId40" w:history="1">
        <w:r w:rsidRPr="00262C22">
          <w:rPr>
            <w:rStyle w:val="Lienhypertexte"/>
            <w:color w:val="auto"/>
            <w:u w:val="none"/>
          </w:rPr>
          <w:t>A2A</w:t>
        </w:r>
      </w:hyperlink>
      <w:r w:rsidRPr="00262C22">
        <w:t xml:space="preserve"> dans le même sens. D’une autre façon, il caractérise une communication se déroulant entre deux applications.</w:t>
      </w:r>
    </w:p>
    <w:p w:rsidR="0006339D" w:rsidRPr="00262C22" w:rsidRDefault="0006339D" w:rsidP="00E1493C">
      <w:pPr>
        <w:spacing w:before="120" w:after="120"/>
      </w:pPr>
      <w:r w:rsidRPr="00262C22">
        <w:rPr>
          <w:b/>
          <w:bCs/>
        </w:rPr>
        <w:t>API (Application Programming Interface)</w:t>
      </w:r>
      <w:r w:rsidRPr="00262C22">
        <w:t> : </w:t>
      </w:r>
      <w:r w:rsidR="00E1493C" w:rsidRPr="00262C22">
        <w:t>U</w:t>
      </w:r>
      <w:r w:rsidRPr="00262C22">
        <w:t>ne interface de code source fournie par un ordinateur ou une bibliothèque de programme en vue de supporter des requêtes pour des services qui peuvent l'employer par des programmes informatiques.</w:t>
      </w:r>
    </w:p>
    <w:p w:rsidR="0006339D" w:rsidRPr="00262C22" w:rsidRDefault="0006339D" w:rsidP="0006339D">
      <w:pPr>
        <w:spacing w:before="120" w:after="120"/>
        <w:rPr>
          <w:lang w:val="fr-CH"/>
        </w:rPr>
      </w:pPr>
      <w:r w:rsidRPr="00262C22">
        <w:rPr>
          <w:b/>
          <w:bCs/>
          <w:lang w:bidi="ar-SA"/>
        </w:rPr>
        <w:t>ASP (</w:t>
      </w:r>
      <w:r w:rsidRPr="00262C22">
        <w:rPr>
          <w:b/>
          <w:bCs/>
          <w:lang w:val="fr-CH"/>
        </w:rPr>
        <w:t>Application Server Page)</w:t>
      </w:r>
      <w:r w:rsidRPr="00262C22">
        <w:rPr>
          <w:lang w:val="fr-CH"/>
        </w:rPr>
        <w:t xml:space="preserve"> : Technologie de pages web dynamiques de Microsoft. Ces pages HTML contiennent un ou plusieurs scripts qui sont exécutés dynamiquement sur le serveur Web, avant que la page soit envoyée au navigateur.</w:t>
      </w:r>
    </w:p>
    <w:p w:rsidR="0006339D" w:rsidRPr="00262C22" w:rsidRDefault="0006339D" w:rsidP="00E1493C">
      <w:pPr>
        <w:spacing w:before="120" w:after="120"/>
      </w:pPr>
      <w:r w:rsidRPr="00262C22">
        <w:rPr>
          <w:b/>
          <w:bCs/>
          <w:lang w:bidi="ar-SA"/>
        </w:rPr>
        <w:t>B2B</w:t>
      </w:r>
      <w:r w:rsidRPr="00262C22">
        <w:rPr>
          <w:b/>
          <w:bCs/>
        </w:rPr>
        <w:t xml:space="preserve"> (Business To Business) </w:t>
      </w:r>
      <w:r w:rsidRPr="00262C22">
        <w:t xml:space="preserve">: </w:t>
      </w:r>
      <w:r w:rsidR="00E1493C" w:rsidRPr="00262C22">
        <w:t>E</w:t>
      </w:r>
      <w:r w:rsidRPr="00262C22">
        <w:t>st le nom donné à l'ensemble d'architectures techniques et logicielles informatiques permettant de mettre en relation des entreprises, dans un cadre de relations clients/fournisseurs. Ceci se fait notamment au travers de l'intranet de l'entreprise est connecté aux intranets des fournisseurs, des sous-traitants, des clients, des distributeurs et des partenaires. L'objectif du B2B est la collaboration entre entreprises, en branchant en direct l'entreprise sur son environnement économique, en traçant les produits et en supervisant les opérations sur la totalité de la chaîne et en accédant à des communautés globales pour acheter ou vendre.</w:t>
      </w:r>
      <w:r w:rsidRPr="00262C22">
        <w:rPr>
          <w:lang w:val="fr-CH"/>
        </w:rPr>
        <w:t xml:space="preserve"> </w:t>
      </w:r>
    </w:p>
    <w:p w:rsidR="0006339D" w:rsidRPr="00262C22" w:rsidRDefault="0006339D" w:rsidP="0006339D">
      <w:pPr>
        <w:spacing w:before="120" w:after="120"/>
      </w:pPr>
      <w:r w:rsidRPr="00262C22">
        <w:rPr>
          <w:b/>
          <w:bCs/>
        </w:rPr>
        <w:t>B2C (Business to Consumer)</w:t>
      </w:r>
      <w:r w:rsidRPr="00262C22">
        <w:t xml:space="preserve">: Ce nom donné à l'ensemble d'architectures techniques et </w:t>
      </w:r>
      <w:hyperlink r:id="rId41" w:tooltip="Logiciel" w:history="1">
        <w:r w:rsidRPr="00262C22">
          <w:rPr>
            <w:rStyle w:val="Lienhypertexte"/>
            <w:color w:val="auto"/>
            <w:u w:val="none"/>
          </w:rPr>
          <w:t>logicielles</w:t>
        </w:r>
      </w:hyperlink>
      <w:r w:rsidRPr="00262C22">
        <w:t xml:space="preserve"> </w:t>
      </w:r>
      <w:hyperlink r:id="rId42" w:tooltip="Informatique" w:history="1">
        <w:r w:rsidRPr="00262C22">
          <w:rPr>
            <w:rStyle w:val="Lienhypertexte"/>
            <w:color w:val="auto"/>
            <w:u w:val="none"/>
          </w:rPr>
          <w:t>informatiques</w:t>
        </w:r>
      </w:hyperlink>
      <w:r w:rsidRPr="00262C22">
        <w:t xml:space="preserve"> permettant de mettre en relation des </w:t>
      </w:r>
      <w:hyperlink r:id="rId43" w:tooltip="Entreprise" w:history="1">
        <w:r w:rsidRPr="00262C22">
          <w:rPr>
            <w:rStyle w:val="Lienhypertexte"/>
            <w:color w:val="auto"/>
            <w:u w:val="none"/>
          </w:rPr>
          <w:t>entreprises</w:t>
        </w:r>
      </w:hyperlink>
      <w:r w:rsidRPr="00262C22">
        <w:t xml:space="preserve"> avec leurs </w:t>
      </w:r>
      <w:hyperlink r:id="rId44" w:tooltip="Client (économie)" w:history="1">
        <w:r w:rsidRPr="00262C22">
          <w:rPr>
            <w:rStyle w:val="Lienhypertexte"/>
            <w:color w:val="auto"/>
            <w:u w:val="none"/>
          </w:rPr>
          <w:t>clients</w:t>
        </w:r>
      </w:hyperlink>
      <w:r w:rsidRPr="00262C22">
        <w:t xml:space="preserve">, et des entreprises aux particuliers. Il fait référence en général aux affaires commerciales dirigées d'une entreprise vers une cible de particuliers via un </w:t>
      </w:r>
      <w:hyperlink r:id="rId45" w:tooltip="Site marchand" w:history="1">
        <w:r w:rsidRPr="00262C22">
          <w:rPr>
            <w:rStyle w:val="Lienhypertexte"/>
            <w:color w:val="auto"/>
            <w:u w:val="none"/>
          </w:rPr>
          <w:t>site marchand</w:t>
        </w:r>
      </w:hyperlink>
      <w:r w:rsidRPr="00262C22">
        <w:t>.</w:t>
      </w:r>
    </w:p>
    <w:p w:rsidR="0006339D" w:rsidRPr="00262C22" w:rsidRDefault="0006339D" w:rsidP="00E1493C">
      <w:pPr>
        <w:spacing w:before="120" w:after="120"/>
        <w:rPr>
          <w:b/>
          <w:bCs/>
        </w:rPr>
      </w:pPr>
      <w:r w:rsidRPr="00262C22">
        <w:rPr>
          <w:b/>
          <w:bCs/>
        </w:rPr>
        <w:t>BPML (Business Process Modeling Language)</w:t>
      </w:r>
      <w:r w:rsidRPr="00262C22">
        <w:t>:</w:t>
      </w:r>
      <w:r w:rsidRPr="00262C22">
        <w:rPr>
          <w:b/>
          <w:bCs/>
        </w:rPr>
        <w:t xml:space="preserve"> </w:t>
      </w:r>
      <w:r w:rsidR="00E1493C" w:rsidRPr="00262C22">
        <w:t>E</w:t>
      </w:r>
      <w:r w:rsidRPr="00262C22">
        <w:t xml:space="preserve">st un langage basé sur </w:t>
      </w:r>
      <w:hyperlink r:id="rId46" w:tooltip="Extensible markup language" w:history="1">
        <w:r w:rsidRPr="00262C22">
          <w:rPr>
            <w:rStyle w:val="Lienhypertexte"/>
            <w:color w:val="auto"/>
            <w:u w:val="none"/>
          </w:rPr>
          <w:t>XML</w:t>
        </w:r>
      </w:hyperlink>
      <w:r w:rsidRPr="00262C22">
        <w:t xml:space="preserve"> permettant de modéliser des processus métier. BPML est une </w:t>
      </w:r>
      <w:hyperlink r:id="rId47" w:tooltip="Publication" w:history="1">
        <w:r w:rsidRPr="00262C22">
          <w:rPr>
            <w:rStyle w:val="Lienhypertexte"/>
            <w:color w:val="auto"/>
            <w:u w:val="none"/>
          </w:rPr>
          <w:t>publication</w:t>
        </w:r>
      </w:hyperlink>
      <w:r w:rsidRPr="00262C22">
        <w:t xml:space="preserve"> de BPMI (Business Process Management Initiative)</w:t>
      </w:r>
      <w:r w:rsidRPr="00262C22">
        <w:rPr>
          <w:b/>
          <w:bCs/>
        </w:rPr>
        <w:t>.</w:t>
      </w:r>
    </w:p>
    <w:p w:rsidR="0006339D" w:rsidRPr="00262C22" w:rsidRDefault="0006339D" w:rsidP="00E1493C">
      <w:pPr>
        <w:spacing w:before="120" w:after="120"/>
        <w:rPr>
          <w:b/>
          <w:bCs/>
        </w:rPr>
      </w:pPr>
      <w:r w:rsidRPr="00262C22">
        <w:rPr>
          <w:b/>
          <w:bCs/>
        </w:rPr>
        <w:t>CORBA (Common Object Request Broker Architecture)</w:t>
      </w:r>
      <w:r w:rsidRPr="00262C22">
        <w:t xml:space="preserve"> : </w:t>
      </w:r>
      <w:r w:rsidR="00E1493C" w:rsidRPr="00262C22">
        <w:t>E</w:t>
      </w:r>
      <w:r w:rsidRPr="00262C22">
        <w:t>st un standard maintenu par l'Object Management Group. est une architecture logicielle, pour le développement de composants, qui sont assemblés afin de construire des applications complètes, peuvent être écrits dans des langages de programmation différent, être exécutés dans des processus séparés, voire être déployés sur des machines distinctes.</w:t>
      </w:r>
    </w:p>
    <w:p w:rsidR="0006339D" w:rsidRPr="00262C22" w:rsidRDefault="0006339D" w:rsidP="00E1493C">
      <w:pPr>
        <w:spacing w:before="120" w:after="120"/>
        <w:rPr>
          <w:b/>
          <w:bCs/>
        </w:rPr>
      </w:pPr>
      <w:r w:rsidRPr="00262C22">
        <w:rPr>
          <w:b/>
          <w:bCs/>
        </w:rPr>
        <w:t>CRM</w:t>
      </w:r>
      <w:r w:rsidRPr="00262C22">
        <w:rPr>
          <w:b/>
          <w:bCs/>
          <w:i/>
          <w:iCs/>
        </w:rPr>
        <w:t xml:space="preserve"> </w:t>
      </w:r>
      <w:r w:rsidRPr="00262C22">
        <w:rPr>
          <w:b/>
          <w:bCs/>
        </w:rPr>
        <w:t>(Customer Relationship Management) :</w:t>
      </w:r>
      <w:r w:rsidRPr="00262C22">
        <w:t xml:space="preserve"> </w:t>
      </w:r>
      <w:r w:rsidR="00E1493C" w:rsidRPr="00262C22">
        <w:t>C</w:t>
      </w:r>
      <w:r w:rsidRPr="00262C22">
        <w:t xml:space="preserve">onstitue un nouveau </w:t>
      </w:r>
      <w:hyperlink r:id="rId48" w:tooltip="Paradigme" w:history="1">
        <w:r w:rsidRPr="00262C22">
          <w:rPr>
            <w:rStyle w:val="Lienhypertexte"/>
            <w:color w:val="auto"/>
            <w:u w:val="none"/>
          </w:rPr>
          <w:t>paradigme</w:t>
        </w:r>
      </w:hyperlink>
      <w:r w:rsidRPr="00262C22">
        <w:t xml:space="preserve"> dans le domaine du </w:t>
      </w:r>
      <w:hyperlink r:id="rId49" w:tooltip="Marketing" w:history="1">
        <w:r w:rsidRPr="00262C22">
          <w:rPr>
            <w:rStyle w:val="Lienhypertexte"/>
            <w:color w:val="auto"/>
            <w:u w:val="none"/>
          </w:rPr>
          <w:t>marketing</w:t>
        </w:r>
      </w:hyperlink>
      <w:r w:rsidRPr="00262C22">
        <w:t xml:space="preserve">. Elle a pour but de créer et entretenir une relation mutuellement bénéfique entre une entreprise et ses </w:t>
      </w:r>
      <w:hyperlink r:id="rId50" w:tooltip="Client (économie)" w:history="1">
        <w:r w:rsidRPr="00262C22">
          <w:rPr>
            <w:rStyle w:val="Lienhypertexte"/>
            <w:color w:val="auto"/>
            <w:u w:val="none"/>
          </w:rPr>
          <w:t>clients</w:t>
        </w:r>
      </w:hyperlink>
      <w:r w:rsidRPr="00262C22">
        <w:t xml:space="preserve">. Dans ce mode de relations commerciales, </w:t>
      </w:r>
      <w:r w:rsidRPr="00262C22">
        <w:lastRenderedPageBreak/>
        <w:t>l'</w:t>
      </w:r>
      <w:hyperlink r:id="rId51" w:tooltip="Entreprise" w:history="1">
        <w:r w:rsidRPr="00262C22">
          <w:rPr>
            <w:rStyle w:val="Lienhypertexte"/>
            <w:color w:val="auto"/>
            <w:u w:val="none"/>
          </w:rPr>
          <w:t>entreprise</w:t>
        </w:r>
      </w:hyperlink>
      <w:r w:rsidRPr="00262C22">
        <w:t xml:space="preserve"> s'attache la fidélité du client en lui offrant une qualité de service qu'il ne trouverait pas ailleurs.</w:t>
      </w:r>
    </w:p>
    <w:p w:rsidR="0006339D" w:rsidRPr="00262C22" w:rsidRDefault="0006339D" w:rsidP="0006339D">
      <w:pPr>
        <w:spacing w:before="120" w:after="120"/>
        <w:rPr>
          <w:b/>
          <w:bCs/>
        </w:rPr>
      </w:pPr>
      <w:r w:rsidRPr="00262C22">
        <w:rPr>
          <w:b/>
          <w:bCs/>
        </w:rPr>
        <w:t>CXML (commerce XML) :</w:t>
      </w:r>
      <w:r w:rsidRPr="00262C22">
        <w:t xml:space="preserve"> Ensemble de </w:t>
      </w:r>
      <w:hyperlink r:id="rId52" w:history="1">
        <w:r w:rsidRPr="00262C22">
          <w:rPr>
            <w:rStyle w:val="Lienhypertexte"/>
            <w:color w:val="auto"/>
            <w:u w:val="none"/>
          </w:rPr>
          <w:t>DTD</w:t>
        </w:r>
      </w:hyperlink>
      <w:r w:rsidRPr="00262C22">
        <w:t xml:space="preserve"> </w:t>
      </w:r>
      <w:hyperlink r:id="rId53" w:history="1">
        <w:r w:rsidRPr="00262C22">
          <w:rPr>
            <w:rStyle w:val="Lienhypertexte"/>
            <w:color w:val="auto"/>
            <w:u w:val="none"/>
          </w:rPr>
          <w:t>XML</w:t>
        </w:r>
      </w:hyperlink>
      <w:r w:rsidRPr="00262C22">
        <w:t xml:space="preserve"> destinées à faciliter le commerce en normalisant les données concernant les produits. Cela devrait permettre de faciliter le </w:t>
      </w:r>
      <w:hyperlink r:id="rId54" w:history="1">
        <w:r w:rsidRPr="00262C22">
          <w:rPr>
            <w:rStyle w:val="Lienhypertexte"/>
            <w:color w:val="auto"/>
            <w:u w:val="none"/>
          </w:rPr>
          <w:t>commerce électronique</w:t>
        </w:r>
      </w:hyperlink>
      <w:r w:rsidRPr="00262C22">
        <w:t>, en aidant la mise en place de catalogues standardisés ou encore l'échange de données</w:t>
      </w:r>
      <w:r w:rsidRPr="00262C22">
        <w:rPr>
          <w:b/>
          <w:bCs/>
        </w:rPr>
        <w:t>.</w:t>
      </w:r>
    </w:p>
    <w:p w:rsidR="0006339D" w:rsidRPr="00262C22" w:rsidRDefault="0006339D" w:rsidP="0006339D">
      <w:pPr>
        <w:spacing w:before="120" w:after="120"/>
      </w:pPr>
      <w:r w:rsidRPr="00262C22">
        <w:rPr>
          <w:b/>
          <w:bCs/>
        </w:rPr>
        <w:t>DCOM (Distributed Component Object Model) :</w:t>
      </w:r>
      <w:r w:rsidRPr="00262C22">
        <w:t xml:space="preserve"> Extension de </w:t>
      </w:r>
      <w:hyperlink r:id="rId55" w:history="1">
        <w:r w:rsidRPr="00262C22">
          <w:rPr>
            <w:rStyle w:val="Lienhypertexte"/>
            <w:color w:val="auto"/>
            <w:u w:val="none"/>
          </w:rPr>
          <w:t>COM</w:t>
        </w:r>
      </w:hyperlink>
      <w:r w:rsidRPr="00262C22">
        <w:t xml:space="preserve"> pouvant supporter les objets répartis sur un réseau. DCOM ne supporte par contre pas de mécanisme d'héritage, ce qui fait qu'il n'a que très peu d'intérêt comme modèle objet.</w:t>
      </w:r>
    </w:p>
    <w:p w:rsidR="0006339D" w:rsidRPr="00262C22" w:rsidRDefault="0006339D" w:rsidP="00E1493C">
      <w:pPr>
        <w:spacing w:before="120" w:after="120"/>
      </w:pPr>
      <w:r w:rsidRPr="00262C22">
        <w:rPr>
          <w:b/>
          <w:bCs/>
        </w:rPr>
        <w:t xml:space="preserve">DOM (Document Object Model) : </w:t>
      </w:r>
      <w:r w:rsidR="00E1493C" w:rsidRPr="00262C22">
        <w:t>U</w:t>
      </w:r>
      <w:r w:rsidRPr="00262C22">
        <w:t xml:space="preserve">ne recommandation du </w:t>
      </w:r>
      <w:hyperlink r:id="rId56" w:tooltip="W3C" w:history="1">
        <w:r w:rsidRPr="00262C22">
          <w:rPr>
            <w:rStyle w:val="Lienhypertexte"/>
            <w:color w:val="auto"/>
            <w:u w:val="none"/>
          </w:rPr>
          <w:t>W3C</w:t>
        </w:r>
      </w:hyperlink>
      <w:r w:rsidRPr="00262C22">
        <w:t xml:space="preserve"> qui décrit une interface indépendante de tout </w:t>
      </w:r>
      <w:hyperlink r:id="rId57" w:tooltip="Langage de programmation" w:history="1">
        <w:r w:rsidRPr="00262C22">
          <w:rPr>
            <w:rStyle w:val="Lienhypertexte"/>
            <w:color w:val="auto"/>
            <w:u w:val="none"/>
          </w:rPr>
          <w:t>langage de programmation</w:t>
        </w:r>
      </w:hyperlink>
      <w:r w:rsidRPr="00262C22">
        <w:t xml:space="preserve"> et de toute plate-forme, permettant à des </w:t>
      </w:r>
      <w:hyperlink r:id="rId58" w:tooltip="Programme informatique" w:history="1">
        <w:r w:rsidRPr="00262C22">
          <w:rPr>
            <w:rStyle w:val="Lienhypertexte"/>
            <w:color w:val="auto"/>
            <w:u w:val="none"/>
          </w:rPr>
          <w:t>programmes informatiques</w:t>
        </w:r>
      </w:hyperlink>
      <w:r w:rsidRPr="00262C22">
        <w:t xml:space="preserve"> et à des </w:t>
      </w:r>
      <w:hyperlink r:id="rId59" w:tooltip="Script" w:history="1">
        <w:r w:rsidRPr="00262C22">
          <w:rPr>
            <w:rStyle w:val="Lienhypertexte"/>
            <w:color w:val="auto"/>
            <w:u w:val="none"/>
          </w:rPr>
          <w:t>scripts</w:t>
        </w:r>
      </w:hyperlink>
      <w:r w:rsidRPr="00262C22">
        <w:t xml:space="preserve"> d'accéder ou de mettre à jour le contenu, la structure ou le style de documents. Le document peut ensuite être traité et les résultats de ces traitements peuvent être réincorporés dans le document tel qu'il sera présenté.</w:t>
      </w:r>
    </w:p>
    <w:p w:rsidR="0006339D" w:rsidRPr="00262C22" w:rsidRDefault="0006339D" w:rsidP="0006339D">
      <w:pPr>
        <w:spacing w:before="120" w:after="120"/>
        <w:rPr>
          <w:b/>
          <w:bCs/>
        </w:rPr>
      </w:pPr>
      <w:r w:rsidRPr="00262C22">
        <w:rPr>
          <w:b/>
          <w:bCs/>
        </w:rPr>
        <w:t>DSML(Directory Service Markup language) </w:t>
      </w:r>
      <w:r w:rsidRPr="00262C22">
        <w:t>: Un dialecte XML pour représenter les services d’annuaire en XML. La nouvelle version modélise les entités d’un annuaire LDAP en XML et les fonctions d’accès comme des opérations de type  SOAP.</w:t>
      </w:r>
    </w:p>
    <w:p w:rsidR="0006339D" w:rsidRPr="00262C22" w:rsidRDefault="0006339D" w:rsidP="0006339D">
      <w:pPr>
        <w:spacing w:before="120" w:after="120"/>
        <w:rPr>
          <w:b/>
          <w:bCs/>
        </w:rPr>
      </w:pPr>
      <w:r w:rsidRPr="00262C22">
        <w:rPr>
          <w:b/>
          <w:bCs/>
        </w:rPr>
        <w:t>ebusiness </w:t>
      </w:r>
      <w:r w:rsidRPr="00262C22">
        <w:t>: Ensemble des procédés basés sur les échanges de données via Internet/Intranet et le Web pour conduire les processus de commerce du monde des affaires.</w:t>
      </w:r>
    </w:p>
    <w:p w:rsidR="0006339D" w:rsidRPr="00262C22" w:rsidRDefault="0006339D" w:rsidP="0006339D">
      <w:pPr>
        <w:spacing w:before="120" w:after="120"/>
        <w:rPr>
          <w:b/>
          <w:bCs/>
        </w:rPr>
      </w:pPr>
      <w:r w:rsidRPr="00262C22">
        <w:rPr>
          <w:b/>
          <w:bCs/>
          <w:lang w:bidi="ar-SA"/>
        </w:rPr>
        <w:t>ebXML</w:t>
      </w:r>
      <w:r w:rsidRPr="00262C22">
        <w:t> : Groupe de standardisation des technologies de l’ebusiness  patronnée par Oasis et EDIFACT, visant notamment à redéfinir l’EDI en XML.</w:t>
      </w:r>
    </w:p>
    <w:p w:rsidR="0006339D" w:rsidRPr="00262C22" w:rsidRDefault="0006339D" w:rsidP="0006339D">
      <w:pPr>
        <w:spacing w:before="120" w:after="120"/>
      </w:pPr>
      <w:r w:rsidRPr="00262C22">
        <w:rPr>
          <w:b/>
          <w:bCs/>
          <w:lang w:bidi="ar-SA"/>
        </w:rPr>
        <w:t>EDI (Electronic Data Interchange) </w:t>
      </w:r>
      <w:r w:rsidRPr="00262C22">
        <w:rPr>
          <w:b/>
          <w:bCs/>
        </w:rPr>
        <w:t xml:space="preserve">: </w:t>
      </w:r>
      <w:r w:rsidRPr="00262C22">
        <w:t>Echange de données électronique organisé selon des messages à plusieurs niveaux, avec un entête  de trois caractères et des codages longueur-champs, standardisé dans les années 1980.</w:t>
      </w:r>
    </w:p>
    <w:p w:rsidR="0006339D" w:rsidRPr="00262C22" w:rsidRDefault="0006339D" w:rsidP="00E1493C">
      <w:pPr>
        <w:spacing w:before="120" w:after="120"/>
      </w:pPr>
      <w:r w:rsidRPr="00262C22">
        <w:rPr>
          <w:b/>
          <w:bCs/>
        </w:rPr>
        <w:t xml:space="preserve">EJB (Enterprise JavaBeans) : </w:t>
      </w:r>
      <w:r w:rsidR="00E1493C" w:rsidRPr="00262C22">
        <w:t>U</w:t>
      </w:r>
      <w:r w:rsidRPr="00262C22">
        <w:t xml:space="preserve">ne architecture de composants logiciels côté serveur pour la plateforme de développement </w:t>
      </w:r>
      <w:hyperlink r:id="rId60" w:tooltip="J2EE" w:history="1">
        <w:r w:rsidRPr="00262C22">
          <w:rPr>
            <w:rStyle w:val="Lienhypertexte"/>
            <w:color w:val="auto"/>
            <w:u w:val="none"/>
          </w:rPr>
          <w:t>J2EE</w:t>
        </w:r>
      </w:hyperlink>
      <w:r w:rsidRPr="00262C22">
        <w:t xml:space="preserve">. Elle propose un cadre pour créer des composants distribués écrit en </w:t>
      </w:r>
      <w:hyperlink r:id="rId61" w:tooltip="Java (langage)" w:history="1">
        <w:r w:rsidRPr="00262C22">
          <w:rPr>
            <w:rStyle w:val="Lienhypertexte"/>
            <w:color w:val="auto"/>
            <w:u w:val="none"/>
          </w:rPr>
          <w:t>Java</w:t>
        </w:r>
      </w:hyperlink>
      <w:r w:rsidRPr="00262C22">
        <w:t xml:space="preserve"> hébergés au sein d'un </w:t>
      </w:r>
      <w:hyperlink r:id="rId62" w:tooltip="Serveur d'applications" w:history="1">
        <w:r w:rsidRPr="00262C22">
          <w:rPr>
            <w:rStyle w:val="Lienhypertexte"/>
            <w:color w:val="auto"/>
            <w:u w:val="none"/>
          </w:rPr>
          <w:t>serveur d’application</w:t>
        </w:r>
      </w:hyperlink>
      <w:r w:rsidRPr="00262C22">
        <w:t>.</w:t>
      </w:r>
    </w:p>
    <w:p w:rsidR="0006339D" w:rsidRPr="00262C22" w:rsidRDefault="0006339D" w:rsidP="0006339D">
      <w:pPr>
        <w:spacing w:before="120" w:after="120"/>
      </w:pPr>
      <w:r w:rsidRPr="00262C22">
        <w:rPr>
          <w:b/>
          <w:bCs/>
        </w:rPr>
        <w:t>ERP (Enterprise Resource Planning)</w:t>
      </w:r>
      <w:r w:rsidRPr="00262C22">
        <w:t xml:space="preserve"> : Est un </w:t>
      </w:r>
      <w:hyperlink r:id="rId63" w:tooltip="Logiciel" w:history="1">
        <w:r w:rsidRPr="00262C22">
          <w:rPr>
            <w:rStyle w:val="Lienhypertexte"/>
            <w:color w:val="auto"/>
            <w:u w:val="none"/>
          </w:rPr>
          <w:t>logiciel</w:t>
        </w:r>
      </w:hyperlink>
      <w:r w:rsidRPr="00262C22">
        <w:t xml:space="preserve"> permet de gérer l'ensemble des </w:t>
      </w:r>
      <w:hyperlink r:id="rId64" w:tooltip="Processus (gestion de la qualité)" w:history="1">
        <w:r w:rsidRPr="00262C22">
          <w:rPr>
            <w:rStyle w:val="Lienhypertexte"/>
            <w:color w:val="auto"/>
            <w:u w:val="none"/>
          </w:rPr>
          <w:t>processus</w:t>
        </w:r>
      </w:hyperlink>
      <w:r w:rsidRPr="00262C22">
        <w:t xml:space="preserve"> d'une </w:t>
      </w:r>
      <w:hyperlink r:id="rId65" w:tooltip="Entreprise" w:history="1">
        <w:r w:rsidRPr="00262C22">
          <w:rPr>
            <w:rStyle w:val="Lienhypertexte"/>
            <w:color w:val="auto"/>
            <w:u w:val="none"/>
          </w:rPr>
          <w:t>entreprise</w:t>
        </w:r>
      </w:hyperlink>
      <w:r w:rsidRPr="00262C22">
        <w:t xml:space="preserve">, en intégrant l'ensemble des fonctions de cette dernière comme la </w:t>
      </w:r>
      <w:hyperlink r:id="rId66" w:tooltip="Gestion des ressources humaines" w:history="1">
        <w:r w:rsidRPr="00262C22">
          <w:rPr>
            <w:rStyle w:val="Lienhypertexte"/>
            <w:color w:val="auto"/>
            <w:u w:val="none"/>
          </w:rPr>
          <w:t>gestion des ressources humaines</w:t>
        </w:r>
      </w:hyperlink>
      <w:r w:rsidRPr="00262C22">
        <w:t xml:space="preserve">, la </w:t>
      </w:r>
      <w:hyperlink r:id="rId67" w:tooltip="Comptabilité" w:history="1">
        <w:r w:rsidRPr="00262C22">
          <w:rPr>
            <w:rStyle w:val="Lienhypertexte"/>
            <w:color w:val="auto"/>
            <w:u w:val="none"/>
          </w:rPr>
          <w:t>gestion comptable</w:t>
        </w:r>
      </w:hyperlink>
      <w:r w:rsidRPr="00262C22">
        <w:t xml:space="preserve"> et financière, </w:t>
      </w:r>
      <w:hyperlink r:id="rId68" w:tooltip="Informatique décisionnelle" w:history="1">
        <w:r w:rsidRPr="00262C22">
          <w:rPr>
            <w:rStyle w:val="Lienhypertexte"/>
            <w:color w:val="auto"/>
            <w:u w:val="none"/>
          </w:rPr>
          <w:t>l'aide à la décision</w:t>
        </w:r>
      </w:hyperlink>
      <w:r w:rsidRPr="00262C22">
        <w:t xml:space="preserve">, mais aussi la vente, la distribution, </w:t>
      </w:r>
      <w:hyperlink r:id="rId69" w:tooltip="Supply chain management" w:history="1">
        <w:r w:rsidRPr="00262C22">
          <w:rPr>
            <w:rStyle w:val="Lienhypertexte"/>
            <w:color w:val="auto"/>
            <w:u w:val="none"/>
          </w:rPr>
          <w:t>l'approvisionnement</w:t>
        </w:r>
      </w:hyperlink>
      <w:r w:rsidRPr="00262C22">
        <w:t xml:space="preserve">, le </w:t>
      </w:r>
      <w:hyperlink r:id="rId70" w:tooltip="E-commerce" w:history="1">
        <w:r w:rsidRPr="00262C22">
          <w:rPr>
            <w:rStyle w:val="Lienhypertexte"/>
            <w:color w:val="auto"/>
            <w:u w:val="none"/>
          </w:rPr>
          <w:t>commerce électronique</w:t>
        </w:r>
      </w:hyperlink>
      <w:r w:rsidRPr="00262C22">
        <w:t>. </w:t>
      </w:r>
    </w:p>
    <w:p w:rsidR="0006339D" w:rsidRPr="00262C22" w:rsidRDefault="0006339D" w:rsidP="00E1493C">
      <w:pPr>
        <w:spacing w:before="120" w:after="120" w:line="480" w:lineRule="auto"/>
      </w:pPr>
      <w:r w:rsidRPr="00262C22">
        <w:rPr>
          <w:b/>
          <w:bCs/>
          <w:lang w:bidi="ar-SA"/>
        </w:rPr>
        <w:lastRenderedPageBreak/>
        <w:t>HTTP (</w:t>
      </w:r>
      <w:r w:rsidRPr="00262C22">
        <w:rPr>
          <w:b/>
          <w:bCs/>
        </w:rPr>
        <w:t xml:space="preserve">Hypertext Transfer Protocol ) : </w:t>
      </w:r>
      <w:r w:rsidR="00E1493C" w:rsidRPr="00262C22">
        <w:t>E</w:t>
      </w:r>
      <w:r w:rsidRPr="00262C22">
        <w:t xml:space="preserve">st un </w:t>
      </w:r>
      <w:hyperlink r:id="rId71" w:tooltip="Protocole de communication" w:history="1">
        <w:r w:rsidRPr="00262C22">
          <w:rPr>
            <w:rStyle w:val="Lienhypertexte"/>
            <w:color w:val="auto"/>
            <w:u w:val="none"/>
          </w:rPr>
          <w:t>protocole de communication</w:t>
        </w:r>
      </w:hyperlink>
      <w:r w:rsidRPr="00262C22">
        <w:t xml:space="preserve"> </w:t>
      </w:r>
      <w:hyperlink r:id="rId72" w:tooltip="Client-serveur" w:history="1">
        <w:r w:rsidRPr="00262C22">
          <w:rPr>
            <w:rStyle w:val="Lienhypertexte"/>
            <w:color w:val="auto"/>
            <w:u w:val="none"/>
          </w:rPr>
          <w:t>client-serveur</w:t>
        </w:r>
      </w:hyperlink>
      <w:r w:rsidRPr="00262C22">
        <w:t xml:space="preserve"> développé pour le </w:t>
      </w:r>
      <w:hyperlink r:id="rId73" w:tooltip="World Wide Web" w:history="1">
        <w:r w:rsidRPr="00262C22">
          <w:rPr>
            <w:rStyle w:val="Lienhypertexte"/>
            <w:color w:val="auto"/>
            <w:u w:val="none"/>
          </w:rPr>
          <w:t>World Wide Web</w:t>
        </w:r>
      </w:hyperlink>
      <w:r w:rsidRPr="00262C22">
        <w:t xml:space="preserve">. Le protocole HTTP peut fonctionner sur n'importe quelle connexion fiable, dans les faits on utilise le protocole </w:t>
      </w:r>
      <w:hyperlink r:id="rId74" w:tooltip="TCP" w:history="1">
        <w:r w:rsidRPr="00262C22">
          <w:rPr>
            <w:rStyle w:val="Lienhypertexte"/>
            <w:color w:val="auto"/>
            <w:u w:val="none"/>
          </w:rPr>
          <w:t>TCP</w:t>
        </w:r>
      </w:hyperlink>
      <w:r w:rsidRPr="00262C22">
        <w:t xml:space="preserve"> comme couche de transport. HTTP utilise alors le </w:t>
      </w:r>
      <w:hyperlink r:id="rId75" w:tooltip="Port (logiciel)" w:history="1">
        <w:r w:rsidRPr="00262C22">
          <w:rPr>
            <w:rStyle w:val="Lienhypertexte"/>
            <w:color w:val="auto"/>
            <w:u w:val="none"/>
          </w:rPr>
          <w:t>port</w:t>
        </w:r>
      </w:hyperlink>
      <w:r w:rsidRPr="00262C22">
        <w:t xml:space="preserve"> 80.</w:t>
      </w:r>
    </w:p>
    <w:p w:rsidR="0006339D" w:rsidRPr="00262C22" w:rsidRDefault="0006339D" w:rsidP="00E1493C">
      <w:pPr>
        <w:spacing w:before="120" w:after="120"/>
      </w:pPr>
      <w:r w:rsidRPr="00262C22">
        <w:rPr>
          <w:b/>
          <w:bCs/>
        </w:rPr>
        <w:t>IDL (Interface description language</w:t>
      </w:r>
      <w:r w:rsidRPr="00262C22">
        <w:t xml:space="preserve">) : </w:t>
      </w:r>
      <w:r w:rsidR="00E1493C" w:rsidRPr="00262C22">
        <w:t>U</w:t>
      </w:r>
      <w:r w:rsidRPr="00262C22">
        <w:t>n langage voué à la définition de l'interface de composants logiciels, laquelle permet de faire communiquer les modules implémentés dans des langages différents. IDL est défini par l'</w:t>
      </w:r>
      <w:hyperlink r:id="rId76" w:tooltip="Object Management Group" w:history="1">
        <w:r w:rsidRPr="00262C22">
          <w:rPr>
            <w:rStyle w:val="Lienhypertexte"/>
            <w:color w:val="auto"/>
            <w:u w:val="none"/>
          </w:rPr>
          <w:t>OMG</w:t>
        </w:r>
      </w:hyperlink>
      <w:r w:rsidRPr="00262C22">
        <w:t xml:space="preserve"> et utilisé notamment dans le cadre d'applications </w:t>
      </w:r>
      <w:hyperlink r:id="rId77" w:tooltip="Common Object Request Broker Architecture" w:history="1">
        <w:r w:rsidRPr="00262C22">
          <w:rPr>
            <w:rStyle w:val="Lienhypertexte"/>
            <w:color w:val="auto"/>
            <w:u w:val="none"/>
          </w:rPr>
          <w:t>CORBA</w:t>
        </w:r>
      </w:hyperlink>
      <w:r w:rsidRPr="00262C22">
        <w:t>.</w:t>
      </w:r>
    </w:p>
    <w:p w:rsidR="0006339D" w:rsidRPr="00262C22" w:rsidRDefault="0006339D" w:rsidP="00E1493C">
      <w:pPr>
        <w:spacing w:before="120" w:after="120"/>
      </w:pPr>
      <w:r w:rsidRPr="00262C22">
        <w:rPr>
          <w:b/>
          <w:bCs/>
        </w:rPr>
        <w:t>Java Servlet</w:t>
      </w:r>
      <w:r w:rsidRPr="00262C22">
        <w:t xml:space="preserve"> : </w:t>
      </w:r>
      <w:r w:rsidR="00E1493C" w:rsidRPr="00262C22">
        <w:t>U</w:t>
      </w:r>
      <w:r w:rsidRPr="00262C22">
        <w:t xml:space="preserve">ne application </w:t>
      </w:r>
      <w:hyperlink r:id="rId78" w:tooltip="Java (langage)" w:history="1">
        <w:r w:rsidRPr="00262C22">
          <w:rPr>
            <w:rStyle w:val="Lienhypertexte"/>
            <w:color w:val="auto"/>
            <w:u w:val="none"/>
          </w:rPr>
          <w:t>Java</w:t>
        </w:r>
      </w:hyperlink>
      <w:r w:rsidRPr="00262C22">
        <w:t xml:space="preserve"> qui permet de générer dynamiquement des données au sein d'un </w:t>
      </w:r>
      <w:hyperlink r:id="rId79" w:tooltip="Serveur HTTP" w:history="1">
        <w:r w:rsidRPr="00262C22">
          <w:rPr>
            <w:rStyle w:val="Lienhypertexte"/>
            <w:color w:val="auto"/>
            <w:u w:val="none"/>
          </w:rPr>
          <w:t>serveur HTTP</w:t>
        </w:r>
      </w:hyperlink>
      <w:r w:rsidRPr="00262C22">
        <w:t xml:space="preserve">. Ces données sont le plus généralement présentées au </w:t>
      </w:r>
      <w:hyperlink r:id="rId80" w:tooltip="Format de données" w:history="1">
        <w:r w:rsidRPr="00262C22">
          <w:rPr>
            <w:rStyle w:val="Lienhypertexte"/>
            <w:color w:val="auto"/>
            <w:u w:val="none"/>
          </w:rPr>
          <w:t>format</w:t>
        </w:r>
      </w:hyperlink>
      <w:r w:rsidRPr="00262C22">
        <w:t xml:space="preserve"> </w:t>
      </w:r>
      <w:hyperlink r:id="rId81" w:tooltip="Hypertext markup language" w:history="1">
        <w:r w:rsidRPr="00262C22">
          <w:rPr>
            <w:rStyle w:val="Lienhypertexte"/>
            <w:color w:val="auto"/>
            <w:u w:val="none"/>
          </w:rPr>
          <w:t>HTML</w:t>
        </w:r>
      </w:hyperlink>
      <w:r w:rsidRPr="00262C22">
        <w:t xml:space="preserve">, mais elles peuvent également l'être au format </w:t>
      </w:r>
      <w:hyperlink r:id="rId82" w:tooltip="Extensible markup language" w:history="1">
        <w:r w:rsidRPr="00262C22">
          <w:rPr>
            <w:rStyle w:val="Lienhypertexte"/>
            <w:color w:val="auto"/>
            <w:u w:val="none"/>
          </w:rPr>
          <w:t>XML</w:t>
        </w:r>
      </w:hyperlink>
      <w:r w:rsidRPr="00262C22">
        <w:t xml:space="preserve"> ou tout autre format destiné aux </w:t>
      </w:r>
      <w:hyperlink r:id="rId83" w:tooltip="Navigateur Web" w:history="1">
        <w:r w:rsidRPr="00262C22">
          <w:rPr>
            <w:rStyle w:val="Lienhypertexte"/>
            <w:color w:val="auto"/>
            <w:u w:val="none"/>
          </w:rPr>
          <w:t>navigateurs Web</w:t>
        </w:r>
      </w:hyperlink>
      <w:r w:rsidRPr="00262C22">
        <w:t>. Ce programme Java s'exécute dynamiquement sur le serveur Web et permet l'extension des fonctions de ce dernier, typiquement : accès à des bases de données, transactions d'e-commerce, etc.</w:t>
      </w:r>
    </w:p>
    <w:p w:rsidR="0006339D" w:rsidRPr="00262C22" w:rsidRDefault="0006339D" w:rsidP="00E1493C">
      <w:pPr>
        <w:spacing w:before="120" w:after="120"/>
      </w:pPr>
      <w:r w:rsidRPr="00262C22">
        <w:rPr>
          <w:b/>
          <w:bCs/>
        </w:rPr>
        <w:t>JSP (Java Server Page)</w:t>
      </w:r>
      <w:r w:rsidRPr="00262C22">
        <w:t xml:space="preserve"> : </w:t>
      </w:r>
      <w:r w:rsidR="00E1493C" w:rsidRPr="00262C22">
        <w:t>C</w:t>
      </w:r>
      <w:r w:rsidRPr="00262C22">
        <w:t>onsiste en une page HTML incluant du code Java qui s'exécutera soit sur le serveur Web, soit sur le serveur d'application. Le langage HTML décrit la manière dont s'affiche la page, le code Java servant à effectuer un traitement, par exemple récupérer les informations nécessaires pour effectuer une requête dans une base de données.</w:t>
      </w:r>
    </w:p>
    <w:p w:rsidR="0006339D" w:rsidRPr="00262C22" w:rsidRDefault="0006339D" w:rsidP="0006339D">
      <w:pPr>
        <w:spacing w:before="120" w:after="120"/>
        <w:rPr>
          <w:b/>
          <w:bCs/>
        </w:rPr>
      </w:pPr>
      <w:r w:rsidRPr="00262C22">
        <w:rPr>
          <w:b/>
          <w:bCs/>
          <w:lang w:bidi="ar-SA"/>
        </w:rPr>
        <w:t>OMG</w:t>
      </w:r>
      <w:r w:rsidRPr="00262C22">
        <w:rPr>
          <w:b/>
          <w:bCs/>
        </w:rPr>
        <w:t xml:space="preserve"> (Object Management Group) : </w:t>
      </w:r>
      <w:r w:rsidRPr="00262C22">
        <w:t xml:space="preserve">Est une association </w:t>
      </w:r>
      <w:hyperlink r:id="rId84" w:tooltip="États-Unis d'Amérique" w:history="1">
        <w:r w:rsidRPr="00262C22">
          <w:rPr>
            <w:rStyle w:val="Lienhypertexte"/>
            <w:color w:val="auto"/>
            <w:u w:val="none"/>
          </w:rPr>
          <w:t>américaine</w:t>
        </w:r>
      </w:hyperlink>
      <w:r w:rsidRPr="00262C22">
        <w:t xml:space="preserve"> à but non lucratif créée en </w:t>
      </w:r>
      <w:hyperlink r:id="rId85" w:tooltip="1989" w:history="1">
        <w:r w:rsidRPr="00262C22">
          <w:rPr>
            <w:rStyle w:val="Lienhypertexte"/>
            <w:color w:val="auto"/>
            <w:u w:val="none"/>
          </w:rPr>
          <w:t>1989</w:t>
        </w:r>
      </w:hyperlink>
      <w:r w:rsidRPr="00262C22">
        <w:t xml:space="preserve"> dont l'objectif est de standardiser et promouvoir le modèle objet sous toutes ses formes. L'OMG est notamment à la base des standards </w:t>
      </w:r>
      <w:hyperlink r:id="rId86" w:tooltip="UML" w:history="1">
        <w:r w:rsidRPr="00262C22">
          <w:rPr>
            <w:rStyle w:val="Lienhypertexte"/>
            <w:color w:val="auto"/>
            <w:u w:val="none"/>
          </w:rPr>
          <w:t>UML</w:t>
        </w:r>
      </w:hyperlink>
      <w:r w:rsidRPr="00262C22">
        <w:t xml:space="preserve">, , </w:t>
      </w:r>
      <w:hyperlink r:id="rId87" w:tooltip="CORBA" w:history="1">
        <w:r w:rsidRPr="00262C22">
          <w:rPr>
            <w:rStyle w:val="Lienhypertexte"/>
            <w:color w:val="auto"/>
            <w:u w:val="none"/>
          </w:rPr>
          <w:t>CORBA</w:t>
        </w:r>
      </w:hyperlink>
      <w:r w:rsidRPr="00262C22">
        <w:t xml:space="preserve"> et </w:t>
      </w:r>
      <w:hyperlink r:id="rId88" w:tooltip="IDL" w:history="1">
        <w:r w:rsidRPr="00262C22">
          <w:rPr>
            <w:rStyle w:val="Lienhypertexte"/>
            <w:color w:val="auto"/>
            <w:u w:val="none"/>
          </w:rPr>
          <w:t>IDL</w:t>
        </w:r>
      </w:hyperlink>
      <w:r w:rsidRPr="00262C22">
        <w:t xml:space="preserve"> ...etc.</w:t>
      </w:r>
    </w:p>
    <w:p w:rsidR="0006339D" w:rsidRPr="00262C22" w:rsidRDefault="0006339D" w:rsidP="0006339D">
      <w:pPr>
        <w:spacing w:before="120" w:after="120"/>
        <w:rPr>
          <w:lang w:val="fr-CH"/>
        </w:rPr>
      </w:pPr>
      <w:r w:rsidRPr="00262C22">
        <w:rPr>
          <w:b/>
          <w:bCs/>
          <w:lang w:bidi="ar-SA"/>
        </w:rPr>
        <w:t>PHP</w:t>
      </w:r>
      <w:r w:rsidRPr="00262C22">
        <w:rPr>
          <w:lang w:val="fr-CH"/>
        </w:rPr>
        <w:t xml:space="preserve"> : Technologie libre utilisée pour créer des pages dynamiques. Reprenant des éléments de syntaxe des langages C, Java et Perl, le code PHP est inclus dans les pages HTML pour être exécuté sur le serveur. On se sert habituellement de PHP pour extraire du contenu d'une base de données et l'afficher sur une page Web. </w:t>
      </w:r>
    </w:p>
    <w:p w:rsidR="0006339D" w:rsidRPr="00262C22" w:rsidRDefault="0006339D" w:rsidP="00E1493C">
      <w:pPr>
        <w:spacing w:before="120" w:after="120"/>
        <w:rPr>
          <w:b/>
          <w:bCs/>
          <w:lang w:val="fr-CH"/>
        </w:rPr>
      </w:pPr>
      <w:r w:rsidRPr="00262C22">
        <w:rPr>
          <w:b/>
          <w:bCs/>
        </w:rPr>
        <w:t>RDF (Resource Description Framework) :</w:t>
      </w:r>
      <w:r w:rsidRPr="00262C22">
        <w:rPr>
          <w:b/>
          <w:bCs/>
          <w:lang w:val="fr-CH"/>
        </w:rPr>
        <w:t xml:space="preserve"> </w:t>
      </w:r>
      <w:r w:rsidR="00E1493C" w:rsidRPr="00262C22">
        <w:t>U</w:t>
      </w:r>
      <w:r w:rsidRPr="00262C22">
        <w:t xml:space="preserve">n modèle et description de syntaxe, spécifiés par le </w:t>
      </w:r>
      <w:hyperlink r:id="rId89" w:history="1">
        <w:r w:rsidRPr="00262C22">
          <w:rPr>
            <w:rStyle w:val="Lienhypertexte"/>
            <w:color w:val="auto"/>
            <w:u w:val="none"/>
          </w:rPr>
          <w:t>W3C</w:t>
        </w:r>
      </w:hyperlink>
      <w:r w:rsidRPr="00262C22">
        <w:t xml:space="preserve">, en vue de l'utilisation de </w:t>
      </w:r>
      <w:hyperlink r:id="rId90" w:history="1">
        <w:r w:rsidRPr="00262C22">
          <w:rPr>
            <w:rStyle w:val="Lienhypertexte"/>
            <w:color w:val="auto"/>
            <w:u w:val="none"/>
          </w:rPr>
          <w:t>métadonnée</w:t>
        </w:r>
      </w:hyperlink>
      <w:r w:rsidRPr="00262C22">
        <w:t xml:space="preserve">s sur le </w:t>
      </w:r>
      <w:hyperlink r:id="rId91" w:history="1">
        <w:r w:rsidRPr="00262C22">
          <w:rPr>
            <w:rStyle w:val="Lienhypertexte"/>
            <w:color w:val="auto"/>
            <w:u w:val="none"/>
          </w:rPr>
          <w:t>web</w:t>
        </w:r>
      </w:hyperlink>
      <w:r w:rsidRPr="00262C22">
        <w:t xml:space="preserve">. Le tout repose sur </w:t>
      </w:r>
      <w:hyperlink r:id="rId92" w:history="1">
        <w:r w:rsidRPr="00262C22">
          <w:rPr>
            <w:rStyle w:val="Lienhypertexte"/>
            <w:color w:val="auto"/>
            <w:u w:val="none"/>
          </w:rPr>
          <w:t>XML</w:t>
        </w:r>
      </w:hyperlink>
      <w:r w:rsidRPr="00262C22">
        <w:t>.</w:t>
      </w:r>
    </w:p>
    <w:p w:rsidR="0006339D" w:rsidRPr="00262C22" w:rsidRDefault="0006339D" w:rsidP="00E1493C">
      <w:pPr>
        <w:spacing w:before="120" w:after="120"/>
        <w:rPr>
          <w:b/>
          <w:bCs/>
        </w:rPr>
      </w:pPr>
      <w:r w:rsidRPr="00262C22">
        <w:rPr>
          <w:b/>
          <w:bCs/>
        </w:rPr>
        <w:t>RMI</w:t>
      </w:r>
      <w:r w:rsidRPr="00262C22">
        <w:rPr>
          <w:b/>
          <w:bCs/>
          <w:lang w:bidi="ar-SA"/>
        </w:rPr>
        <w:t xml:space="preserve"> (Remote Method</w:t>
      </w:r>
      <w:r w:rsidRPr="00262C22">
        <w:rPr>
          <w:b/>
          <w:bCs/>
          <w:lang w:val="fr-CH"/>
        </w:rPr>
        <w:t xml:space="preserve"> Invocation) : </w:t>
      </w:r>
      <w:r w:rsidR="00E1493C" w:rsidRPr="00262C22">
        <w:t>U</w:t>
      </w:r>
      <w:r w:rsidRPr="00262C22">
        <w:t xml:space="preserve">ne </w:t>
      </w:r>
      <w:hyperlink r:id="rId93" w:tooltip="Interface de programmation" w:history="1">
        <w:r w:rsidRPr="00262C22">
          <w:rPr>
            <w:rStyle w:val="Lienhypertexte"/>
            <w:color w:val="auto"/>
            <w:u w:val="none"/>
          </w:rPr>
          <w:t>interface de programmation</w:t>
        </w:r>
      </w:hyperlink>
      <w:r w:rsidRPr="00262C22">
        <w:t xml:space="preserve"> (API) pour le </w:t>
      </w:r>
      <w:hyperlink r:id="rId94" w:tooltip="Langage Java" w:history="1">
        <w:r w:rsidRPr="00262C22">
          <w:rPr>
            <w:rStyle w:val="Lienhypertexte"/>
            <w:color w:val="auto"/>
            <w:u w:val="none"/>
          </w:rPr>
          <w:t>langage Java</w:t>
        </w:r>
      </w:hyperlink>
      <w:r w:rsidRPr="00262C22">
        <w:t xml:space="preserve"> qui permet d'appeler des objets distants. L'utilisation de cette API nécessite l'emploi d'un registre RMI sur la machine distante hébergeant ces objets que l'on désire appeler au niveau </w:t>
      </w:r>
      <w:r w:rsidRPr="00262C22">
        <w:lastRenderedPageBreak/>
        <w:t xml:space="preserve">duquel ils ont été enregistrés. Cette </w:t>
      </w:r>
      <w:hyperlink r:id="rId95" w:tooltip="Interface de programmation" w:history="1">
        <w:r w:rsidRPr="00262C22">
          <w:rPr>
            <w:rStyle w:val="Lienhypertexte"/>
            <w:color w:val="auto"/>
            <w:u w:val="none"/>
          </w:rPr>
          <w:t>interface de programmation</w:t>
        </w:r>
      </w:hyperlink>
      <w:r w:rsidRPr="00262C22">
        <w:t xml:space="preserve"> est très souvent utilisée en parallèle avec l'API d'annuaire </w:t>
      </w:r>
      <w:hyperlink r:id="rId96" w:tooltip="JNDI" w:history="1">
        <w:r w:rsidRPr="00262C22">
          <w:rPr>
            <w:rStyle w:val="Lienhypertexte"/>
            <w:color w:val="auto"/>
            <w:u w:val="none"/>
          </w:rPr>
          <w:t>JNDI</w:t>
        </w:r>
      </w:hyperlink>
      <w:r w:rsidRPr="00262C22">
        <w:t xml:space="preserve"> ou encore avec la spécification de composants distribués transactionnels </w:t>
      </w:r>
      <w:hyperlink r:id="rId97" w:tooltip="EJB" w:history="1">
        <w:r w:rsidRPr="00262C22">
          <w:rPr>
            <w:rStyle w:val="Lienhypertexte"/>
            <w:color w:val="auto"/>
            <w:u w:val="none"/>
          </w:rPr>
          <w:t>EJB</w:t>
        </w:r>
      </w:hyperlink>
      <w:r w:rsidRPr="00262C22">
        <w:t xml:space="preserve"> du langage Java.</w:t>
      </w:r>
    </w:p>
    <w:p w:rsidR="0006339D" w:rsidRPr="00262C22" w:rsidRDefault="0006339D" w:rsidP="0006339D">
      <w:pPr>
        <w:spacing w:before="120" w:after="120"/>
        <w:rPr>
          <w:b/>
          <w:bCs/>
        </w:rPr>
      </w:pPr>
      <w:r w:rsidRPr="00262C22">
        <w:rPr>
          <w:b/>
          <w:bCs/>
        </w:rPr>
        <w:t>RPC</w:t>
      </w:r>
      <w:r w:rsidRPr="00262C22">
        <w:t xml:space="preserve"> </w:t>
      </w:r>
      <w:r w:rsidRPr="00262C22">
        <w:rPr>
          <w:b/>
          <w:bCs/>
        </w:rPr>
        <w:t xml:space="preserve">(Remote Procedure Call) : </w:t>
      </w:r>
      <w:r w:rsidRPr="00262C22">
        <w:t xml:space="preserve">Est un protocole permettant de faire des appels de procédures sur un </w:t>
      </w:r>
      <w:hyperlink r:id="rId98" w:tooltip="Ordinateur" w:history="1">
        <w:r w:rsidRPr="00262C22">
          <w:rPr>
            <w:rStyle w:val="Lienhypertexte"/>
            <w:color w:val="auto"/>
            <w:u w:val="none"/>
          </w:rPr>
          <w:t>ordinateur</w:t>
        </w:r>
      </w:hyperlink>
      <w:r w:rsidRPr="00262C22">
        <w:t xml:space="preserve"> distant à l'aide d'un </w:t>
      </w:r>
      <w:hyperlink r:id="rId99" w:tooltip="Serveur informatique" w:history="1">
        <w:r w:rsidRPr="00262C22">
          <w:rPr>
            <w:rStyle w:val="Lienhypertexte"/>
            <w:color w:val="auto"/>
            <w:u w:val="none"/>
          </w:rPr>
          <w:t>serveur</w:t>
        </w:r>
      </w:hyperlink>
      <w:r w:rsidRPr="00262C22">
        <w:t xml:space="preserve"> d'application. Ce protocole est utilisé dans le modèle </w:t>
      </w:r>
      <w:hyperlink r:id="rId100" w:tooltip="Client (informatique)" w:history="1">
        <w:r w:rsidRPr="00262C22">
          <w:rPr>
            <w:rStyle w:val="Lienhypertexte"/>
            <w:color w:val="auto"/>
            <w:u w:val="none"/>
          </w:rPr>
          <w:t>client</w:t>
        </w:r>
      </w:hyperlink>
      <w:r w:rsidRPr="00262C22">
        <w:t>-</w:t>
      </w:r>
      <w:hyperlink r:id="rId101" w:tooltip="Serveur informatique" w:history="1">
        <w:r w:rsidRPr="00262C22">
          <w:rPr>
            <w:rStyle w:val="Lienhypertexte"/>
            <w:color w:val="auto"/>
            <w:u w:val="none"/>
          </w:rPr>
          <w:t>serveur</w:t>
        </w:r>
      </w:hyperlink>
      <w:r w:rsidRPr="00262C22">
        <w:t xml:space="preserve"> et permet de gérer les différents messages entre ces entités.</w:t>
      </w:r>
    </w:p>
    <w:p w:rsidR="0006339D" w:rsidRPr="00262C22" w:rsidRDefault="0006339D" w:rsidP="0006339D">
      <w:pPr>
        <w:spacing w:before="120" w:after="120"/>
        <w:rPr>
          <w:b/>
          <w:bCs/>
        </w:rPr>
      </w:pPr>
      <w:r w:rsidRPr="00262C22">
        <w:rPr>
          <w:b/>
          <w:bCs/>
        </w:rPr>
        <w:t xml:space="preserve">SAX (Simple API for XML) : </w:t>
      </w:r>
      <w:r w:rsidRPr="00262C22">
        <w:t xml:space="preserve">Est une </w:t>
      </w:r>
      <w:hyperlink r:id="rId102" w:tooltip="Interface de programmation" w:history="1">
        <w:r w:rsidRPr="00262C22">
          <w:rPr>
            <w:rStyle w:val="Lienhypertexte"/>
            <w:color w:val="auto"/>
            <w:u w:val="none"/>
          </w:rPr>
          <w:t>interface de programmation</w:t>
        </w:r>
      </w:hyperlink>
      <w:r w:rsidRPr="00262C22">
        <w:t xml:space="preserve"> pour de nombreux </w:t>
      </w:r>
      <w:hyperlink r:id="rId103" w:tooltip="Langage de programmation" w:history="1">
        <w:r w:rsidRPr="00262C22">
          <w:rPr>
            <w:rStyle w:val="Lienhypertexte"/>
            <w:color w:val="auto"/>
            <w:u w:val="none"/>
          </w:rPr>
          <w:t>langages</w:t>
        </w:r>
      </w:hyperlink>
      <w:r w:rsidRPr="00262C22">
        <w:t xml:space="preserve"> permettant de lire et de traiter des documents </w:t>
      </w:r>
      <w:hyperlink r:id="rId104" w:tooltip="Extensible markup language" w:history="1">
        <w:r w:rsidRPr="00262C22">
          <w:rPr>
            <w:rStyle w:val="Lienhypertexte"/>
            <w:color w:val="auto"/>
            <w:u w:val="none"/>
          </w:rPr>
          <w:t>XML</w:t>
        </w:r>
      </w:hyperlink>
      <w:r w:rsidRPr="00262C22">
        <w:t xml:space="preserve">. Il traite les documents élément par élément au fur et à mesure qu'ils sont rencontrés. Pour chaque élément (balise, commentaire, texte), la </w:t>
      </w:r>
      <w:hyperlink r:id="rId105" w:tooltip="Fonction de rappel" w:history="1">
        <w:r w:rsidRPr="00262C22">
          <w:rPr>
            <w:rStyle w:val="Lienhypertexte"/>
            <w:color w:val="auto"/>
            <w:u w:val="none"/>
          </w:rPr>
          <w:t>fonction de rappel</w:t>
        </w:r>
      </w:hyperlink>
      <w:r w:rsidRPr="00262C22">
        <w:t xml:space="preserve"> correspondante est appelée.</w:t>
      </w:r>
    </w:p>
    <w:p w:rsidR="0006339D" w:rsidRPr="00262C22" w:rsidRDefault="0006339D" w:rsidP="0006339D">
      <w:pPr>
        <w:spacing w:before="120" w:after="120"/>
        <w:rPr>
          <w:b/>
          <w:bCs/>
        </w:rPr>
      </w:pPr>
      <w:r w:rsidRPr="00262C22">
        <w:rPr>
          <w:b/>
          <w:bCs/>
          <w:lang w:bidi="ar-SA"/>
        </w:rPr>
        <w:t>SMTP (</w:t>
      </w:r>
      <w:r w:rsidRPr="00262C22">
        <w:rPr>
          <w:b/>
          <w:bCs/>
        </w:rPr>
        <w:t xml:space="preserve"> Simple Mail Transfer Protocol) : </w:t>
      </w:r>
      <w:r w:rsidRPr="00262C22">
        <w:t xml:space="preserve">Protocole simple de transfert de courrier , est un </w:t>
      </w:r>
      <w:hyperlink r:id="rId106" w:tooltip="Protocole de communication" w:history="1">
        <w:r w:rsidRPr="00262C22">
          <w:rPr>
            <w:rStyle w:val="Lienhypertexte"/>
            <w:color w:val="auto"/>
            <w:u w:val="none"/>
          </w:rPr>
          <w:t>protocole de communication</w:t>
        </w:r>
      </w:hyperlink>
      <w:r w:rsidRPr="00262C22">
        <w:t xml:space="preserve"> utilisé pour transférer le </w:t>
      </w:r>
      <w:hyperlink r:id="rId107" w:tooltip="Courrier électronique" w:history="1">
        <w:r w:rsidRPr="00262C22">
          <w:rPr>
            <w:rStyle w:val="Lienhypertexte"/>
            <w:color w:val="auto"/>
            <w:u w:val="none"/>
          </w:rPr>
          <w:t>courrier électronique</w:t>
        </w:r>
      </w:hyperlink>
      <w:r w:rsidRPr="00262C22">
        <w:t xml:space="preserve"> vers les </w:t>
      </w:r>
      <w:hyperlink r:id="rId108" w:tooltip="Serveur de messagerie électronique" w:history="1">
        <w:r w:rsidRPr="00262C22">
          <w:rPr>
            <w:rStyle w:val="Lienhypertexte"/>
            <w:color w:val="auto"/>
            <w:u w:val="none"/>
          </w:rPr>
          <w:t>serveurs de messagerie électronique</w:t>
        </w:r>
      </w:hyperlink>
      <w:r w:rsidRPr="00262C22">
        <w:t>.</w:t>
      </w:r>
    </w:p>
    <w:p w:rsidR="0006339D" w:rsidRPr="00262C22" w:rsidRDefault="0006339D" w:rsidP="00E1493C">
      <w:pPr>
        <w:spacing w:before="120" w:after="120"/>
      </w:pPr>
      <w:r w:rsidRPr="00262C22">
        <w:rPr>
          <w:b/>
          <w:bCs/>
        </w:rPr>
        <w:t xml:space="preserve">UML (Unified Modeling Language) : </w:t>
      </w:r>
      <w:r w:rsidR="00E1493C" w:rsidRPr="00262C22">
        <w:t>U</w:t>
      </w:r>
      <w:r w:rsidRPr="00262C22">
        <w:t>n standard défini par l'</w:t>
      </w:r>
      <w:hyperlink r:id="rId109" w:tooltip="OMG" w:history="1">
        <w:r w:rsidRPr="00262C22">
          <w:rPr>
            <w:rStyle w:val="Lienhypertexte"/>
            <w:color w:val="auto"/>
            <w:u w:val="none"/>
          </w:rPr>
          <w:t>OMG</w:t>
        </w:r>
      </w:hyperlink>
      <w:r w:rsidRPr="00262C22">
        <w:t xml:space="preserve">. C’est un langage graphique de modélisation des données et des </w:t>
      </w:r>
      <w:hyperlink r:id="rId110" w:tooltip="Traitement de l'information" w:history="1">
        <w:r w:rsidRPr="00262C22">
          <w:rPr>
            <w:rStyle w:val="Lienhypertexte"/>
            <w:color w:val="auto"/>
            <w:u w:val="none"/>
          </w:rPr>
          <w:t>traitements</w:t>
        </w:r>
      </w:hyperlink>
      <w:r w:rsidRPr="00262C22">
        <w:t>. Il est une formalisation très aboutie et non-</w:t>
      </w:r>
      <w:hyperlink r:id="rId111" w:tooltip="Logiciel propriétaire" w:history="1">
        <w:r w:rsidRPr="00262C22">
          <w:rPr>
            <w:rStyle w:val="Lienhypertexte"/>
            <w:color w:val="auto"/>
            <w:u w:val="none"/>
          </w:rPr>
          <w:t>propriétaire</w:t>
        </w:r>
      </w:hyperlink>
      <w:r w:rsidRPr="00262C22">
        <w:t xml:space="preserve"> de la modélisation objet utilisée en </w:t>
      </w:r>
      <w:hyperlink r:id="rId112" w:tooltip="Génie logiciel" w:history="1">
        <w:r w:rsidRPr="00262C22">
          <w:rPr>
            <w:rStyle w:val="Lienhypertexte"/>
            <w:color w:val="auto"/>
            <w:u w:val="none"/>
          </w:rPr>
          <w:t>génie logiciel</w:t>
        </w:r>
      </w:hyperlink>
      <w:r w:rsidRPr="00262C22">
        <w:t xml:space="preserve">.  Il est l'accomplissement de la fusion des précédents langages de modélisation objet </w:t>
      </w:r>
      <w:hyperlink r:id="rId113" w:tooltip="Booch" w:history="1">
        <w:r w:rsidRPr="00262C22">
          <w:rPr>
            <w:rStyle w:val="Lienhypertexte"/>
            <w:color w:val="auto"/>
            <w:u w:val="none"/>
          </w:rPr>
          <w:t>Booch</w:t>
        </w:r>
      </w:hyperlink>
      <w:r w:rsidRPr="00262C22">
        <w:t xml:space="preserve">, </w:t>
      </w:r>
      <w:hyperlink r:id="rId114" w:tooltip="OMT" w:history="1">
        <w:r w:rsidRPr="00262C22">
          <w:rPr>
            <w:rStyle w:val="Lienhypertexte"/>
            <w:color w:val="auto"/>
            <w:u w:val="none"/>
          </w:rPr>
          <w:t>OMT</w:t>
        </w:r>
      </w:hyperlink>
      <w:r w:rsidRPr="00262C22">
        <w:t xml:space="preserve">, </w:t>
      </w:r>
      <w:hyperlink r:id="rId115" w:tooltip="OOSE" w:history="1">
        <w:r w:rsidRPr="00262C22">
          <w:rPr>
            <w:rStyle w:val="Lienhypertexte"/>
            <w:color w:val="auto"/>
            <w:u w:val="none"/>
          </w:rPr>
          <w:t>OOSE</w:t>
        </w:r>
      </w:hyperlink>
      <w:r w:rsidRPr="00262C22">
        <w:t xml:space="preserve">. Principalement issu des travaux de </w:t>
      </w:r>
      <w:hyperlink r:id="rId116" w:tooltip="Grady Booch" w:history="1">
        <w:r w:rsidRPr="00262C22">
          <w:rPr>
            <w:rStyle w:val="Lienhypertexte"/>
            <w:color w:val="auto"/>
            <w:u w:val="none"/>
          </w:rPr>
          <w:t>Grady Booch</w:t>
        </w:r>
      </w:hyperlink>
      <w:r w:rsidRPr="00262C22">
        <w:t xml:space="preserve">, </w:t>
      </w:r>
      <w:hyperlink r:id="rId117" w:tooltip="James Rumbaugh" w:history="1">
        <w:r w:rsidRPr="00262C22">
          <w:rPr>
            <w:rStyle w:val="Lienhypertexte"/>
            <w:color w:val="auto"/>
            <w:u w:val="none"/>
          </w:rPr>
          <w:t>James Rumbaugh</w:t>
        </w:r>
      </w:hyperlink>
      <w:r w:rsidRPr="00262C22">
        <w:t xml:space="preserve"> et </w:t>
      </w:r>
      <w:hyperlink r:id="rId118" w:tooltip="Ivar Jacobson" w:history="1">
        <w:r w:rsidRPr="00262C22">
          <w:rPr>
            <w:rStyle w:val="Lienhypertexte"/>
            <w:color w:val="auto"/>
            <w:u w:val="none"/>
          </w:rPr>
          <w:t>Ivar Jacobson</w:t>
        </w:r>
      </w:hyperlink>
      <w:r w:rsidRPr="00262C22">
        <w:t>.</w:t>
      </w:r>
    </w:p>
    <w:p w:rsidR="0006339D" w:rsidRPr="00262C22" w:rsidRDefault="00805603" w:rsidP="0006339D">
      <w:pPr>
        <w:spacing w:before="120" w:after="120"/>
      </w:pPr>
      <w:hyperlink r:id="rId119" w:tooltip="Workflow" w:history="1">
        <w:r w:rsidR="0006339D" w:rsidRPr="00262C22">
          <w:rPr>
            <w:rStyle w:val="Lienhypertexte"/>
            <w:b/>
            <w:bCs/>
            <w:color w:val="auto"/>
            <w:u w:val="none"/>
          </w:rPr>
          <w:t>workflow</w:t>
        </w:r>
      </w:hyperlink>
      <w:r w:rsidR="0006339D" w:rsidRPr="00262C22">
        <w:rPr>
          <w:b/>
          <w:bCs/>
        </w:rPr>
        <w:t> :</w:t>
      </w:r>
      <w:r w:rsidR="0006339D" w:rsidRPr="00262C22">
        <w:t xml:space="preserve"> Diagramme de flux proche d’un réseau de pétri permettant de décrire des enchaînements d’événements et d’actions séquentiels ou parallèles, et par extension, logiciel gérant les enchaînements et la synchronisations.</w:t>
      </w:r>
    </w:p>
    <w:p w:rsidR="0006339D" w:rsidRPr="00262C22" w:rsidRDefault="0006339D" w:rsidP="00E1493C">
      <w:pPr>
        <w:spacing w:before="120" w:after="120"/>
      </w:pPr>
      <w:r w:rsidRPr="00262C22">
        <w:rPr>
          <w:b/>
          <w:bCs/>
          <w:lang w:bidi="ar-SA"/>
        </w:rPr>
        <w:t>WSFL</w:t>
      </w:r>
      <w:r w:rsidRPr="00262C22">
        <w:rPr>
          <w:b/>
          <w:bCs/>
        </w:rPr>
        <w:t xml:space="preserve"> (Web service Flow Language ) :</w:t>
      </w:r>
      <w:r w:rsidRPr="00262C22">
        <w:t xml:space="preserve"> </w:t>
      </w:r>
      <w:r w:rsidR="00E1493C" w:rsidRPr="00262C22">
        <w:t>U</w:t>
      </w:r>
      <w:r w:rsidRPr="00262C22">
        <w:t>n langage basé sur XML proposé par IBM pour composer des services Web. WSFL peut être perçu comme un langage XML pour décrire des flux d’information et de contrôle, en langage Workflow.</w:t>
      </w:r>
    </w:p>
    <w:p w:rsidR="0006339D" w:rsidRPr="00262C22" w:rsidRDefault="0006339D" w:rsidP="00E1493C">
      <w:pPr>
        <w:spacing w:before="120" w:after="120"/>
      </w:pPr>
      <w:r w:rsidRPr="00262C22">
        <w:rPr>
          <w:b/>
          <w:bCs/>
          <w:lang w:bidi="ar-SA"/>
        </w:rPr>
        <w:t>XLang</w:t>
      </w:r>
      <w:r w:rsidRPr="00262C22">
        <w:rPr>
          <w:b/>
          <w:bCs/>
        </w:rPr>
        <w:t> </w:t>
      </w:r>
      <w:r w:rsidRPr="00262C22">
        <w:t xml:space="preserve">: </w:t>
      </w:r>
      <w:r w:rsidR="00E1493C" w:rsidRPr="00262C22">
        <w:t>U</w:t>
      </w:r>
      <w:r w:rsidRPr="00262C22">
        <w:t>n langage a été proposé par Microsoft, pour composer des services Web dans un contexte transactionnel sur le Web. XLang est utilisé pour décrire les flux d’échange et les processus d’affaires dans l’EAI BizTalk.</w:t>
      </w:r>
    </w:p>
    <w:p w:rsidR="0006339D" w:rsidRPr="00262C22" w:rsidRDefault="0006339D" w:rsidP="00E1493C">
      <w:pPr>
        <w:spacing w:before="120" w:after="120"/>
      </w:pPr>
      <w:r w:rsidRPr="00262C22">
        <w:rPr>
          <w:b/>
          <w:bCs/>
        </w:rPr>
        <w:t>XLink </w:t>
      </w:r>
      <w:r w:rsidRPr="00262C22">
        <w:t xml:space="preserve">: </w:t>
      </w:r>
      <w:r w:rsidR="00E1493C" w:rsidRPr="00262C22">
        <w:t>U</w:t>
      </w:r>
      <w:r w:rsidRPr="00262C22">
        <w:t xml:space="preserve">ne spécification du </w:t>
      </w:r>
      <w:hyperlink r:id="rId120" w:tooltip="W3C" w:history="1">
        <w:r w:rsidRPr="00262C22">
          <w:rPr>
            <w:rStyle w:val="Lienhypertexte"/>
            <w:color w:val="auto"/>
            <w:u w:val="none"/>
          </w:rPr>
          <w:t>W3C</w:t>
        </w:r>
      </w:hyperlink>
      <w:r w:rsidRPr="00262C22">
        <w:t xml:space="preserve"> (appelé parfois XLL). Cette technologie permet de créer des liens entre fichiers </w:t>
      </w:r>
      <w:hyperlink r:id="rId121" w:tooltip="Extensible markup language" w:history="1">
        <w:r w:rsidRPr="00262C22">
          <w:rPr>
            <w:rStyle w:val="Lienhypertexte"/>
            <w:color w:val="auto"/>
            <w:u w:val="none"/>
          </w:rPr>
          <w:t>XML</w:t>
        </w:r>
      </w:hyperlink>
      <w:r w:rsidRPr="00262C22">
        <w:t xml:space="preserve"> ou portions de fichiers XML. Contrairement aux liens entre fichiers </w:t>
      </w:r>
      <w:hyperlink r:id="rId122" w:tooltip="Hypertext markup language" w:history="1">
        <w:r w:rsidRPr="00262C22">
          <w:rPr>
            <w:rStyle w:val="Lienhypertexte"/>
            <w:color w:val="auto"/>
            <w:u w:val="none"/>
          </w:rPr>
          <w:t>HTML</w:t>
        </w:r>
      </w:hyperlink>
      <w:r w:rsidRPr="00262C22">
        <w:t>, XLink permet de créer des liens liant plus de deux fichiers.</w:t>
      </w:r>
    </w:p>
    <w:p w:rsidR="0006339D" w:rsidRPr="00262C22" w:rsidRDefault="0006339D" w:rsidP="00E1493C">
      <w:pPr>
        <w:spacing w:before="120" w:after="120"/>
      </w:pPr>
      <w:r w:rsidRPr="00262C22">
        <w:rPr>
          <w:b/>
          <w:bCs/>
        </w:rPr>
        <w:lastRenderedPageBreak/>
        <w:t xml:space="preserve">XMI (XML Metadata Interchange) : </w:t>
      </w:r>
      <w:r w:rsidR="00E1493C" w:rsidRPr="00262C22">
        <w:t>U</w:t>
      </w:r>
      <w:r w:rsidRPr="00262C22">
        <w:t>n standard créé par l'</w:t>
      </w:r>
      <w:hyperlink r:id="rId123" w:tooltip="OMG" w:history="1">
        <w:r w:rsidRPr="00262C22">
          <w:rPr>
            <w:rStyle w:val="Lienhypertexte"/>
            <w:color w:val="auto"/>
            <w:u w:val="none"/>
          </w:rPr>
          <w:t>OMG</w:t>
        </w:r>
      </w:hyperlink>
      <w:r w:rsidRPr="00262C22">
        <w:t>. C’est un standard pour l'échange d'</w:t>
      </w:r>
      <w:hyperlink r:id="rId124" w:tooltip="Information" w:history="1">
        <w:r w:rsidRPr="00262C22">
          <w:rPr>
            <w:rStyle w:val="Lienhypertexte"/>
            <w:color w:val="auto"/>
            <w:u w:val="none"/>
          </w:rPr>
          <w:t>informations</w:t>
        </w:r>
      </w:hyperlink>
      <w:r w:rsidRPr="00262C22">
        <w:t xml:space="preserve"> de </w:t>
      </w:r>
      <w:hyperlink r:id="rId125" w:tooltip="Métadonnée" w:history="1">
        <w:r w:rsidRPr="00262C22">
          <w:rPr>
            <w:rStyle w:val="Lienhypertexte"/>
            <w:color w:val="auto"/>
            <w:u w:val="none"/>
          </w:rPr>
          <w:t>métadonnées</w:t>
        </w:r>
      </w:hyperlink>
      <w:r w:rsidRPr="00262C22">
        <w:t xml:space="preserve"> </w:t>
      </w:r>
      <w:hyperlink r:id="rId126" w:tooltip="Unified modeling language" w:history="1">
        <w:r w:rsidRPr="00262C22">
          <w:rPr>
            <w:rStyle w:val="Lienhypertexte"/>
            <w:color w:val="auto"/>
            <w:u w:val="none"/>
          </w:rPr>
          <w:t>UML</w:t>
        </w:r>
      </w:hyperlink>
      <w:r w:rsidRPr="00262C22">
        <w:t xml:space="preserve"> basé sur </w:t>
      </w:r>
      <w:hyperlink r:id="rId127" w:tooltip="Extensible markup language" w:history="1">
        <w:r w:rsidRPr="00262C22">
          <w:rPr>
            <w:rStyle w:val="Lienhypertexte"/>
            <w:color w:val="auto"/>
            <w:u w:val="none"/>
          </w:rPr>
          <w:t>XML</w:t>
        </w:r>
      </w:hyperlink>
      <w:r w:rsidRPr="00262C22">
        <w:t xml:space="preserve">. </w:t>
      </w:r>
    </w:p>
    <w:p w:rsidR="00754DE9" w:rsidRPr="00262C22" w:rsidRDefault="0006339D" w:rsidP="0006339D">
      <w:pPr>
        <w:spacing w:before="120" w:after="120"/>
        <w:sectPr w:rsidR="00754DE9" w:rsidRPr="00262C22" w:rsidSect="00762616">
          <w:headerReference w:type="default" r:id="rId128"/>
          <w:pgSz w:w="11906" w:h="16838" w:code="9"/>
          <w:pgMar w:top="1418" w:right="1418" w:bottom="1418" w:left="1418" w:header="709" w:footer="709" w:gutter="0"/>
          <w:cols w:space="708"/>
          <w:bidi/>
          <w:docGrid w:linePitch="360"/>
        </w:sectPr>
      </w:pPr>
      <w:r w:rsidRPr="00262C22">
        <w:rPr>
          <w:b/>
          <w:bCs/>
        </w:rPr>
        <w:t>XQuery (XML Query) </w:t>
      </w:r>
      <w:r w:rsidRPr="00262C22">
        <w:t xml:space="preserve">: Un </w:t>
      </w:r>
      <w:hyperlink r:id="rId129" w:tooltip="Langage de requête" w:history="1">
        <w:r w:rsidRPr="00262C22">
          <w:rPr>
            <w:rStyle w:val="Lienhypertexte"/>
            <w:color w:val="auto"/>
            <w:u w:val="none"/>
          </w:rPr>
          <w:t>langage de requête</w:t>
        </w:r>
      </w:hyperlink>
      <w:r w:rsidRPr="00262C22">
        <w:t xml:space="preserve"> permettant donc d'extraire des informations d'un document </w:t>
      </w:r>
      <w:hyperlink r:id="rId130" w:tooltip="Extensible Markup Language" w:history="1">
        <w:r w:rsidRPr="00262C22">
          <w:rPr>
            <w:rStyle w:val="Lienhypertexte"/>
            <w:color w:val="auto"/>
            <w:u w:val="none"/>
          </w:rPr>
          <w:t>XML</w:t>
        </w:r>
      </w:hyperlink>
      <w:r w:rsidRPr="00262C22">
        <w:t xml:space="preserve">. XQuery est une spécification du </w:t>
      </w:r>
      <w:hyperlink r:id="rId131" w:tooltip="W3C" w:history="1">
        <w:r w:rsidRPr="00262C22">
          <w:rPr>
            <w:rStyle w:val="Lienhypertexte"/>
            <w:color w:val="auto"/>
            <w:u w:val="none"/>
          </w:rPr>
          <w:t>W3C</w:t>
        </w:r>
      </w:hyperlink>
      <w:r w:rsidRPr="00262C22">
        <w:t xml:space="preserve">. Sémantiquement proche de </w:t>
      </w:r>
      <w:hyperlink r:id="rId132" w:tooltip="SQL" w:history="1">
        <w:r w:rsidRPr="00262C22">
          <w:rPr>
            <w:rStyle w:val="Lienhypertexte"/>
            <w:color w:val="auto"/>
            <w:u w:val="none"/>
          </w:rPr>
          <w:t>SQL</w:t>
        </w:r>
      </w:hyperlink>
      <w:r w:rsidRPr="00262C22">
        <w:t xml:space="preserve">, et il utilise la syntaxe </w:t>
      </w:r>
      <w:hyperlink r:id="rId133" w:tooltip="XPath" w:history="1">
        <w:r w:rsidRPr="00262C22">
          <w:rPr>
            <w:rStyle w:val="Lienhypertexte"/>
            <w:color w:val="auto"/>
            <w:u w:val="none"/>
          </w:rPr>
          <w:t>XPath</w:t>
        </w:r>
      </w:hyperlink>
      <w:r w:rsidRPr="00262C22">
        <w:t xml:space="preserve"> pour adresser des parties spécifiques d'un document </w:t>
      </w:r>
      <w:hyperlink r:id="rId134" w:tooltip="Extensible Markup Language" w:history="1">
        <w:r w:rsidRPr="00262C22">
          <w:rPr>
            <w:rStyle w:val="Lienhypertexte"/>
            <w:color w:val="auto"/>
            <w:u w:val="none"/>
          </w:rPr>
          <w:t>XML</w:t>
        </w:r>
      </w:hyperlink>
      <w:r w:rsidRPr="00262C22">
        <w:t>.</w:t>
      </w:r>
    </w:p>
    <w:p w:rsidR="004117EE" w:rsidRPr="00E01313" w:rsidRDefault="00805603" w:rsidP="006E3422">
      <w:pPr>
        <w:pStyle w:val="chapitre"/>
        <w:rPr>
          <w:color w:val="FFFFFF" w:themeColor="background1"/>
        </w:rPr>
        <w:sectPr w:rsidR="004117EE" w:rsidRPr="00E01313" w:rsidSect="00762616">
          <w:headerReference w:type="default" r:id="rId135"/>
          <w:pgSz w:w="11906" w:h="15840" w:code="9"/>
          <w:pgMar w:top="1418" w:right="1418" w:bottom="1418" w:left="1418" w:header="709" w:footer="709" w:gutter="0"/>
          <w:cols w:space="708"/>
          <w:noEndnote/>
          <w:bidi/>
          <w:docGrid w:linePitch="360"/>
        </w:sectPr>
      </w:pPr>
      <w:bookmarkStart w:id="1149" w:name="_Toc160328729"/>
      <w:bookmarkStart w:id="1150" w:name="_Toc162839664"/>
      <w:bookmarkStart w:id="1151" w:name="_Toc163988834"/>
      <w:bookmarkStart w:id="1152" w:name="_Toc163989258"/>
      <w:bookmarkStart w:id="1153" w:name="_Toc163989613"/>
      <w:r w:rsidRPr="00805603">
        <w:rPr>
          <w:noProof/>
          <w:color w:val="FFFFFF" w:themeColor="background1"/>
          <w:kern w:val="0"/>
          <w:lang w:bidi="ar-SA"/>
        </w:rPr>
        <w:lastRenderedPageBreak/>
        <w:pict>
          <v:shape id="_x0000_s1623" type="#_x0000_t202" style="position:absolute;margin-left:-6pt;margin-top:261pt;width:474pt;height:86.1pt;z-index:28" stroked="f">
            <v:fill color2="fill darken(118)" rotate="t" angle="-135" method="linear sigma" focus="100%" type="gradient"/>
            <v:textbox style="mso-next-textbox:#_x0000_s1623;mso-fit-shape-to-text:t">
              <w:txbxContent>
                <w:p w:rsidR="00451067" w:rsidRDefault="00451067" w:rsidP="007C16EE">
                  <w:pPr>
                    <w:ind w:left="240"/>
                    <w:jc w:val="left"/>
                  </w:pPr>
                  <w:r w:rsidRPr="00805603">
                    <w:pict>
                      <v:shape id="_x0000_i1046" type="#_x0000_t136" style="width:441.75pt;height:69pt" stroked="f">
                        <v:fill color2="#aaa" type="gradient"/>
                        <v:shadow on="t" color="#4d4d4d" opacity="52429f" offset=",3pt"/>
                        <v:textpath style="font-family:&quot;Arial Black&quot;;font-size:40pt;v-text-spacing:78650f;v-text-kern:t" trim="t" fitpath="t" string="Référenes bibliographiques"/>
                      </v:shape>
                    </w:pict>
                  </w:r>
                </w:p>
              </w:txbxContent>
            </v:textbox>
          </v:shape>
        </w:pict>
      </w:r>
      <w:bookmarkEnd w:id="1149"/>
      <w:r w:rsidR="00FB4EF0" w:rsidRPr="00E01313">
        <w:rPr>
          <w:noProof/>
          <w:color w:val="FFFFFF" w:themeColor="background1"/>
          <w:kern w:val="0"/>
          <w:lang w:bidi="ar-SA"/>
        </w:rPr>
        <w:t>Références</w:t>
      </w:r>
      <w:bookmarkEnd w:id="1150"/>
      <w:r w:rsidR="007C16EE" w:rsidRPr="00E01313">
        <w:rPr>
          <w:noProof/>
          <w:color w:val="FFFFFF" w:themeColor="background1"/>
          <w:lang w:bidi="ar-SA"/>
        </w:rPr>
        <w:t xml:space="preserve"> bibliographique</w:t>
      </w:r>
      <w:bookmarkEnd w:id="1151"/>
      <w:bookmarkEnd w:id="1152"/>
      <w:bookmarkEnd w:id="1153"/>
    </w:p>
    <w:p w:rsidR="00D82D78" w:rsidRPr="00262C22" w:rsidRDefault="00131F73" w:rsidP="00131F73">
      <w:pPr>
        <w:numPr>
          <w:ilvl w:val="0"/>
          <w:numId w:val="47"/>
        </w:numPr>
        <w:tabs>
          <w:tab w:val="clear" w:pos="1068"/>
          <w:tab w:val="num" w:pos="720"/>
        </w:tabs>
        <w:spacing w:before="120" w:after="120" w:line="240" w:lineRule="auto"/>
        <w:ind w:left="720" w:hanging="720"/>
        <w:rPr>
          <w:lang w:val="en-US"/>
        </w:rPr>
      </w:pPr>
      <w:r w:rsidRPr="00262C22">
        <w:rPr>
          <w:lang w:val="en-US"/>
        </w:rPr>
        <w:lastRenderedPageBreak/>
        <w:t xml:space="preserve">Atul Saini, </w:t>
      </w:r>
      <w:r w:rsidRPr="00262C22">
        <w:rPr>
          <w:b/>
          <w:bCs/>
          <w:lang w:val="en-US"/>
        </w:rPr>
        <w:t>Dynamic Web Services</w:t>
      </w:r>
      <w:r w:rsidRPr="00262C22">
        <w:rPr>
          <w:lang w:val="en-US"/>
        </w:rPr>
        <w:t>, ed : Fiorano Software, USA, 2003.</w:t>
      </w:r>
    </w:p>
    <w:p w:rsidR="00D82D78" w:rsidRPr="00262C22" w:rsidRDefault="00D82D78" w:rsidP="00AB4566">
      <w:pPr>
        <w:numPr>
          <w:ilvl w:val="0"/>
          <w:numId w:val="47"/>
        </w:numPr>
        <w:tabs>
          <w:tab w:val="clear" w:pos="1068"/>
          <w:tab w:val="num" w:pos="720"/>
        </w:tabs>
        <w:spacing w:before="120" w:after="120" w:line="240" w:lineRule="auto"/>
        <w:ind w:left="720" w:hanging="720"/>
        <w:rPr>
          <w:lang w:val="en-US"/>
        </w:rPr>
      </w:pPr>
      <w:r w:rsidRPr="00262C22">
        <w:rPr>
          <w:b/>
          <w:bCs/>
        </w:rPr>
        <w:t>EAI, Services Web</w:t>
      </w:r>
      <w:r w:rsidR="00131F73" w:rsidRPr="00262C22">
        <w:rPr>
          <w:lang w:val="en-US"/>
        </w:rPr>
        <w:t>, http://www.improve-institute.com</w:t>
      </w:r>
      <w:r w:rsidR="00FA59BD" w:rsidRPr="00262C22">
        <w:rPr>
          <w:lang w:val="en-US"/>
        </w:rPr>
        <w:t>.</w:t>
      </w:r>
    </w:p>
    <w:p w:rsidR="004219EB" w:rsidRPr="00262C22" w:rsidRDefault="00131F73" w:rsidP="00131F73">
      <w:pPr>
        <w:numPr>
          <w:ilvl w:val="0"/>
          <w:numId w:val="47"/>
        </w:numPr>
        <w:tabs>
          <w:tab w:val="clear" w:pos="1068"/>
          <w:tab w:val="num" w:pos="720"/>
        </w:tabs>
        <w:spacing w:before="120" w:after="120" w:line="240" w:lineRule="auto"/>
        <w:ind w:left="720" w:hanging="720"/>
        <w:rPr>
          <w:lang w:val="en-US"/>
        </w:rPr>
      </w:pPr>
      <w:r w:rsidRPr="00262C22">
        <w:rPr>
          <w:lang w:val="en-US"/>
        </w:rPr>
        <w:t xml:space="preserve">Manoj Seth, </w:t>
      </w:r>
      <w:r w:rsidR="007844A0" w:rsidRPr="00262C22">
        <w:rPr>
          <w:b/>
          <w:bCs/>
          <w:lang w:val="en-US"/>
        </w:rPr>
        <w:t>Web Services A Fit for EAI</w:t>
      </w:r>
      <w:r w:rsidR="00FA59BD" w:rsidRPr="00262C22">
        <w:rPr>
          <w:lang w:val="en-US"/>
        </w:rPr>
        <w:t>.</w:t>
      </w:r>
      <w:r w:rsidR="007844A0" w:rsidRPr="00262C22">
        <w:rPr>
          <w:lang w:val="en-US"/>
        </w:rPr>
        <w:t xml:space="preserve"> </w:t>
      </w:r>
    </w:p>
    <w:p w:rsidR="007844A0" w:rsidRPr="00262C22" w:rsidRDefault="004219EB" w:rsidP="004219EB">
      <w:pPr>
        <w:spacing w:before="120" w:after="120" w:line="240" w:lineRule="auto"/>
        <w:rPr>
          <w:lang w:val="en-US"/>
        </w:rPr>
      </w:pPr>
      <w:r w:rsidRPr="00262C22">
        <w:rPr>
          <w:lang w:val="en-US"/>
        </w:rPr>
        <w:t xml:space="preserve">             </w:t>
      </w:r>
      <w:r w:rsidR="007844A0" w:rsidRPr="00262C22">
        <w:rPr>
          <w:lang w:val="en-US"/>
        </w:rPr>
        <w:t xml:space="preserve">http://www.developer.com/tech/article.php/10923_1489501 </w:t>
      </w:r>
    </w:p>
    <w:p w:rsidR="004117EE" w:rsidRPr="00262C22" w:rsidRDefault="004117EE" w:rsidP="00AB4566">
      <w:pPr>
        <w:numPr>
          <w:ilvl w:val="0"/>
          <w:numId w:val="47"/>
        </w:numPr>
        <w:tabs>
          <w:tab w:val="clear" w:pos="1068"/>
          <w:tab w:val="num" w:pos="720"/>
        </w:tabs>
        <w:spacing w:before="120" w:after="120" w:line="240" w:lineRule="auto"/>
        <w:ind w:left="720" w:hanging="720"/>
        <w:rPr>
          <w:lang w:val="en-US"/>
        </w:rPr>
      </w:pPr>
      <w:r w:rsidRPr="00262C22">
        <w:rPr>
          <w:lang w:val="en-US" w:bidi="ar-SA"/>
        </w:rPr>
        <w:t xml:space="preserve">M. B. Juric, S. J. Basha, R. Leander, R. Nagappan, </w:t>
      </w:r>
      <w:r w:rsidRPr="00262C22">
        <w:rPr>
          <w:b/>
          <w:bCs/>
          <w:lang w:val="en-US" w:bidi="ar-SA"/>
        </w:rPr>
        <w:t>Professional J2EE EAI</w:t>
      </w:r>
      <w:r w:rsidRPr="00262C22">
        <w:rPr>
          <w:lang w:val="en-US" w:bidi="ar-SA"/>
        </w:rPr>
        <w:t xml:space="preserve"> , ed: Wrox Press Ltd, ISBN 1-861005-44-X</w:t>
      </w:r>
    </w:p>
    <w:p w:rsidR="004117EE" w:rsidRPr="00262C22" w:rsidRDefault="004117EE" w:rsidP="00AB4566">
      <w:pPr>
        <w:numPr>
          <w:ilvl w:val="0"/>
          <w:numId w:val="47"/>
        </w:numPr>
        <w:tabs>
          <w:tab w:val="clear" w:pos="1068"/>
          <w:tab w:val="num" w:pos="720"/>
        </w:tabs>
        <w:autoSpaceDE w:val="0"/>
        <w:autoSpaceDN w:val="0"/>
        <w:adjustRightInd w:val="0"/>
        <w:spacing w:line="240" w:lineRule="auto"/>
        <w:ind w:left="720" w:hanging="720"/>
        <w:jc w:val="left"/>
        <w:rPr>
          <w:lang w:bidi="ar-SA"/>
        </w:rPr>
      </w:pPr>
      <w:r w:rsidRPr="00262C22">
        <w:rPr>
          <w:b/>
          <w:bCs/>
          <w:lang w:bidi="ar-SA"/>
        </w:rPr>
        <w:t xml:space="preserve">LE LIVRE BLANC </w:t>
      </w:r>
      <w:r w:rsidR="00925DFF" w:rsidRPr="00262C22">
        <w:rPr>
          <w:b/>
          <w:bCs/>
          <w:lang w:bidi="ar-SA"/>
        </w:rPr>
        <w:t>D'</w:t>
      </w:r>
      <w:r w:rsidRPr="00262C22">
        <w:rPr>
          <w:b/>
          <w:bCs/>
          <w:lang w:bidi="ar-SA"/>
        </w:rPr>
        <w:t>EAI</w:t>
      </w:r>
      <w:r w:rsidRPr="00262C22">
        <w:rPr>
          <w:lang w:bidi="ar-SA"/>
        </w:rPr>
        <w:t>, MEDIADEV.</w:t>
      </w:r>
    </w:p>
    <w:p w:rsidR="004117EE" w:rsidRPr="00262C22" w:rsidRDefault="00805603" w:rsidP="00AB4566">
      <w:pPr>
        <w:numPr>
          <w:ilvl w:val="0"/>
          <w:numId w:val="47"/>
        </w:numPr>
        <w:tabs>
          <w:tab w:val="clear" w:pos="1068"/>
          <w:tab w:val="num" w:pos="720"/>
        </w:tabs>
        <w:spacing w:before="120" w:after="120" w:line="240" w:lineRule="auto"/>
        <w:ind w:left="720" w:hanging="720"/>
        <w:rPr>
          <w:lang w:val="en-US" w:bidi="ar-SA"/>
        </w:rPr>
      </w:pPr>
      <w:hyperlink r:id="rId136" w:tgtFrame="Feedback" w:history="1">
        <w:r w:rsidR="004117EE" w:rsidRPr="00262C22">
          <w:rPr>
            <w:lang w:val="en-US" w:bidi="ar-SA"/>
          </w:rPr>
          <w:t>Abraham Kang</w:t>
        </w:r>
      </w:hyperlink>
      <w:r w:rsidR="004117EE" w:rsidRPr="00262C22">
        <w:rPr>
          <w:lang w:val="en-US" w:bidi="ar-SA"/>
        </w:rPr>
        <w:t xml:space="preserve">, </w:t>
      </w:r>
      <w:r w:rsidR="004117EE" w:rsidRPr="00262C22">
        <w:rPr>
          <w:b/>
          <w:bCs/>
          <w:lang w:val="en-US" w:bidi="ar-SA"/>
        </w:rPr>
        <w:t>Enterprise application integration using J2EE</w:t>
      </w:r>
      <w:r w:rsidR="004117EE" w:rsidRPr="00262C22">
        <w:rPr>
          <w:lang w:val="en-US" w:bidi="ar-SA"/>
        </w:rPr>
        <w:t xml:space="preserve">, 2002, http://www.javaworld.com/javaworld/jw-08-2002/jw-0809-eai-p1,p2p3.html </w:t>
      </w:r>
    </w:p>
    <w:p w:rsidR="004117EE" w:rsidRPr="00262C22" w:rsidRDefault="004117EE" w:rsidP="00AB4566">
      <w:pPr>
        <w:numPr>
          <w:ilvl w:val="0"/>
          <w:numId w:val="47"/>
        </w:numPr>
        <w:tabs>
          <w:tab w:val="clear" w:pos="1068"/>
          <w:tab w:val="num" w:pos="720"/>
        </w:tabs>
        <w:spacing w:before="120" w:after="120" w:line="240" w:lineRule="auto"/>
        <w:ind w:left="720" w:hanging="720"/>
        <w:rPr>
          <w:lang w:val="en-US"/>
        </w:rPr>
      </w:pPr>
      <w:r w:rsidRPr="00262C22">
        <w:rPr>
          <w:lang w:val="en-US" w:bidi="ar-SA"/>
        </w:rPr>
        <w:t xml:space="preserve">David S. Linthicum, </w:t>
      </w:r>
      <w:r w:rsidRPr="00262C22">
        <w:rPr>
          <w:b/>
          <w:bCs/>
          <w:lang w:val="en-US" w:bidi="ar-SA"/>
        </w:rPr>
        <w:t>Enterprise Application Integration</w:t>
      </w:r>
      <w:r w:rsidRPr="00262C22">
        <w:rPr>
          <w:lang w:val="en-US" w:bidi="ar-SA"/>
        </w:rPr>
        <w:t>, Ed: Addison Wesley, 1999 ISBN: 0-201-61583-5.</w:t>
      </w:r>
    </w:p>
    <w:p w:rsidR="004117EE" w:rsidRPr="00262C22" w:rsidRDefault="004117EE" w:rsidP="00AB4566">
      <w:pPr>
        <w:numPr>
          <w:ilvl w:val="0"/>
          <w:numId w:val="47"/>
        </w:numPr>
        <w:tabs>
          <w:tab w:val="clear" w:pos="1068"/>
          <w:tab w:val="num" w:pos="720"/>
        </w:tabs>
        <w:autoSpaceDE w:val="0"/>
        <w:autoSpaceDN w:val="0"/>
        <w:adjustRightInd w:val="0"/>
        <w:spacing w:before="120" w:after="120" w:line="240" w:lineRule="auto"/>
        <w:ind w:left="720" w:hanging="720"/>
      </w:pPr>
      <w:r w:rsidRPr="00262C22">
        <w:t xml:space="preserve">P. Shi, S.Gandhi, </w:t>
      </w:r>
      <w:r w:rsidRPr="00262C22">
        <w:rPr>
          <w:b/>
          <w:bCs/>
          <w:lang w:bidi="ar-SA"/>
        </w:rPr>
        <w:t>Enterprise Application Integration</w:t>
      </w:r>
      <w:r w:rsidRPr="00262C22">
        <w:rPr>
          <w:lang w:bidi="ar-SA"/>
        </w:rPr>
        <w:t>,</w:t>
      </w:r>
      <w:r w:rsidRPr="00262C22">
        <w:rPr>
          <w:b/>
          <w:bCs/>
          <w:lang w:bidi="ar-SA"/>
        </w:rPr>
        <w:t xml:space="preserve"> </w:t>
      </w:r>
      <w:r w:rsidRPr="00262C22">
        <w:t>viewpoint</w:t>
      </w:r>
      <w:r w:rsidRPr="00262C22">
        <w:rPr>
          <w:lang w:bidi="ar-SA"/>
        </w:rPr>
        <w:t xml:space="preserve"> Volume 2,Number 3,</w:t>
      </w:r>
      <w:r w:rsidRPr="00262C22">
        <w:t xml:space="preserve">  2001</w:t>
      </w:r>
    </w:p>
    <w:p w:rsidR="004117EE" w:rsidRPr="00262C22" w:rsidRDefault="004117EE" w:rsidP="00AB4566">
      <w:pPr>
        <w:numPr>
          <w:ilvl w:val="0"/>
          <w:numId w:val="47"/>
        </w:numPr>
        <w:tabs>
          <w:tab w:val="clear" w:pos="1068"/>
          <w:tab w:val="num" w:pos="720"/>
        </w:tabs>
        <w:spacing w:before="120" w:after="120" w:line="240" w:lineRule="auto"/>
        <w:ind w:left="720" w:hanging="720"/>
      </w:pPr>
      <w:r w:rsidRPr="00262C22">
        <w:t xml:space="preserve">Georges Gardarin, </w:t>
      </w:r>
      <w:r w:rsidRPr="00262C22">
        <w:rPr>
          <w:b/>
          <w:bCs/>
        </w:rPr>
        <w:t>XML Des bases de données aux services Web</w:t>
      </w:r>
      <w:r w:rsidRPr="00262C22">
        <w:t>, DUNOD, 2002.</w:t>
      </w:r>
    </w:p>
    <w:p w:rsidR="004117EE" w:rsidRPr="00262C22" w:rsidRDefault="00925DFF" w:rsidP="00AB4566">
      <w:pPr>
        <w:numPr>
          <w:ilvl w:val="0"/>
          <w:numId w:val="47"/>
        </w:numPr>
        <w:tabs>
          <w:tab w:val="clear" w:pos="1068"/>
          <w:tab w:val="num" w:pos="720"/>
        </w:tabs>
        <w:spacing w:before="120" w:after="120" w:line="240" w:lineRule="auto"/>
        <w:ind w:left="720" w:hanging="720"/>
        <w:rPr>
          <w:lang w:val="en-US"/>
        </w:rPr>
      </w:pPr>
      <w:r w:rsidRPr="00262C22">
        <w:rPr>
          <w:lang w:val="en-US" w:bidi="ar-SA"/>
        </w:rPr>
        <w:t xml:space="preserve">R. Sharma, B. Stearns, T.Ng, </w:t>
      </w:r>
      <w:r w:rsidR="004117EE" w:rsidRPr="00262C22">
        <w:rPr>
          <w:b/>
          <w:bCs/>
          <w:lang w:val="en-US" w:bidi="ar-SA"/>
        </w:rPr>
        <w:t>J2EE Connector Architecture and Enterprise Application Integration</w:t>
      </w:r>
      <w:r w:rsidR="004117EE" w:rsidRPr="00262C22">
        <w:rPr>
          <w:lang w:val="en-US" w:bidi="ar-SA"/>
        </w:rPr>
        <w:t xml:space="preserve"> , Publisher: Addison Wesley, First Edition December 01, 2001, ISBN: 0-201-77580-8</w:t>
      </w:r>
    </w:p>
    <w:p w:rsidR="004117EE" w:rsidRPr="00262C22" w:rsidRDefault="004117EE" w:rsidP="00AB4566">
      <w:pPr>
        <w:numPr>
          <w:ilvl w:val="0"/>
          <w:numId w:val="47"/>
        </w:numPr>
        <w:tabs>
          <w:tab w:val="clear" w:pos="1068"/>
          <w:tab w:val="num" w:pos="720"/>
        </w:tabs>
        <w:spacing w:before="120" w:after="120" w:line="240" w:lineRule="auto"/>
        <w:ind w:left="720" w:hanging="720"/>
        <w:rPr>
          <w:lang w:val="en-US"/>
        </w:rPr>
      </w:pPr>
      <w:r w:rsidRPr="00262C22">
        <w:rPr>
          <w:lang w:val="en-US"/>
        </w:rPr>
        <w:t xml:space="preserve">He Guo, Chunyan Guo, Feng Chen and Hongji Yang, </w:t>
      </w:r>
      <w:r w:rsidRPr="00262C22">
        <w:rPr>
          <w:b/>
          <w:bCs/>
          <w:lang w:val="en-US"/>
        </w:rPr>
        <w:t>Wrapping Client-Server Application to Services Web for Internet Computing</w:t>
      </w:r>
      <w:r w:rsidRPr="00262C22">
        <w:rPr>
          <w:lang w:val="en-US"/>
        </w:rPr>
        <w:t>, Proceedings of the Sixth International Conference on Parallel and Distributed Computing, Applications and Technologies (PDCAT’05)</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Sumanta Deb, </w:t>
      </w:r>
      <w:r w:rsidRPr="00262C22">
        <w:rPr>
          <w:b/>
          <w:bCs/>
          <w:lang w:val="en-US"/>
        </w:rPr>
        <w:t>Web Services: Towards Realization of the Service Oriented Enterprise</w:t>
      </w:r>
      <w:r w:rsidRPr="00262C22">
        <w:rPr>
          <w:lang w:val="en-US"/>
        </w:rPr>
        <w:t>, SETLabs, Infosys February 2004</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Ronan Bradley, </w:t>
      </w:r>
      <w:r w:rsidRPr="00262C22">
        <w:rPr>
          <w:b/>
          <w:bCs/>
          <w:lang w:val="en-US"/>
        </w:rPr>
        <w:t>Web Services and Application Integration: Not so simple after all</w:t>
      </w:r>
      <w:r w:rsidRPr="00262C22">
        <w:rPr>
          <w:lang w:val="en-US"/>
        </w:rPr>
        <w:t>, PolarLake CEO</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D. Booth, H.Haas, F. McCabe, E0Newcomer, M. Champion, C. Ferris, D. Orchard, </w:t>
      </w:r>
      <w:r w:rsidRPr="00262C22">
        <w:rPr>
          <w:b/>
          <w:bCs/>
          <w:lang w:val="en-US"/>
        </w:rPr>
        <w:t>Web Services Architecture</w:t>
      </w:r>
      <w:r w:rsidRPr="00262C22">
        <w:rPr>
          <w:lang w:val="en-US"/>
        </w:rPr>
        <w:t>,W3C Working Group Note 11 February 2004</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R. Nagappan, R. Skoczylas,R. P. Sriganesh , Developing Java Web Services:  Architecting and Developing Secure Services Web with Java , ed: WILEY, 2003. </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Christophe Coenraets, </w:t>
      </w:r>
      <w:r w:rsidRPr="00262C22">
        <w:rPr>
          <w:b/>
          <w:bCs/>
          <w:lang w:val="en-US"/>
        </w:rPr>
        <w:t>Web Services: Building the Next Generation of E-Business</w:t>
      </w:r>
      <w:r w:rsidRPr="00262C22">
        <w:rPr>
          <w:lang w:val="en-US"/>
        </w:rPr>
        <w:t xml:space="preserve"> </w:t>
      </w:r>
      <w:r w:rsidRPr="00262C22">
        <w:rPr>
          <w:b/>
          <w:bCs/>
          <w:lang w:val="en-US"/>
        </w:rPr>
        <w:t>Applications,</w:t>
      </w:r>
      <w:r w:rsidRPr="00262C22">
        <w:rPr>
          <w:lang w:val="en-US"/>
        </w:rPr>
        <w:t xml:space="preserve"> Macromedia JRun, October, 2nd 2001</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jc w:val="left"/>
      </w:pPr>
      <w:r w:rsidRPr="00262C22">
        <w:t>Delacrétaz Jean-Marc</w:t>
      </w:r>
      <w:r w:rsidRPr="00262C22">
        <w:rPr>
          <w:rStyle w:val="a1"/>
          <w:color w:val="auto"/>
        </w:rPr>
        <w:t>,</w:t>
      </w:r>
      <w:r w:rsidRPr="00262C22">
        <w:rPr>
          <w:b/>
          <w:bCs/>
        </w:rPr>
        <w:t xml:space="preserve"> </w:t>
      </w:r>
      <w:r w:rsidRPr="00262C22">
        <w:rPr>
          <w:rStyle w:val="a1"/>
          <w:b/>
          <w:bCs/>
          <w:color w:val="auto"/>
        </w:rPr>
        <w:t>Web Services</w:t>
      </w:r>
      <w:r w:rsidRPr="00262C22">
        <w:rPr>
          <w:rStyle w:val="a1"/>
          <w:color w:val="auto"/>
        </w:rPr>
        <w:t xml:space="preserve">, </w:t>
      </w:r>
      <w:hyperlink r:id="rId137" w:history="1">
        <w:r w:rsidRPr="00262C22">
          <w:rPr>
            <w:rStyle w:val="Lienhypertexte"/>
            <w:color w:val="auto"/>
            <w:u w:val="none"/>
          </w:rPr>
          <w:t>www.hec.unil.ch/sbenlagh/GD/Cours/Exposes2004/</w:t>
        </w:r>
      </w:hyperlink>
      <w:r w:rsidRPr="00262C22">
        <w:rPr>
          <w:rStyle w:val="a1"/>
          <w:color w:val="auto"/>
        </w:rPr>
        <w:t xml:space="preserve"> WebServices.ppt</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S. Graham, S. Simeonov, T. Boubez, D. Davis, G. Daniels, Y. Nakamura, R. Neyama,  </w:t>
      </w:r>
      <w:r w:rsidRPr="00262C22">
        <w:rPr>
          <w:b/>
          <w:bCs/>
          <w:lang w:val="en-US"/>
        </w:rPr>
        <w:t>Building Services Web with Java - Making Sense of XML, SOAP, WSDL and UDDI</w:t>
      </w:r>
      <w:r w:rsidRPr="00262C22">
        <w:rPr>
          <w:lang w:val="en-US"/>
        </w:rPr>
        <w:t xml:space="preserve"> ed: Sams Publishing, 2001, ISBN : 0-672-32181-5</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Ethan Cerami, </w:t>
      </w:r>
      <w:r w:rsidRPr="00262C22">
        <w:rPr>
          <w:b/>
          <w:bCs/>
          <w:lang w:val="en-US"/>
        </w:rPr>
        <w:t>Services Web Essentials</w:t>
      </w:r>
      <w:r w:rsidRPr="00262C22">
        <w:rPr>
          <w:lang w:val="en-US"/>
        </w:rPr>
        <w:t xml:space="preserve"> Ed: O'Reilly Anthology, February 2002,                    ISBN: 0-596-00224-6</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b/>
          <w:bCs/>
          <w:lang w:val="en-US"/>
        </w:rPr>
        <w:t>Web services executive guide,</w:t>
      </w:r>
      <w:r w:rsidRPr="00262C22">
        <w:rPr>
          <w:lang w:val="en-US"/>
        </w:rPr>
        <w:t xml:space="preserve"> V3.0 Infravio. Inc,  July, 2004. </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jc w:val="left"/>
        <w:rPr>
          <w:lang w:val="en-US"/>
        </w:rPr>
      </w:pPr>
      <w:r w:rsidRPr="00262C22">
        <w:rPr>
          <w:lang w:val="en-US"/>
        </w:rPr>
        <w:t xml:space="preserve">Judith M. Myerson, </w:t>
      </w:r>
      <w:r w:rsidRPr="00262C22">
        <w:rPr>
          <w:b/>
          <w:bCs/>
          <w:lang w:val="en-US"/>
        </w:rPr>
        <w:t>Web Service Architectures,</w:t>
      </w:r>
      <w:r w:rsidRPr="00262C22">
        <w:rPr>
          <w:lang w:val="en-US"/>
        </w:rPr>
        <w:t xml:space="preserve"> ed: Tect, www.webservicesarchitect.com</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lastRenderedPageBreak/>
        <w:t xml:space="preserve">David O'Riordan, </w:t>
      </w:r>
      <w:r w:rsidRPr="00262C22">
        <w:rPr>
          <w:b/>
          <w:bCs/>
          <w:lang w:val="en-US"/>
        </w:rPr>
        <w:t>Business Process Standards For Web Services</w:t>
      </w:r>
      <w:r w:rsidRPr="00262C22">
        <w:rPr>
          <w:lang w:val="en-US"/>
        </w:rPr>
        <w:t xml:space="preserve"> ed: Tect, www.webservicesarchitect.com</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Christoph Schittko, </w:t>
      </w:r>
      <w:r w:rsidRPr="00262C22">
        <w:rPr>
          <w:b/>
          <w:bCs/>
          <w:lang w:val="en-US"/>
        </w:rPr>
        <w:t>Web Service Orchestration with BPEL</w:t>
      </w:r>
      <w:r w:rsidRPr="00262C22">
        <w:rPr>
          <w:lang w:val="en-US"/>
        </w:rPr>
        <w:t xml:space="preserve"> </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Boris Lublinsky, An </w:t>
      </w:r>
      <w:r w:rsidRPr="00262C22">
        <w:rPr>
          <w:b/>
          <w:bCs/>
          <w:lang w:val="en-US"/>
        </w:rPr>
        <w:t>Introduction to Business Process Execution Language (BPEL),</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Hone Guo, Xing Lin, </w:t>
      </w:r>
      <w:r w:rsidRPr="00262C22">
        <w:rPr>
          <w:b/>
          <w:bCs/>
          <w:lang w:val="en-US"/>
        </w:rPr>
        <w:t>Research and Design on Inter-enterprise Application Integration Model</w:t>
      </w:r>
      <w:r w:rsidRPr="00262C22">
        <w:rPr>
          <w:lang w:val="en-US"/>
        </w:rPr>
        <w:t>, the 9th Interational Conference on Computer Supported Cooperative Work in Design-2002, pp194-199</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b/>
          <w:bCs/>
          <w:lang w:val="en-US"/>
        </w:rPr>
        <w:t>Integrating Legacy Applications as Web Services</w:t>
      </w:r>
      <w:r w:rsidRPr="00262C22">
        <w:rPr>
          <w:lang w:val="en-US"/>
        </w:rPr>
        <w:t>, A HostBridge Technology. White Paper, 2003.</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John Bergey, Liam O’Brien, Dennis Smith, </w:t>
      </w:r>
      <w:r w:rsidRPr="00262C22">
        <w:rPr>
          <w:b/>
          <w:bCs/>
          <w:lang w:val="en-US" w:bidi="ar-SA"/>
        </w:rPr>
        <w:t>Application of Options Analysis for Reengineering (OAR) in a Lead System Integrator (LSI)</w:t>
      </w:r>
      <w:r w:rsidRPr="00262C22">
        <w:rPr>
          <w:lang w:val="en-US" w:bidi="ar-SA"/>
        </w:rPr>
        <w:t xml:space="preserve"> Environment,</w:t>
      </w:r>
      <w:r w:rsidRPr="00262C22">
        <w:rPr>
          <w:lang w:val="en-US"/>
        </w:rPr>
        <w:t xml:space="preserve"> March 2003</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jc w:val="left"/>
        <w:rPr>
          <w:lang w:val="en-US"/>
        </w:rPr>
      </w:pPr>
      <w:r w:rsidRPr="00262C22">
        <w:rPr>
          <w:lang w:val="en-US"/>
        </w:rPr>
        <w:t>Santiago Comella-Dorda, Kurt Wallnau, Robert C. Seacord, John Robert</w:t>
      </w:r>
      <w:r w:rsidRPr="00262C22">
        <w:rPr>
          <w:b/>
          <w:bCs/>
          <w:lang w:val="en-US"/>
        </w:rPr>
        <w:t>, A Survey of Black-Box Modernization Approaches for Information Systems</w:t>
      </w:r>
      <w:r w:rsidRPr="00262C22">
        <w:rPr>
          <w:lang w:val="en-US"/>
        </w:rPr>
        <w:t>, IEEE 2000</w:t>
      </w:r>
    </w:p>
    <w:p w:rsidR="004117EE" w:rsidRPr="00262C22" w:rsidRDefault="00805603" w:rsidP="00AB4566">
      <w:pPr>
        <w:numPr>
          <w:ilvl w:val="0"/>
          <w:numId w:val="47"/>
        </w:numPr>
        <w:tabs>
          <w:tab w:val="clear" w:pos="1068"/>
          <w:tab w:val="num" w:pos="360"/>
          <w:tab w:val="num" w:pos="720"/>
        </w:tabs>
        <w:spacing w:before="120" w:after="120" w:line="240" w:lineRule="auto"/>
        <w:ind w:left="720" w:hanging="720"/>
        <w:rPr>
          <w:lang w:val="en-US"/>
        </w:rPr>
      </w:pPr>
      <w:hyperlink r:id="rId138" w:tgtFrame="_new" w:history="1">
        <w:r w:rsidR="004117EE" w:rsidRPr="00262C22">
          <w:rPr>
            <w:rStyle w:val="Lienhypertexte"/>
            <w:color w:val="auto"/>
            <w:u w:val="none"/>
            <w:lang w:val="en-US"/>
          </w:rPr>
          <w:t>Robert C. Seacord</w:t>
        </w:r>
      </w:hyperlink>
      <w:r w:rsidR="004117EE" w:rsidRPr="00262C22">
        <w:rPr>
          <w:lang w:val="en-US"/>
        </w:rPr>
        <w:t xml:space="preserve">, </w:t>
      </w:r>
      <w:hyperlink r:id="rId139" w:tgtFrame="_new" w:history="1">
        <w:r w:rsidR="004117EE" w:rsidRPr="00262C22">
          <w:rPr>
            <w:rStyle w:val="Lienhypertexte"/>
            <w:color w:val="auto"/>
            <w:u w:val="none"/>
            <w:lang w:val="en-US"/>
          </w:rPr>
          <w:t>Daniel Plakosh</w:t>
        </w:r>
      </w:hyperlink>
      <w:r w:rsidR="004117EE" w:rsidRPr="00262C22">
        <w:rPr>
          <w:lang w:val="en-US"/>
        </w:rPr>
        <w:t xml:space="preserve">, </w:t>
      </w:r>
      <w:hyperlink r:id="rId140" w:tgtFrame="_new" w:history="1">
        <w:r w:rsidR="004117EE" w:rsidRPr="00262C22">
          <w:rPr>
            <w:rStyle w:val="Lienhypertexte"/>
            <w:color w:val="auto"/>
            <w:u w:val="none"/>
            <w:lang w:val="en-US"/>
          </w:rPr>
          <w:t>Grace A. Lewis</w:t>
        </w:r>
      </w:hyperlink>
      <w:r w:rsidR="004117EE" w:rsidRPr="00262C22">
        <w:rPr>
          <w:lang w:val="en-US"/>
        </w:rPr>
        <w:t xml:space="preserve"> Addison Wesley - </w:t>
      </w:r>
      <w:r w:rsidR="004117EE" w:rsidRPr="00262C22">
        <w:rPr>
          <w:b/>
          <w:bCs/>
          <w:lang w:val="en-US"/>
        </w:rPr>
        <w:t>Modernizing Legacy Systems; Software Technologies, Engineering Processes &amp; Business Practices</w:t>
      </w:r>
      <w:r w:rsidR="00D82D78" w:rsidRPr="00262C22">
        <w:rPr>
          <w:b/>
          <w:bCs/>
          <w:lang w:val="en-US"/>
        </w:rPr>
        <w:t>,</w:t>
      </w:r>
      <w:r w:rsidR="004117EE" w:rsidRPr="00262C22">
        <w:rPr>
          <w:b/>
          <w:bCs/>
          <w:lang w:val="en-US"/>
        </w:rPr>
        <w:t xml:space="preserve"> </w:t>
      </w:r>
      <w:r w:rsidR="004117EE" w:rsidRPr="00262C22">
        <w:rPr>
          <w:lang w:val="en-US"/>
        </w:rPr>
        <w:t>ed</w:t>
      </w:r>
      <w:r w:rsidR="00D82D78" w:rsidRPr="00262C22">
        <w:rPr>
          <w:lang w:val="en-US"/>
        </w:rPr>
        <w:t>ition</w:t>
      </w:r>
      <w:r w:rsidR="004117EE" w:rsidRPr="00262C22">
        <w:rPr>
          <w:lang w:val="en-US"/>
        </w:rPr>
        <w:t> : Addison Wesley 2003, ISBN: 0-321-11884-7.</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rPr>
        <w:t xml:space="preserve">Jianjun Pu, Zhuopeng Zhang, Yang Xu and Hongji Yang, </w:t>
      </w:r>
      <w:r w:rsidRPr="00262C22">
        <w:rPr>
          <w:b/>
          <w:bCs/>
          <w:lang w:val="en-US"/>
        </w:rPr>
        <w:t>Reusing Legacy COBOL Code with UML Collaboration Diagrams via a Wide Spectrum Language</w:t>
      </w:r>
      <w:r w:rsidRPr="00262C22">
        <w:rPr>
          <w:lang w:val="en-US"/>
        </w:rPr>
        <w:t>, Proceedings of IEEE International Conference on Information Reuse and Integration (IRI'05), IEEE Systems, Man, and Cybernetics Society, 2005, pp. 78-83</w:t>
      </w:r>
      <w:r w:rsidRPr="00262C22">
        <w:rPr>
          <w:lang w:val="en-US" w:bidi="ar-SA"/>
        </w:rPr>
        <w:t>.</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rPr>
        <w:t xml:space="preserve">K. H. Bennett and J. Xu, </w:t>
      </w:r>
      <w:r w:rsidRPr="00262C22">
        <w:rPr>
          <w:b/>
          <w:bCs/>
          <w:lang w:val="en-US"/>
        </w:rPr>
        <w:t>Software Services and Software Maintenance</w:t>
      </w:r>
      <w:r w:rsidRPr="00262C22">
        <w:rPr>
          <w:lang w:val="en-US"/>
        </w:rPr>
        <w:t>, Proceedings of the IEEE  Seventh European Conference On Software Maintenance And Reengineering (CSMR’03),</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Zhuopeng Zhang, Hongji Yang, </w:t>
      </w:r>
      <w:r w:rsidRPr="00262C22">
        <w:rPr>
          <w:b/>
          <w:bCs/>
          <w:lang w:val="en-US"/>
        </w:rPr>
        <w:t>Incubating Services in Legacy Systems for Architectural Migration</w:t>
      </w:r>
      <w:r w:rsidRPr="00262C22">
        <w:rPr>
          <w:lang w:val="en-US"/>
        </w:rPr>
        <w:t>, Proceedings of IEEE 11th Asia-Pacific Software Engineering Conference (APSEC’04).</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John Bergey, Liam O’Brien, Dennis Smith, </w:t>
      </w:r>
      <w:r w:rsidRPr="00262C22">
        <w:rPr>
          <w:b/>
          <w:bCs/>
          <w:lang w:val="en-US" w:bidi="ar-SA"/>
        </w:rPr>
        <w:t>Application of Options Analysis for Reengineering (OAR) in a Lead System Integrator (LSI) Environment</w:t>
      </w:r>
      <w:r w:rsidRPr="00262C22">
        <w:rPr>
          <w:lang w:val="en-US" w:bidi="ar-SA"/>
        </w:rPr>
        <w:t>,</w:t>
      </w:r>
      <w:r w:rsidRPr="00262C22">
        <w:rPr>
          <w:lang w:val="en-US"/>
        </w:rPr>
        <w:t xml:space="preserve"> March 2003.</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rPr>
      </w:pPr>
      <w:r w:rsidRPr="00262C22">
        <w:rPr>
          <w:lang w:val="en-US" w:bidi="ar-SA"/>
        </w:rPr>
        <w:t>M. P. Ward, H. Zedan and T. Hardcastle</w:t>
      </w:r>
      <w:r w:rsidRPr="00262C22">
        <w:rPr>
          <w:sz w:val="20"/>
          <w:szCs w:val="20"/>
          <w:lang w:val="en-US" w:bidi="ar-SA"/>
        </w:rPr>
        <w:t>,</w:t>
      </w:r>
      <w:r w:rsidRPr="00262C22">
        <w:rPr>
          <w:lang w:val="en-US"/>
        </w:rPr>
        <w:t xml:space="preserve"> </w:t>
      </w:r>
      <w:r w:rsidRPr="00262C22">
        <w:rPr>
          <w:b/>
          <w:bCs/>
          <w:lang w:val="en-US"/>
        </w:rPr>
        <w:t>Legacy Assembler Reengineering and Migration</w:t>
      </w:r>
      <w:r w:rsidRPr="00262C22">
        <w:rPr>
          <w:lang w:val="en-US"/>
        </w:rPr>
        <w:t>, ICSM2004, The 20th IEEE International Conference on Software Maintenance.</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Ying Zou and Kostas Kontogiannis, </w:t>
      </w:r>
      <w:r w:rsidRPr="00262C22">
        <w:rPr>
          <w:b/>
          <w:bCs/>
          <w:lang w:val="en-US"/>
        </w:rPr>
        <w:t>Towards a Web-centric Legacy System Migration Framework</w:t>
      </w:r>
      <w:r w:rsidRPr="00262C22">
        <w:rPr>
          <w:lang w:val="en-US"/>
        </w:rPr>
        <w:t>, Proceedings of the 3rd International Workshop on Net-Centric Computing (NCC): Migrating to the Web, International Conference on Software Engineering (ICSE’01), Toronto, Canada, 2001.</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Zhuopeng Zhang, Ruimin Liu and Hongji Yang, </w:t>
      </w:r>
      <w:r w:rsidRPr="00262C22">
        <w:rPr>
          <w:b/>
          <w:bCs/>
          <w:lang w:val="en-US"/>
        </w:rPr>
        <w:t>Service Identification and Packaging in Service Oriented Reengineering</w:t>
      </w:r>
      <w:r w:rsidRPr="00262C22">
        <w:rPr>
          <w:lang w:val="en-US"/>
        </w:rPr>
        <w:t>, Proceedings of IEEE 17th International Conference on Software Engineering and Knowledge Engineering (SEKE'05).</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Jianzhi Li, Zhuopeng Zhang and Hongji Yang, </w:t>
      </w:r>
      <w:r w:rsidRPr="00262C22">
        <w:rPr>
          <w:b/>
          <w:bCs/>
          <w:lang w:val="en-US"/>
        </w:rPr>
        <w:t>A Grid Oriented Approach to Reusing Legacy Code in ICENI Framework</w:t>
      </w:r>
      <w:r w:rsidRPr="00262C22">
        <w:rPr>
          <w:lang w:val="en-US"/>
        </w:rPr>
        <w:t>, IEEE 2005.</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lastRenderedPageBreak/>
        <w:t xml:space="preserve">Harry M. Sneed, </w:t>
      </w:r>
      <w:r w:rsidRPr="00262C22">
        <w:rPr>
          <w:b/>
          <w:bCs/>
          <w:lang w:val="en-US"/>
        </w:rPr>
        <w:t>Integrating Legacy Software into a Service Oriented Architecture</w:t>
      </w:r>
      <w:r w:rsidRPr="00262C22">
        <w:rPr>
          <w:lang w:val="en-US"/>
        </w:rPr>
        <w:t>, Proceedings of IEEE Conference on Software Maintenance and Reengineering (CSMR'06).</w:t>
      </w:r>
    </w:p>
    <w:p w:rsidR="004117EE" w:rsidRPr="00262C22" w:rsidRDefault="004117EE" w:rsidP="00AB4566">
      <w:pPr>
        <w:numPr>
          <w:ilvl w:val="0"/>
          <w:numId w:val="47"/>
        </w:numPr>
        <w:tabs>
          <w:tab w:val="clear" w:pos="1068"/>
          <w:tab w:val="num" w:pos="360"/>
          <w:tab w:val="num" w:pos="720"/>
        </w:tabs>
        <w:spacing w:before="120" w:after="120" w:line="240" w:lineRule="auto"/>
        <w:ind w:left="720" w:hanging="720"/>
        <w:rPr>
          <w:lang w:val="en-US"/>
        </w:rPr>
      </w:pPr>
      <w:r w:rsidRPr="00262C22">
        <w:rPr>
          <w:lang w:val="en-US"/>
        </w:rPr>
        <w:t xml:space="preserve">Ward, M.P, K.H. Bennett, </w:t>
      </w:r>
      <w:r w:rsidRPr="00262C22">
        <w:rPr>
          <w:b/>
          <w:bCs/>
          <w:lang w:val="en-US"/>
        </w:rPr>
        <w:t>Formal Methods for Legacy Systems</w:t>
      </w:r>
      <w:r w:rsidRPr="00262C22">
        <w:rPr>
          <w:lang w:val="en-US"/>
        </w:rPr>
        <w:t>, Journal of Software Maintenance: Research and Practice, Vol 7, no 3, May-June 1995, pp 203-219</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bidi="ar-SA"/>
        </w:rPr>
        <w:t>Richard Millham</w:t>
      </w:r>
      <w:r w:rsidRPr="00262C22">
        <w:rPr>
          <w:lang w:val="en-US"/>
        </w:rPr>
        <w:t xml:space="preserve">, </w:t>
      </w:r>
      <w:r w:rsidRPr="00262C22">
        <w:rPr>
          <w:i/>
          <w:iCs/>
          <w:lang w:val="en-US" w:bidi="ar-SA"/>
        </w:rPr>
        <w:t xml:space="preserve">An Investigation: </w:t>
      </w:r>
      <w:r w:rsidRPr="00262C22">
        <w:rPr>
          <w:b/>
          <w:bCs/>
          <w:lang w:val="en-US" w:bidi="ar-SA"/>
        </w:rPr>
        <w:t>Reengineering Sequential Procedure-Driven Software into Object-Oriented Event-Driven Software through UML Diagrams</w:t>
      </w:r>
      <w:r w:rsidRPr="00262C22">
        <w:rPr>
          <w:b/>
          <w:bCs/>
          <w:lang w:val="en-US"/>
        </w:rPr>
        <w:t>,</w:t>
      </w:r>
      <w:r w:rsidRPr="00262C22">
        <w:rPr>
          <w:lang w:val="en-US" w:bidi="ar-SA"/>
        </w:rPr>
        <w:t xml:space="preserve"> Proceedings of the 26 the Annual International Computer Software and Applications Conference (COMPSAC’02).</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bidi="ar-SA"/>
        </w:rPr>
        <w:t xml:space="preserve">Harry M. Sneed, Katalin Erdos, </w:t>
      </w:r>
      <w:r w:rsidRPr="00262C22">
        <w:rPr>
          <w:b/>
          <w:bCs/>
          <w:lang w:val="en-US" w:bidi="ar-SA"/>
        </w:rPr>
        <w:t>Extracting Business Rules from Source Code</w:t>
      </w:r>
      <w:r w:rsidRPr="00262C22">
        <w:rPr>
          <w:lang w:val="en-US" w:bidi="ar-SA"/>
        </w:rPr>
        <w:t>, Proc. of 4th IWPC- 1996, IEEE Computer Society, Berlin, March 1996, p.240</w:t>
      </w:r>
    </w:p>
    <w:p w:rsidR="004117EE" w:rsidRPr="00262C22" w:rsidRDefault="004117EE" w:rsidP="00AB4566">
      <w:pPr>
        <w:widowControl w:val="0"/>
        <w:numPr>
          <w:ilvl w:val="0"/>
          <w:numId w:val="47"/>
        </w:numPr>
        <w:tabs>
          <w:tab w:val="clear" w:pos="1068"/>
          <w:tab w:val="num" w:pos="360"/>
          <w:tab w:val="num" w:pos="720"/>
        </w:tabs>
        <w:autoSpaceDE w:val="0"/>
        <w:autoSpaceDN w:val="0"/>
        <w:adjustRightInd w:val="0"/>
        <w:spacing w:before="120" w:after="120" w:line="240" w:lineRule="auto"/>
        <w:ind w:left="720" w:hanging="720"/>
        <w:rPr>
          <w:lang w:val="en-US"/>
        </w:rPr>
      </w:pPr>
      <w:r w:rsidRPr="00262C22">
        <w:rPr>
          <w:spacing w:val="-6"/>
          <w:w w:val="101"/>
          <w:lang w:val="en-US"/>
        </w:rPr>
        <w:t>W</w:t>
      </w:r>
      <w:r w:rsidRPr="00262C22">
        <w:rPr>
          <w:w w:val="101"/>
          <w:lang w:val="en-US"/>
        </w:rPr>
        <w:t>ar</w:t>
      </w:r>
      <w:r w:rsidRPr="00262C22">
        <w:rPr>
          <w:spacing w:val="-2"/>
          <w:w w:val="101"/>
          <w:lang w:val="en-US"/>
        </w:rPr>
        <w:t>d</w:t>
      </w:r>
      <w:r w:rsidRPr="00262C22">
        <w:rPr>
          <w:w w:val="101"/>
          <w:lang w:val="en-US"/>
        </w:rPr>
        <w:t>, M.</w:t>
      </w:r>
      <w:r w:rsidRPr="00262C22">
        <w:rPr>
          <w:spacing w:val="-2"/>
          <w:w w:val="101"/>
          <w:lang w:val="en-US"/>
        </w:rPr>
        <w:t>P</w:t>
      </w:r>
      <w:r w:rsidRPr="00262C22">
        <w:rPr>
          <w:lang w:val="en-US"/>
        </w:rPr>
        <w:t xml:space="preserve">, K.H. Bennett, </w:t>
      </w:r>
      <w:r w:rsidRPr="00262C22">
        <w:rPr>
          <w:b/>
          <w:bCs/>
          <w:lang w:val="en-US"/>
        </w:rPr>
        <w:t>Formal Methods for Legacy Systems</w:t>
      </w:r>
      <w:r w:rsidRPr="00262C22">
        <w:rPr>
          <w:lang w:val="en-US"/>
        </w:rPr>
        <w:t xml:space="preserve">, Journal of Software Maintenance: Research and Practice, Vol 7, no 3, May-June 1995, pp 203-219 </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bidi="ar-SA"/>
        </w:rPr>
        <w:t xml:space="preserve">X. Wang, J. Sun, X. Yang, Z. He, S. Maddineni, </w:t>
      </w:r>
      <w:r w:rsidRPr="00262C22">
        <w:rPr>
          <w:b/>
          <w:bCs/>
          <w:lang w:val="en-US" w:bidi="ar-SA"/>
        </w:rPr>
        <w:t>Business Rules Extraction from Legacy Systems</w:t>
      </w:r>
      <w:r w:rsidRPr="00262C22">
        <w:rPr>
          <w:lang w:val="en-US" w:bidi="ar-SA"/>
        </w:rPr>
        <w:t>, Proceedings of the IEEE Conference on Software Maintenance and Reengineering (CSMR’04).</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jc w:val="left"/>
        <w:rPr>
          <w:lang w:val="en-US"/>
        </w:rPr>
      </w:pPr>
      <w:r w:rsidRPr="00262C22">
        <w:rPr>
          <w:lang w:val="en-US" w:bidi="ar-SA"/>
        </w:rPr>
        <w:t xml:space="preserve">H. Huang, W. T. Tsai, S. Bhattacharya, X. P. Chen, Y. Wang, J. Sun, </w:t>
      </w:r>
      <w:r w:rsidRPr="00262C22">
        <w:rPr>
          <w:b/>
          <w:bCs/>
          <w:lang w:val="en-US" w:bidi="ar-SA"/>
        </w:rPr>
        <w:t>Business Rule Extraction from Legacy Code</w:t>
      </w:r>
      <w:r w:rsidRPr="00262C22">
        <w:rPr>
          <w:lang w:val="en-US" w:bidi="ar-SA"/>
        </w:rPr>
        <w:t>, 1996 IEEE</w:t>
      </w:r>
      <w:r w:rsidRPr="00262C22">
        <w:rPr>
          <w:lang w:val="en-US"/>
        </w:rPr>
        <w:t>.</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bidi="ar-SA"/>
        </w:rPr>
        <w:t xml:space="preserve">Frederick V. Ramsey, James J. Alpigini, </w:t>
      </w:r>
      <w:r w:rsidRPr="00262C22">
        <w:rPr>
          <w:b/>
          <w:bCs/>
          <w:i/>
          <w:iCs/>
          <w:lang w:val="en-US" w:bidi="ar-SA"/>
        </w:rPr>
        <w:t>A Simple Mathematically Based Framework for Rule Extraction Using Wide Spectrum Language</w:t>
      </w:r>
      <w:r w:rsidRPr="00262C22">
        <w:rPr>
          <w:i/>
          <w:iCs/>
          <w:lang w:val="en-US" w:bidi="ar-SA"/>
        </w:rPr>
        <w:t xml:space="preserve">, </w:t>
      </w:r>
      <w:r w:rsidRPr="00262C22">
        <w:rPr>
          <w:lang w:val="en-US" w:bidi="ar-SA"/>
        </w:rPr>
        <w:t>Proceedings of the Second IEEE International Workshop on Source Code Analysis and Manipulation (SCAM’02).</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i/>
          <w:iCs/>
          <w:lang w:val="en-US" w:bidi="ar-SA"/>
        </w:rPr>
      </w:pPr>
      <w:r w:rsidRPr="00262C22">
        <w:rPr>
          <w:lang w:val="en-US" w:bidi="ar-SA"/>
        </w:rPr>
        <w:t xml:space="preserve">M. P. Ward, </w:t>
      </w:r>
      <w:r w:rsidRPr="00262C22">
        <w:rPr>
          <w:b/>
          <w:bCs/>
          <w:i/>
          <w:iCs/>
          <w:lang w:val="en-US" w:bidi="ar-SA"/>
        </w:rPr>
        <w:t xml:space="preserve">Reengineering from Assembler to C via FermaT Transformation, </w:t>
      </w:r>
      <w:r w:rsidRPr="00262C22">
        <w:rPr>
          <w:b/>
          <w:bCs/>
          <w:lang w:val="en-US"/>
        </w:rPr>
        <w:t>Science of Computer Programming</w:t>
      </w:r>
      <w:r w:rsidRPr="00262C22">
        <w:rPr>
          <w:lang w:val="en-US"/>
        </w:rPr>
        <w:t xml:space="preserve">, Special Issue on Program Transformation, Vol 52/1-3, pp 213-255, </w:t>
      </w:r>
      <w:r w:rsidRPr="00262C22">
        <w:rPr>
          <w:lang w:val="en-US" w:bidi="ar-SA"/>
        </w:rPr>
        <w:t>March 31, 2004</w:t>
      </w:r>
      <w:r w:rsidRPr="00262C22">
        <w:rPr>
          <w:sz w:val="20"/>
          <w:szCs w:val="20"/>
          <w:lang w:val="en-US" w:bidi="ar-SA"/>
        </w:rPr>
        <w:t>.</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jc w:val="left"/>
        <w:rPr>
          <w:lang w:val="en-US" w:bidi="ar-SA"/>
        </w:rPr>
      </w:pPr>
      <w:r w:rsidRPr="00262C22">
        <w:rPr>
          <w:lang w:val="en-US" w:bidi="ar-SA"/>
        </w:rPr>
        <w:t>X. Liu, Z. Chen, H. Yang , H. Zedan, William C. Chu</w:t>
      </w:r>
      <w:r w:rsidRPr="00262C22">
        <w:rPr>
          <w:i/>
          <w:iCs/>
          <w:lang w:val="en-US" w:bidi="ar-SA"/>
        </w:rPr>
        <w:t xml:space="preserve">, </w:t>
      </w:r>
      <w:r w:rsidRPr="00262C22">
        <w:rPr>
          <w:b/>
          <w:bCs/>
          <w:lang w:val="en-US" w:bidi="ar-SA"/>
        </w:rPr>
        <w:t>A Design Framework for System Re-engineering</w:t>
      </w:r>
      <w:r w:rsidRPr="00262C22">
        <w:rPr>
          <w:lang w:val="en-US" w:bidi="ar-SA"/>
        </w:rPr>
        <w:t>, IEEE 1997.</w:t>
      </w:r>
    </w:p>
    <w:p w:rsidR="004117EE" w:rsidRPr="00262C22" w:rsidRDefault="004117EE" w:rsidP="00AB4566">
      <w:pPr>
        <w:numPr>
          <w:ilvl w:val="0"/>
          <w:numId w:val="47"/>
        </w:numPr>
        <w:tabs>
          <w:tab w:val="clear" w:pos="1068"/>
          <w:tab w:val="num" w:pos="360"/>
          <w:tab w:val="num" w:pos="720"/>
        </w:tabs>
        <w:autoSpaceDE w:val="0"/>
        <w:autoSpaceDN w:val="0"/>
        <w:adjustRightInd w:val="0"/>
        <w:spacing w:before="120" w:after="120" w:line="240" w:lineRule="auto"/>
        <w:ind w:left="720" w:hanging="720"/>
        <w:rPr>
          <w:lang w:val="en-US" w:bidi="ar-SA"/>
        </w:rPr>
      </w:pPr>
      <w:r w:rsidRPr="00262C22">
        <w:rPr>
          <w:lang w:val="en-US" w:bidi="ar-SA"/>
        </w:rPr>
        <w:t xml:space="preserve">Monika Solanki, Antonio Cau, Hussein Zedan, </w:t>
      </w:r>
      <w:r w:rsidRPr="00262C22">
        <w:rPr>
          <w:b/>
          <w:bCs/>
          <w:lang w:val="en-US" w:bidi="ar-SA"/>
        </w:rPr>
        <w:t>ASDL: A Wide Spectrum Language For Designing Web Services,</w:t>
      </w:r>
      <w:r w:rsidRPr="00262C22">
        <w:rPr>
          <w:lang w:val="en-US" w:bidi="ar-SA"/>
        </w:rPr>
        <w:t xml:space="preserve"> International World Wide Web Conference Committee (IW3C2), May 23–26, 2006, Edinburgh, Scotland.</w:t>
      </w:r>
    </w:p>
    <w:p w:rsidR="004117EE" w:rsidRPr="00262C22" w:rsidRDefault="004117EE" w:rsidP="00AB4566">
      <w:pPr>
        <w:widowControl w:val="0"/>
        <w:numPr>
          <w:ilvl w:val="0"/>
          <w:numId w:val="47"/>
        </w:numPr>
        <w:tabs>
          <w:tab w:val="clear" w:pos="1068"/>
          <w:tab w:val="num" w:pos="360"/>
          <w:tab w:val="num" w:pos="720"/>
        </w:tabs>
        <w:autoSpaceDE w:val="0"/>
        <w:autoSpaceDN w:val="0"/>
        <w:adjustRightInd w:val="0"/>
        <w:spacing w:before="120" w:after="120" w:line="240" w:lineRule="auto"/>
        <w:ind w:left="720" w:hanging="720"/>
        <w:rPr>
          <w:lang w:val="en-US"/>
        </w:rPr>
      </w:pPr>
      <w:r w:rsidRPr="00262C22">
        <w:rPr>
          <w:rStyle w:val="Accentuation"/>
          <w:i w:val="0"/>
          <w:iCs w:val="0"/>
          <w:lang w:val="en-US"/>
        </w:rPr>
        <w:t>M. Ward</w:t>
      </w:r>
      <w:r w:rsidRPr="00262C22">
        <w:rPr>
          <w:i/>
          <w:iCs/>
          <w:spacing w:val="-2"/>
          <w:w w:val="101"/>
          <w:lang w:val="en-US"/>
        </w:rPr>
        <w:t xml:space="preserve">, </w:t>
      </w:r>
      <w:r w:rsidRPr="00262C22">
        <w:rPr>
          <w:b/>
          <w:bCs/>
          <w:spacing w:val="-2"/>
          <w:w w:val="101"/>
          <w:lang w:val="en-US"/>
        </w:rPr>
        <w:t>P</w:t>
      </w:r>
      <w:r w:rsidRPr="00262C22">
        <w:rPr>
          <w:b/>
          <w:bCs/>
          <w:w w:val="101"/>
          <w:lang w:val="en-US"/>
        </w:rPr>
        <w:t>r</w:t>
      </w:r>
      <w:r w:rsidRPr="00262C22">
        <w:rPr>
          <w:b/>
          <w:bCs/>
          <w:spacing w:val="-6"/>
          <w:w w:val="101"/>
          <w:lang w:val="en-US"/>
        </w:rPr>
        <w:t>ov</w:t>
      </w:r>
      <w:r w:rsidRPr="00262C22">
        <w:rPr>
          <w:b/>
          <w:bCs/>
          <w:w w:val="101"/>
          <w:lang w:val="en-US"/>
        </w:rPr>
        <w:t>i</w:t>
      </w:r>
      <w:r w:rsidRPr="00262C22">
        <w:rPr>
          <w:b/>
          <w:bCs/>
          <w:spacing w:val="-2"/>
          <w:w w:val="101"/>
          <w:lang w:val="en-US"/>
        </w:rPr>
        <w:t>n</w:t>
      </w:r>
      <w:r w:rsidRPr="00262C22">
        <w:rPr>
          <w:b/>
          <w:bCs/>
          <w:spacing w:val="-6"/>
          <w:w w:val="101"/>
          <w:lang w:val="en-US"/>
        </w:rPr>
        <w:t>g</w:t>
      </w:r>
      <w:r w:rsidRPr="00262C22">
        <w:rPr>
          <w:b/>
          <w:bCs/>
          <w:spacing w:val="35"/>
          <w:w w:val="101"/>
          <w:lang w:val="en-US"/>
        </w:rPr>
        <w:t xml:space="preserve"> </w:t>
      </w:r>
      <w:r w:rsidRPr="00262C22">
        <w:rPr>
          <w:b/>
          <w:bCs/>
          <w:spacing w:val="-2"/>
          <w:w w:val="101"/>
          <w:lang w:val="en-US"/>
        </w:rPr>
        <w:t>P</w:t>
      </w:r>
      <w:r w:rsidRPr="00262C22">
        <w:rPr>
          <w:b/>
          <w:bCs/>
          <w:w w:val="101"/>
          <w:lang w:val="en-US"/>
        </w:rPr>
        <w:t>r</w:t>
      </w:r>
      <w:r w:rsidRPr="00262C22">
        <w:rPr>
          <w:b/>
          <w:bCs/>
          <w:spacing w:val="-6"/>
          <w:w w:val="101"/>
          <w:lang w:val="en-US"/>
        </w:rPr>
        <w:t>og</w:t>
      </w:r>
      <w:r w:rsidRPr="00262C22">
        <w:rPr>
          <w:b/>
          <w:bCs/>
          <w:w w:val="101"/>
          <w:lang w:val="en-US"/>
        </w:rPr>
        <w:t>r</w:t>
      </w:r>
      <w:r w:rsidRPr="00262C22">
        <w:rPr>
          <w:b/>
          <w:bCs/>
          <w:spacing w:val="-2"/>
          <w:w w:val="101"/>
          <w:lang w:val="en-US"/>
        </w:rPr>
        <w:t>a</w:t>
      </w:r>
      <w:r w:rsidRPr="00262C22">
        <w:rPr>
          <w:b/>
          <w:bCs/>
          <w:spacing w:val="-4"/>
          <w:w w:val="101"/>
          <w:lang w:val="en-US"/>
        </w:rPr>
        <w:t>m</w:t>
      </w:r>
      <w:r w:rsidRPr="00262C22">
        <w:rPr>
          <w:b/>
          <w:bCs/>
          <w:lang w:val="en-US"/>
        </w:rPr>
        <w:t xml:space="preserve"> </w:t>
      </w:r>
      <w:r w:rsidRPr="00262C22">
        <w:rPr>
          <w:b/>
          <w:bCs/>
          <w:spacing w:val="-3"/>
          <w:w w:val="101"/>
          <w:lang w:val="en-US"/>
        </w:rPr>
        <w:t>R</w:t>
      </w:r>
      <w:r w:rsidRPr="00262C22">
        <w:rPr>
          <w:b/>
          <w:bCs/>
          <w:w w:val="101"/>
          <w:lang w:val="en-US"/>
        </w:rPr>
        <w:t>e</w:t>
      </w:r>
      <w:r w:rsidRPr="00262C22">
        <w:rPr>
          <w:b/>
          <w:bCs/>
          <w:spacing w:val="-5"/>
          <w:w w:val="101"/>
          <w:lang w:val="en-US"/>
        </w:rPr>
        <w:t>f</w:t>
      </w:r>
      <w:r w:rsidRPr="00262C22">
        <w:rPr>
          <w:b/>
          <w:bCs/>
          <w:w w:val="101"/>
          <w:lang w:val="en-US"/>
        </w:rPr>
        <w:t>i</w:t>
      </w:r>
      <w:r w:rsidRPr="00262C22">
        <w:rPr>
          <w:b/>
          <w:bCs/>
          <w:spacing w:val="-2"/>
          <w:w w:val="101"/>
          <w:lang w:val="en-US"/>
        </w:rPr>
        <w:t>ne</w:t>
      </w:r>
      <w:r w:rsidRPr="00262C22">
        <w:rPr>
          <w:b/>
          <w:bCs/>
          <w:spacing w:val="-4"/>
          <w:w w:val="101"/>
          <w:lang w:val="en-US"/>
        </w:rPr>
        <w:t>m</w:t>
      </w:r>
      <w:r w:rsidRPr="00262C22">
        <w:rPr>
          <w:b/>
          <w:bCs/>
          <w:w w:val="101"/>
          <w:lang w:val="en-US"/>
        </w:rPr>
        <w:t>e</w:t>
      </w:r>
      <w:r w:rsidRPr="00262C22">
        <w:rPr>
          <w:b/>
          <w:bCs/>
          <w:spacing w:val="-2"/>
          <w:w w:val="101"/>
          <w:lang w:val="en-US"/>
        </w:rPr>
        <w:t>n</w:t>
      </w:r>
      <w:r w:rsidRPr="00262C22">
        <w:rPr>
          <w:b/>
          <w:bCs/>
          <w:w w:val="101"/>
          <w:lang w:val="en-US"/>
        </w:rPr>
        <w:t>ts</w:t>
      </w:r>
      <w:r w:rsidRPr="00262C22">
        <w:rPr>
          <w:b/>
          <w:bCs/>
          <w:lang w:val="en-US"/>
        </w:rPr>
        <w:t xml:space="preserve"> </w:t>
      </w:r>
      <w:r w:rsidRPr="00262C22">
        <w:rPr>
          <w:b/>
          <w:bCs/>
          <w:spacing w:val="-2"/>
          <w:w w:val="101"/>
          <w:lang w:val="en-US"/>
        </w:rPr>
        <w:t>and</w:t>
      </w:r>
      <w:r w:rsidRPr="00262C22">
        <w:rPr>
          <w:b/>
          <w:bCs/>
          <w:spacing w:val="-3"/>
          <w:w w:val="101"/>
          <w:lang w:val="en-US"/>
        </w:rPr>
        <w:t xml:space="preserve"> T</w:t>
      </w:r>
      <w:r w:rsidRPr="00262C22">
        <w:rPr>
          <w:b/>
          <w:bCs/>
          <w:w w:val="101"/>
          <w:lang w:val="en-US"/>
        </w:rPr>
        <w:t>rans</w:t>
      </w:r>
      <w:r w:rsidRPr="00262C22">
        <w:rPr>
          <w:b/>
          <w:bCs/>
          <w:spacing w:val="-5"/>
          <w:w w:val="101"/>
          <w:lang w:val="en-US"/>
        </w:rPr>
        <w:t>f</w:t>
      </w:r>
      <w:r w:rsidRPr="00262C22">
        <w:rPr>
          <w:b/>
          <w:bCs/>
          <w:spacing w:val="-6"/>
          <w:w w:val="101"/>
          <w:lang w:val="en-US"/>
        </w:rPr>
        <w:t>o</w:t>
      </w:r>
      <w:r w:rsidRPr="00262C22">
        <w:rPr>
          <w:b/>
          <w:bCs/>
          <w:w w:val="101"/>
          <w:lang w:val="en-US"/>
        </w:rPr>
        <w:t>r</w:t>
      </w:r>
      <w:r w:rsidRPr="00262C22">
        <w:rPr>
          <w:b/>
          <w:bCs/>
          <w:spacing w:val="-4"/>
          <w:w w:val="101"/>
          <w:lang w:val="en-US"/>
        </w:rPr>
        <w:t>m</w:t>
      </w:r>
      <w:r w:rsidRPr="00262C22">
        <w:rPr>
          <w:b/>
          <w:bCs/>
          <w:w w:val="101"/>
          <w:lang w:val="en-US"/>
        </w:rPr>
        <w:t>ati</w:t>
      </w:r>
      <w:r w:rsidRPr="00262C22">
        <w:rPr>
          <w:b/>
          <w:bCs/>
          <w:spacing w:val="-6"/>
          <w:w w:val="101"/>
          <w:lang w:val="en-US"/>
        </w:rPr>
        <w:t>o</w:t>
      </w:r>
      <w:r w:rsidRPr="00262C22">
        <w:rPr>
          <w:b/>
          <w:bCs/>
          <w:w w:val="101"/>
          <w:lang w:val="en-US"/>
        </w:rPr>
        <w:t>ns</w:t>
      </w:r>
      <w:r w:rsidRPr="00262C22">
        <w:rPr>
          <w:w w:val="101"/>
          <w:lang w:val="en-US"/>
        </w:rPr>
        <w:t>,</w:t>
      </w:r>
      <w:r w:rsidRPr="00262C22">
        <w:rPr>
          <w:spacing w:val="2"/>
          <w:w w:val="101"/>
          <w:lang w:val="en-US"/>
        </w:rPr>
        <w:t xml:space="preserve"> </w:t>
      </w:r>
      <w:r w:rsidRPr="00262C22">
        <w:rPr>
          <w:spacing w:val="-4"/>
          <w:w w:val="101"/>
          <w:lang w:val="en-US"/>
        </w:rPr>
        <w:t>O</w:t>
      </w:r>
      <w:r w:rsidRPr="00262C22">
        <w:rPr>
          <w:spacing w:val="-2"/>
          <w:w w:val="101"/>
          <w:lang w:val="en-US"/>
        </w:rPr>
        <w:t>x</w:t>
      </w:r>
      <w:r w:rsidRPr="00262C22">
        <w:rPr>
          <w:spacing w:val="-5"/>
          <w:w w:val="101"/>
          <w:lang w:val="en-US"/>
        </w:rPr>
        <w:t>f</w:t>
      </w:r>
      <w:r w:rsidRPr="00262C22">
        <w:rPr>
          <w:spacing w:val="-6"/>
          <w:w w:val="101"/>
          <w:lang w:val="en-US"/>
        </w:rPr>
        <w:t>o</w:t>
      </w:r>
      <w:r w:rsidRPr="00262C22">
        <w:rPr>
          <w:w w:val="101"/>
          <w:lang w:val="en-US"/>
        </w:rPr>
        <w:t>rd</w:t>
      </w:r>
      <w:r w:rsidRPr="00262C22">
        <w:rPr>
          <w:lang w:val="en-US"/>
        </w:rPr>
        <w:t xml:space="preserve"> </w:t>
      </w:r>
      <w:r w:rsidRPr="00262C22">
        <w:rPr>
          <w:spacing w:val="-4"/>
          <w:w w:val="101"/>
          <w:lang w:val="en-US"/>
        </w:rPr>
        <w:t>U</w:t>
      </w:r>
      <w:r w:rsidRPr="00262C22">
        <w:rPr>
          <w:spacing w:val="-2"/>
          <w:w w:val="101"/>
          <w:lang w:val="en-US"/>
        </w:rPr>
        <w:t>n</w:t>
      </w:r>
      <w:r w:rsidRPr="00262C22">
        <w:rPr>
          <w:w w:val="101"/>
          <w:lang w:val="en-US"/>
        </w:rPr>
        <w:t>i</w:t>
      </w:r>
      <w:r w:rsidRPr="00262C22">
        <w:rPr>
          <w:spacing w:val="-6"/>
          <w:w w:val="101"/>
          <w:lang w:val="en-US"/>
        </w:rPr>
        <w:t>v</w:t>
      </w:r>
      <w:r w:rsidRPr="00262C22">
        <w:rPr>
          <w:w w:val="101"/>
          <w:lang w:val="en-US"/>
        </w:rPr>
        <w:t>ersit</w:t>
      </w:r>
      <w:r w:rsidRPr="00262C22">
        <w:rPr>
          <w:spacing w:val="-11"/>
          <w:w w:val="101"/>
          <w:lang w:val="en-US"/>
        </w:rPr>
        <w:t>y</w:t>
      </w:r>
      <w:r w:rsidRPr="00262C22">
        <w:rPr>
          <w:w w:val="101"/>
          <w:lang w:val="en-US"/>
        </w:rPr>
        <w:t>,</w:t>
      </w:r>
      <w:r w:rsidRPr="00262C22">
        <w:rPr>
          <w:spacing w:val="2"/>
          <w:w w:val="101"/>
          <w:lang w:val="en-US"/>
        </w:rPr>
        <w:t xml:space="preserve"> </w:t>
      </w:r>
      <w:r w:rsidRPr="00262C22">
        <w:rPr>
          <w:spacing w:val="-4"/>
          <w:w w:val="101"/>
          <w:lang w:val="en-US"/>
        </w:rPr>
        <w:t>D</w:t>
      </w:r>
      <w:r w:rsidRPr="00262C22">
        <w:rPr>
          <w:spacing w:val="-2"/>
          <w:w w:val="101"/>
          <w:lang w:val="en-US"/>
        </w:rPr>
        <w:t>P</w:t>
      </w:r>
      <w:r w:rsidRPr="00262C22">
        <w:rPr>
          <w:w w:val="101"/>
          <w:lang w:val="en-US"/>
        </w:rPr>
        <w:t>hil</w:t>
      </w:r>
      <w:r w:rsidRPr="00262C22">
        <w:rPr>
          <w:spacing w:val="2"/>
          <w:w w:val="101"/>
          <w:lang w:val="en-US"/>
        </w:rPr>
        <w:t xml:space="preserve"> </w:t>
      </w:r>
      <w:r w:rsidRPr="00262C22">
        <w:rPr>
          <w:spacing w:val="-3"/>
          <w:w w:val="101"/>
          <w:lang w:val="en-US"/>
        </w:rPr>
        <w:t>T</w:t>
      </w:r>
      <w:r w:rsidRPr="00262C22">
        <w:rPr>
          <w:spacing w:val="-2"/>
          <w:w w:val="101"/>
          <w:lang w:val="en-US"/>
        </w:rPr>
        <w:t>h</w:t>
      </w:r>
      <w:r w:rsidRPr="00262C22">
        <w:rPr>
          <w:w w:val="101"/>
          <w:lang w:val="en-US"/>
        </w:rPr>
        <w:t>esis,</w:t>
      </w:r>
      <w:r w:rsidRPr="00262C22">
        <w:rPr>
          <w:spacing w:val="2"/>
          <w:w w:val="101"/>
          <w:lang w:val="en-US"/>
        </w:rPr>
        <w:t xml:space="preserve"> </w:t>
      </w:r>
      <w:r w:rsidRPr="00262C22">
        <w:rPr>
          <w:w w:val="101"/>
          <w:lang w:val="en-US"/>
        </w:rPr>
        <w:t>1989.</w:t>
      </w:r>
    </w:p>
    <w:p w:rsidR="004117EE" w:rsidRPr="00262C22" w:rsidRDefault="004117EE" w:rsidP="00AB4566">
      <w:pPr>
        <w:widowControl w:val="0"/>
        <w:numPr>
          <w:ilvl w:val="0"/>
          <w:numId w:val="47"/>
        </w:numPr>
        <w:tabs>
          <w:tab w:val="clear" w:pos="1068"/>
          <w:tab w:val="num" w:pos="360"/>
          <w:tab w:val="num" w:pos="720"/>
        </w:tabs>
        <w:autoSpaceDE w:val="0"/>
        <w:autoSpaceDN w:val="0"/>
        <w:adjustRightInd w:val="0"/>
        <w:spacing w:before="120" w:after="120" w:line="240" w:lineRule="auto"/>
        <w:ind w:left="720" w:hanging="720"/>
        <w:rPr>
          <w:lang w:val="en-US"/>
        </w:rPr>
      </w:pPr>
      <w:r w:rsidRPr="00262C22">
        <w:rPr>
          <w:spacing w:val="-6"/>
          <w:w w:val="101"/>
          <w:lang w:val="en-US"/>
        </w:rPr>
        <w:t>W</w:t>
      </w:r>
      <w:r w:rsidRPr="00262C22">
        <w:rPr>
          <w:w w:val="101"/>
          <w:lang w:val="en-US"/>
        </w:rPr>
        <w:t>ar</w:t>
      </w:r>
      <w:r w:rsidRPr="00262C22">
        <w:rPr>
          <w:spacing w:val="-2"/>
          <w:w w:val="101"/>
          <w:lang w:val="en-US"/>
        </w:rPr>
        <w:t>d</w:t>
      </w:r>
      <w:r w:rsidRPr="00262C22">
        <w:rPr>
          <w:w w:val="101"/>
          <w:lang w:val="en-US"/>
        </w:rPr>
        <w:t>, M.</w:t>
      </w:r>
      <w:r w:rsidRPr="00262C22">
        <w:rPr>
          <w:spacing w:val="-2"/>
          <w:w w:val="101"/>
          <w:lang w:val="en-US"/>
        </w:rPr>
        <w:t>P</w:t>
      </w:r>
      <w:r w:rsidRPr="00262C22">
        <w:rPr>
          <w:lang w:val="en-US"/>
        </w:rPr>
        <w:t xml:space="preserve">, </w:t>
      </w:r>
      <w:r w:rsidRPr="00262C22">
        <w:rPr>
          <w:b/>
          <w:bCs/>
          <w:lang w:val="en-US"/>
        </w:rPr>
        <w:t xml:space="preserve">Specifications from Source Code-Alchemists' Dream or Practical Reality? </w:t>
      </w:r>
      <w:r w:rsidRPr="00262C22">
        <w:rPr>
          <w:lang w:val="en-US"/>
        </w:rPr>
        <w:t xml:space="preserve">4th Reengineering Forum, September 19-21, 1994, Victoria, Canada  </w:t>
      </w:r>
    </w:p>
    <w:p w:rsidR="002E49FD" w:rsidRPr="00262C22" w:rsidRDefault="004117EE" w:rsidP="00AB4566">
      <w:pPr>
        <w:widowControl w:val="0"/>
        <w:numPr>
          <w:ilvl w:val="0"/>
          <w:numId w:val="47"/>
        </w:numPr>
        <w:tabs>
          <w:tab w:val="clear" w:pos="1068"/>
          <w:tab w:val="num" w:pos="360"/>
          <w:tab w:val="num" w:pos="720"/>
        </w:tabs>
        <w:autoSpaceDE w:val="0"/>
        <w:autoSpaceDN w:val="0"/>
        <w:adjustRightInd w:val="0"/>
        <w:spacing w:before="120" w:after="120" w:line="240" w:lineRule="auto"/>
        <w:ind w:left="720" w:hanging="720"/>
        <w:rPr>
          <w:lang w:val="en-US"/>
        </w:rPr>
      </w:pPr>
      <w:r w:rsidRPr="00262C22">
        <w:rPr>
          <w:lang w:val="en-US"/>
        </w:rPr>
        <w:t>H.A. Priestley,</w:t>
      </w:r>
      <w:r w:rsidR="00CA5BA0" w:rsidRPr="00262C22">
        <w:rPr>
          <w:lang w:val="en-US"/>
        </w:rPr>
        <w:t xml:space="preserve"> </w:t>
      </w:r>
      <w:r w:rsidR="00925DFF" w:rsidRPr="00262C22">
        <w:rPr>
          <w:w w:val="101"/>
          <w:lang w:val="en-US"/>
        </w:rPr>
        <w:t>M.</w:t>
      </w:r>
      <w:r w:rsidR="00925DFF" w:rsidRPr="00262C22">
        <w:rPr>
          <w:spacing w:val="-2"/>
          <w:w w:val="101"/>
          <w:lang w:val="en-US"/>
        </w:rPr>
        <w:t>P</w:t>
      </w:r>
      <w:r w:rsidR="00925DFF" w:rsidRPr="00262C22">
        <w:rPr>
          <w:spacing w:val="-6"/>
          <w:w w:val="101"/>
          <w:lang w:val="en-US"/>
        </w:rPr>
        <w:t xml:space="preserve"> </w:t>
      </w:r>
      <w:r w:rsidRPr="00262C22">
        <w:rPr>
          <w:spacing w:val="-6"/>
          <w:w w:val="101"/>
          <w:lang w:val="en-US"/>
        </w:rPr>
        <w:t>W</w:t>
      </w:r>
      <w:r w:rsidRPr="00262C22">
        <w:rPr>
          <w:w w:val="101"/>
          <w:lang w:val="en-US"/>
        </w:rPr>
        <w:t>ar</w:t>
      </w:r>
      <w:r w:rsidRPr="00262C22">
        <w:rPr>
          <w:spacing w:val="-2"/>
          <w:w w:val="101"/>
          <w:lang w:val="en-US"/>
        </w:rPr>
        <w:t>d</w:t>
      </w:r>
      <w:r w:rsidRPr="00262C22">
        <w:rPr>
          <w:w w:val="101"/>
          <w:lang w:val="en-US"/>
        </w:rPr>
        <w:t>,</w:t>
      </w:r>
      <w:r w:rsidRPr="00262C22">
        <w:rPr>
          <w:spacing w:val="-2"/>
          <w:w w:val="101"/>
          <w:lang w:val="en-US"/>
        </w:rPr>
        <w:t xml:space="preserve"> </w:t>
      </w:r>
      <w:r w:rsidRPr="00262C22">
        <w:rPr>
          <w:b/>
          <w:bCs/>
          <w:lang w:val="en-US"/>
        </w:rPr>
        <w:t>A Multipurpose Backtracking Algorithm</w:t>
      </w:r>
      <w:r w:rsidRPr="00262C22">
        <w:rPr>
          <w:lang w:val="en-US"/>
        </w:rPr>
        <w:t xml:space="preserve"> , Journal of Symbolic </w:t>
      </w:r>
      <w:r w:rsidR="002E49FD" w:rsidRPr="00262C22">
        <w:rPr>
          <w:lang w:val="en-US"/>
        </w:rPr>
        <w:t>Computation, 18, pp 1-40, 1994.</w:t>
      </w:r>
    </w:p>
    <w:p w:rsidR="002E49FD" w:rsidRPr="00262C22" w:rsidRDefault="002E49FD" w:rsidP="00AB4566">
      <w:pPr>
        <w:widowControl w:val="0"/>
        <w:numPr>
          <w:ilvl w:val="0"/>
          <w:numId w:val="47"/>
        </w:numPr>
        <w:tabs>
          <w:tab w:val="clear" w:pos="1068"/>
          <w:tab w:val="num" w:pos="360"/>
          <w:tab w:val="num" w:pos="720"/>
        </w:tabs>
        <w:autoSpaceDE w:val="0"/>
        <w:autoSpaceDN w:val="0"/>
        <w:adjustRightInd w:val="0"/>
        <w:spacing w:before="120" w:after="120" w:line="240" w:lineRule="auto"/>
        <w:ind w:left="720" w:hanging="720"/>
        <w:rPr>
          <w:lang w:val="en-US"/>
        </w:rPr>
        <w:sectPr w:rsidR="002E49FD" w:rsidRPr="00262C22" w:rsidSect="00762616">
          <w:headerReference w:type="default" r:id="rId141"/>
          <w:pgSz w:w="11906" w:h="16838" w:code="9"/>
          <w:pgMar w:top="1418" w:right="1418" w:bottom="1418" w:left="1418" w:header="709" w:footer="709" w:gutter="0"/>
          <w:cols w:space="708"/>
          <w:bidi/>
          <w:docGrid w:linePitch="360"/>
        </w:sectPr>
      </w:pPr>
    </w:p>
    <w:p w:rsidR="002E49FD" w:rsidRPr="00262C22" w:rsidRDefault="002E49FD" w:rsidP="002E49FD">
      <w:pPr>
        <w:widowControl w:val="0"/>
        <w:autoSpaceDE w:val="0"/>
        <w:autoSpaceDN w:val="0"/>
        <w:bidi/>
        <w:adjustRightInd w:val="0"/>
        <w:spacing w:before="120" w:after="120" w:line="240" w:lineRule="auto"/>
        <w:rPr>
          <w:rFonts w:ascii="TimesNewRoman" w:hAnsi="TimesNewRoman" w:cs="Traditional Arabic" w:hint="cs"/>
          <w:b/>
          <w:bCs/>
          <w:sz w:val="32"/>
          <w:szCs w:val="32"/>
          <w:rtl/>
        </w:rPr>
      </w:pPr>
      <w:r w:rsidRPr="00262C22">
        <w:rPr>
          <w:lang w:val="en-US"/>
        </w:rPr>
        <w:lastRenderedPageBreak/>
        <w:tab/>
      </w:r>
      <w:r w:rsidRPr="00262C22">
        <w:rPr>
          <w:rFonts w:ascii="TimesNewRoman" w:hAnsi="TimesNewRoman" w:cs="Traditional Arabic" w:hint="cs"/>
          <w:b/>
          <w:bCs/>
          <w:sz w:val="32"/>
          <w:szCs w:val="32"/>
          <w:rtl/>
        </w:rPr>
        <w:t>ملخص:</w:t>
      </w:r>
    </w:p>
    <w:p w:rsidR="002E49FD" w:rsidRPr="00262C22" w:rsidRDefault="002E49FD" w:rsidP="002E49FD">
      <w:pPr>
        <w:autoSpaceDE w:val="0"/>
        <w:autoSpaceDN w:val="0"/>
        <w:bidi/>
        <w:adjustRightInd w:val="0"/>
        <w:spacing w:line="240" w:lineRule="auto"/>
        <w:ind w:left="57" w:firstLine="777"/>
        <w:rPr>
          <w:rFonts w:ascii="TimesNewRoman" w:hAnsi="TimesNewRoman" w:cs="Traditional Arabic"/>
          <w:sz w:val="30"/>
          <w:szCs w:val="30"/>
          <w:rtl/>
        </w:rPr>
      </w:pPr>
      <w:r w:rsidRPr="00262C22">
        <w:rPr>
          <w:rFonts w:ascii="TimesNewRoman" w:hAnsi="TimesNewRoman" w:cs="Traditional Arabic" w:hint="cs"/>
          <w:sz w:val="30"/>
          <w:szCs w:val="30"/>
          <w:rtl/>
        </w:rPr>
        <w:t xml:space="preserve">في التكنولوجيات القديمة، المعطيات و طرق التسيير الموجودة في البرامج لا يمكن إعادة استعمالها في برامج أخرى، هذه الإشكالية مكنت من ظهور ميدان للبحث يهدف لدمج تطبيقات المؤسسة </w:t>
      </w:r>
      <w:r w:rsidRPr="00262C22">
        <w:rPr>
          <w:rFonts w:ascii="TimesNewRoman" w:hAnsi="TimesNewRoman" w:cs="Traditional Arabic"/>
        </w:rPr>
        <w:t>(EAI : Enterprise Applications Integration</w:t>
      </w:r>
      <w:r w:rsidRPr="00262C22">
        <w:rPr>
          <w:rFonts w:ascii="TimesNewRoman" w:hAnsi="TimesNewRoman"/>
          <w:b/>
          <w:bCs/>
        </w:rPr>
        <w:t xml:space="preserve"> )</w:t>
      </w:r>
      <w:r w:rsidRPr="00262C22">
        <w:rPr>
          <w:rFonts w:ascii="TimesNewRoman" w:hAnsi="TimesNewRoman" w:cs="Traditional Arabic" w:hint="cs"/>
          <w:sz w:val="30"/>
          <w:szCs w:val="30"/>
          <w:rtl/>
        </w:rPr>
        <w:tab/>
      </w:r>
      <w:r w:rsidRPr="00262C22">
        <w:rPr>
          <w:rFonts w:ascii="TimesNewRoman" w:hAnsi="TimesNewRoman" w:cs="Traditional Arabic" w:hint="cs"/>
          <w:sz w:val="30"/>
          <w:szCs w:val="30"/>
          <w:rtl/>
        </w:rPr>
        <w:tab/>
      </w:r>
      <w:r w:rsidRPr="00262C22">
        <w:rPr>
          <w:rFonts w:ascii="TimesNewRoman" w:hAnsi="TimesNewRoman" w:cs="Traditional Arabic" w:hint="cs"/>
          <w:sz w:val="30"/>
          <w:szCs w:val="30"/>
          <w:rtl/>
        </w:rPr>
        <w:tab/>
        <w:t>،</w:t>
      </w:r>
      <w:r w:rsidRPr="00262C22">
        <w:rPr>
          <w:rFonts w:ascii="TimesNewRoman" w:hAnsi="TimesNewRoman" w:cs="Traditional Arabic"/>
          <w:sz w:val="30"/>
          <w:szCs w:val="30"/>
        </w:rPr>
        <w:t xml:space="preserve"> </w:t>
      </w:r>
      <w:r w:rsidRPr="00262C22">
        <w:rPr>
          <w:rFonts w:ascii="TimesNewRoman" w:hAnsi="TimesNewRoman" w:cs="Traditional Arabic" w:hint="cs"/>
          <w:sz w:val="30"/>
          <w:szCs w:val="30"/>
          <w:rtl/>
        </w:rPr>
        <w:t xml:space="preserve">بحيث يهتم بوضع القواعد و إنشاء جميع الأدوات اللازمة لضمان الاندماج بين تطبيقات المؤسسة. لكن الحلول المقترحة لم تقض على كل المشاكل المطروحة في هذا الشأن مما جعل البحث عن حلول أخرى حاجة ملحة، ومن بين هذه الحلول نجد: خدمات الويب </w:t>
      </w:r>
      <w:r w:rsidRPr="00262C22">
        <w:rPr>
          <w:rFonts w:ascii="TimesNewRoman" w:hAnsi="TimesNewRoman" w:cs="Traditional Arabic" w:hint="cs"/>
          <w:rtl/>
        </w:rPr>
        <w:t>(</w:t>
      </w:r>
      <w:r w:rsidRPr="00262C22">
        <w:rPr>
          <w:rFonts w:ascii="TimesNewRoman" w:hAnsi="TimesNewRoman" w:cs="Traditional Arabic"/>
        </w:rPr>
        <w:t>Web services</w:t>
      </w:r>
      <w:r w:rsidRPr="00262C22">
        <w:rPr>
          <w:rFonts w:ascii="TimesNewRoman" w:hAnsi="TimesNewRoman" w:cs="Traditional Arabic" w:hint="cs"/>
          <w:sz w:val="30"/>
          <w:szCs w:val="30"/>
          <w:rtl/>
        </w:rPr>
        <w:t>). نماذج الاندماج التي تعتمد على خدمات الويب مكنت من تصحيح جميع المشاكل التي عجزت عن حلها النماذج الكلاسيكية مع اقتراح نماذج جديدة بسيطة وبأسعار منخفضة وتتأقلم بسرعة مع الأنشطة المتغيرة</w:t>
      </w:r>
      <w:r w:rsidR="001D54AF" w:rsidRPr="00262C22">
        <w:rPr>
          <w:rFonts w:ascii="TimesNewRoman" w:hAnsi="TimesNewRoman" w:cs="Traditional Arabic" w:hint="cs"/>
          <w:sz w:val="30"/>
          <w:szCs w:val="30"/>
          <w:rtl/>
        </w:rPr>
        <w:t xml:space="preserve"> للمؤسسات</w:t>
      </w:r>
      <w:r w:rsidRPr="00262C22">
        <w:rPr>
          <w:rFonts w:ascii="TimesNewRoman" w:hAnsi="TimesNewRoman" w:cs="Traditional Arabic" w:hint="cs"/>
          <w:sz w:val="30"/>
          <w:szCs w:val="30"/>
          <w:rtl/>
        </w:rPr>
        <w:t xml:space="preserve"> .</w:t>
      </w:r>
    </w:p>
    <w:p w:rsidR="002E49FD" w:rsidRPr="00262C22" w:rsidRDefault="002E49FD" w:rsidP="002E49FD">
      <w:pPr>
        <w:autoSpaceDE w:val="0"/>
        <w:autoSpaceDN w:val="0"/>
        <w:bidi/>
        <w:adjustRightInd w:val="0"/>
        <w:spacing w:line="240" w:lineRule="auto"/>
        <w:ind w:left="57" w:firstLine="777"/>
        <w:rPr>
          <w:rFonts w:ascii="TimesNewRoman" w:hAnsi="TimesNewRoman" w:cs="Traditional Arabic"/>
          <w:sz w:val="28"/>
          <w:szCs w:val="28"/>
        </w:rPr>
      </w:pPr>
      <w:r w:rsidRPr="00262C22">
        <w:rPr>
          <w:rFonts w:ascii="TimesNewRoman" w:hAnsi="TimesNewRoman" w:cs="Traditional Arabic" w:hint="cs"/>
          <w:sz w:val="30"/>
          <w:szCs w:val="30"/>
          <w:rtl/>
        </w:rPr>
        <w:t>إن أغلبية نشاطات المؤسسات تعتمد على أنظمة معلومات قديمة والتي تعتبر موروثة من الماضي (</w:t>
      </w:r>
      <w:r w:rsidRPr="00262C22">
        <w:rPr>
          <w:rFonts w:ascii="TimesNewRoman" w:hAnsi="TimesNewRoman" w:cs="Traditional Arabic"/>
        </w:rPr>
        <w:t>Legacy</w:t>
      </w:r>
      <w:r w:rsidRPr="00262C22">
        <w:rPr>
          <w:rFonts w:ascii="TimesNewRoman" w:hAnsi="TimesNewRoman" w:cs="Traditional Arabic"/>
          <w:sz w:val="30"/>
          <w:szCs w:val="30"/>
        </w:rPr>
        <w:t xml:space="preserve"> </w:t>
      </w:r>
      <w:r w:rsidRPr="00262C22">
        <w:rPr>
          <w:rFonts w:ascii="TimesNewRoman" w:hAnsi="TimesNewRoman" w:cs="Traditional Arabic"/>
        </w:rPr>
        <w:t>systems</w:t>
      </w:r>
      <w:r w:rsidRPr="00262C22">
        <w:rPr>
          <w:rFonts w:ascii="TimesNewRoman" w:hAnsi="TimesNewRoman" w:cs="Traditional Arabic" w:hint="cs"/>
          <w:sz w:val="30"/>
          <w:szCs w:val="30"/>
          <w:rtl/>
        </w:rPr>
        <w:t xml:space="preserve">)، وهي نوعا ما متخلفة تكنولوجيا عن بقية البرامج الأخرى ولكنها تحوز على قيمة اقتصادية مهمة و تعتبر كذلك حاسمة بالنسبة لأصحابها. لذلك أصبح من الضروري دمج هذا النوع من البرامج مع البرامج الأخرى وذلك باستعمال التكنولوجيات المتقدمة مثل: خدمات الويب. </w:t>
      </w:r>
      <w:r w:rsidRPr="00262C22">
        <w:rPr>
          <w:rFonts w:ascii="TimesNewRoman" w:hAnsi="TimesNewRoman" w:cs="Traditional Arabic" w:hint="cs"/>
          <w:sz w:val="30"/>
          <w:szCs w:val="30"/>
          <w:rtl/>
        </w:rPr>
        <w:tab/>
        <w:t>في هذه المذكرة اقتراحنا خطوات عملية تمكن من استخلاص خدمات الويب انطلاقا من الأنظمة الموروثة، لكي يتم إعادة استعمالها في أنظمة إدماج تطبيقات المؤسسة (</w:t>
      </w:r>
      <w:r w:rsidRPr="00262C22">
        <w:rPr>
          <w:rFonts w:ascii="TimesNewRoman" w:hAnsi="TimesNewRoman" w:cs="Traditional Arabic"/>
        </w:rPr>
        <w:t>EAI</w:t>
      </w:r>
      <w:r w:rsidRPr="00262C22">
        <w:rPr>
          <w:rFonts w:ascii="TimesNewRoman" w:hAnsi="TimesNewRoman" w:cs="Traditional Arabic" w:hint="cs"/>
          <w:sz w:val="30"/>
          <w:szCs w:val="30"/>
          <w:rtl/>
        </w:rPr>
        <w:t>). وهذا الاقتراح يعتمد على قاعدة النشاط ولغة البرمجة ذات الطيف الواسع (</w:t>
      </w:r>
      <w:r w:rsidRPr="00262C22">
        <w:rPr>
          <w:rFonts w:ascii="TimesNewRoman" w:hAnsi="TimesNewRoman" w:cs="Traditional Arabic"/>
        </w:rPr>
        <w:t>WSL</w:t>
      </w:r>
      <w:r w:rsidRPr="00262C22">
        <w:rPr>
          <w:rFonts w:ascii="TimesNewRoman" w:hAnsi="TimesNewRoman" w:cs="Traditional Arabic" w:hint="cs"/>
          <w:sz w:val="30"/>
          <w:szCs w:val="30"/>
          <w:rtl/>
        </w:rPr>
        <w:t>). و قد قمنا بتطبيق هذه الخطوات على برنامج يقوم بحل الأنظمة الخطية.</w:t>
      </w:r>
      <w:r w:rsidRPr="00262C22">
        <w:rPr>
          <w:rFonts w:ascii="TimesNewRoman" w:hAnsi="TimesNewRoman" w:cs="Traditional Arabic" w:hint="cs"/>
          <w:sz w:val="28"/>
          <w:szCs w:val="28"/>
          <w:rtl/>
        </w:rPr>
        <w:t xml:space="preserve">   </w:t>
      </w:r>
    </w:p>
    <w:p w:rsidR="002E49FD" w:rsidRPr="00262C22" w:rsidRDefault="002E49FD" w:rsidP="002E49FD">
      <w:pPr>
        <w:autoSpaceDE w:val="0"/>
        <w:autoSpaceDN w:val="0"/>
        <w:bidi/>
        <w:adjustRightInd w:val="0"/>
        <w:spacing w:line="240" w:lineRule="auto"/>
        <w:rPr>
          <w:rFonts w:ascii="TimesNewRoman" w:hAnsi="TimesNewRoman" w:cs="Traditional Arabic"/>
          <w:b/>
          <w:bCs/>
          <w:sz w:val="32"/>
          <w:szCs w:val="32"/>
          <w:rtl/>
        </w:rPr>
      </w:pPr>
      <w:r w:rsidRPr="00262C22">
        <w:rPr>
          <w:rFonts w:ascii="TimesNewRoman" w:hAnsi="TimesNewRoman" w:cs="Traditional Arabic" w:hint="cs"/>
          <w:b/>
          <w:bCs/>
          <w:sz w:val="32"/>
          <w:szCs w:val="32"/>
          <w:rtl/>
        </w:rPr>
        <w:t>كلمات مفتاحيه:</w:t>
      </w:r>
    </w:p>
    <w:p w:rsidR="002E49FD" w:rsidRPr="00262C22" w:rsidRDefault="002E49FD" w:rsidP="002E49FD">
      <w:pPr>
        <w:autoSpaceDE w:val="0"/>
        <w:autoSpaceDN w:val="0"/>
        <w:bidi/>
        <w:adjustRightInd w:val="0"/>
        <w:spacing w:line="240" w:lineRule="auto"/>
        <w:rPr>
          <w:rFonts w:ascii="TimesNewRoman" w:hAnsi="TimesNewRoman" w:cs="Traditional Arabic"/>
          <w:b/>
          <w:bCs/>
          <w:sz w:val="30"/>
          <w:szCs w:val="30"/>
          <w:u w:val="single"/>
          <w:rtl/>
        </w:rPr>
      </w:pPr>
      <w:r w:rsidRPr="00262C22">
        <w:rPr>
          <w:rFonts w:ascii="TimesNewRoman" w:hAnsi="TimesNewRoman" w:cs="Traditional Arabic" w:hint="cs"/>
          <w:sz w:val="30"/>
          <w:szCs w:val="30"/>
          <w:rtl/>
        </w:rPr>
        <w:t>خدمات الويب، دمج تطبيقات المؤسسة، الأنظمة الموروثة، قاعدة النشاط،لغة البرمجة ذات الطيف الواسع (</w:t>
      </w:r>
      <w:r w:rsidRPr="00262C22">
        <w:rPr>
          <w:rFonts w:ascii="TimesNewRoman" w:hAnsi="TimesNewRoman" w:cs="Traditional Arabic"/>
          <w:sz w:val="30"/>
          <w:szCs w:val="30"/>
        </w:rPr>
        <w:t>WSL</w:t>
      </w:r>
      <w:r w:rsidRPr="00262C22">
        <w:rPr>
          <w:rFonts w:ascii="TimesNewRoman" w:hAnsi="TimesNewRoman" w:cs="Traditional Arabic" w:hint="cs"/>
          <w:sz w:val="30"/>
          <w:szCs w:val="30"/>
          <w:rtl/>
        </w:rPr>
        <w:t xml:space="preserve">) </w:t>
      </w:r>
    </w:p>
    <w:p w:rsidR="002E49FD" w:rsidRPr="00262C22" w:rsidRDefault="002E49FD" w:rsidP="002E49FD">
      <w:pPr>
        <w:autoSpaceDE w:val="0"/>
        <w:autoSpaceDN w:val="0"/>
        <w:adjustRightInd w:val="0"/>
        <w:spacing w:line="240" w:lineRule="auto"/>
        <w:rPr>
          <w:rFonts w:ascii="TimesNewRoman" w:hAnsi="TimesNewRoman" w:cs="TimesNewRoman"/>
          <w:b/>
          <w:bCs/>
          <w:sz w:val="16"/>
          <w:szCs w:val="16"/>
          <w:lang w:bidi="ar-SA"/>
        </w:rPr>
      </w:pPr>
    </w:p>
    <w:p w:rsidR="002E49FD" w:rsidRPr="00262C22" w:rsidRDefault="002E49FD" w:rsidP="002E49FD">
      <w:pPr>
        <w:autoSpaceDE w:val="0"/>
        <w:autoSpaceDN w:val="0"/>
        <w:adjustRightInd w:val="0"/>
        <w:spacing w:line="240" w:lineRule="auto"/>
        <w:rPr>
          <w:rFonts w:ascii="TimesNewRoman" w:hAnsi="TimesNewRoman" w:cs="TimesNewRoman"/>
          <w:b/>
          <w:bCs/>
          <w:sz w:val="16"/>
          <w:szCs w:val="16"/>
          <w:lang w:bidi="ar-SA"/>
        </w:rPr>
      </w:pPr>
    </w:p>
    <w:p w:rsidR="002E49FD" w:rsidRPr="00262C22" w:rsidRDefault="002E49FD" w:rsidP="002E49FD">
      <w:pPr>
        <w:autoSpaceDE w:val="0"/>
        <w:autoSpaceDN w:val="0"/>
        <w:adjustRightInd w:val="0"/>
        <w:spacing w:line="240" w:lineRule="auto"/>
        <w:rPr>
          <w:rFonts w:ascii="TimesNewRoman" w:hAnsi="TimesNewRoman" w:cs="TimesNewRoman"/>
          <w:b/>
          <w:bCs/>
          <w:sz w:val="28"/>
          <w:szCs w:val="28"/>
          <w:lang w:bidi="ar-SA"/>
        </w:rPr>
      </w:pPr>
      <w:r w:rsidRPr="00262C22">
        <w:rPr>
          <w:rFonts w:ascii="TimesNewRoman" w:hAnsi="TimesNewRoman" w:cs="TimesNewRoman"/>
          <w:b/>
          <w:bCs/>
          <w:sz w:val="28"/>
          <w:szCs w:val="28"/>
          <w:lang w:bidi="ar-SA"/>
        </w:rPr>
        <w:t>Résumé</w:t>
      </w:r>
    </w:p>
    <w:p w:rsidR="002E49FD" w:rsidRPr="00262C22" w:rsidRDefault="002E49FD" w:rsidP="002E49FD">
      <w:pPr>
        <w:spacing w:line="240" w:lineRule="auto"/>
        <w:ind w:firstLine="840"/>
        <w:rPr>
          <w:lang w:bidi="ar-SA"/>
        </w:rPr>
      </w:pPr>
      <w:r w:rsidRPr="00262C22">
        <w:tab/>
      </w:r>
      <w:r w:rsidRPr="00262C22">
        <w:tab/>
      </w:r>
      <w:r w:rsidRPr="00262C22">
        <w:tab/>
      </w:r>
      <w:r w:rsidRPr="00262C22">
        <w:tab/>
        <w:t>Dans les technologies anciennes</w:t>
      </w:r>
      <w:r w:rsidRPr="00262C22">
        <w:rPr>
          <w:lang w:bidi="ar-SA"/>
        </w:rPr>
        <w:t xml:space="preserve">, les données et la logique d’affaires des applications ne peuvent pas être réutilisées dans une autre application, </w:t>
      </w:r>
      <w:r w:rsidRPr="00262C22">
        <w:t xml:space="preserve">cette problématique donnait naissance à un domaine de recherche s’intéresse par l’intégration des applications des entreprises, </w:t>
      </w:r>
      <w:r w:rsidRPr="00262C22">
        <w:rPr>
          <w:lang w:bidi="ar-SA"/>
        </w:rPr>
        <w:t>dont le but est la mise en place des bases et la création tous les outils nécessaire à l’intégration des applications dans l’entreprise.</w:t>
      </w:r>
      <w:r w:rsidRPr="00262C22">
        <w:rPr>
          <w:rFonts w:hint="cs"/>
          <w:rtl/>
          <w:lang w:bidi="ar-SA"/>
        </w:rPr>
        <w:t xml:space="preserve"> </w:t>
      </w:r>
      <w:r w:rsidRPr="00262C22">
        <w:rPr>
          <w:lang w:bidi="ar-SA"/>
        </w:rPr>
        <w:t>Mais, ces solutions ne peuvent pas éliminer tous les problèmes posés dans ce stade. Ceci rend la recherche des autres solutions est très exigent.</w:t>
      </w:r>
      <w:r w:rsidRPr="00262C22">
        <w:rPr>
          <w:rFonts w:hint="cs"/>
          <w:rtl/>
        </w:rPr>
        <w:t xml:space="preserve"> </w:t>
      </w:r>
      <w:r w:rsidRPr="00262C22">
        <w:t xml:space="preserve">Parmi ces solutions nous trouvons, celles </w:t>
      </w:r>
      <w:r w:rsidRPr="00262C22">
        <w:rPr>
          <w:lang w:bidi="ar-SA"/>
        </w:rPr>
        <w:t xml:space="preserve">basées sur les services Web. Ces solutions ont permis de corriger les problèmes posés par l’EAI classique avec un nouveau modèle simple à prix réduit et plus adaptable aux affaires mutantes </w:t>
      </w:r>
    </w:p>
    <w:p w:rsidR="002E49FD" w:rsidRPr="00262C22" w:rsidRDefault="002E49FD" w:rsidP="002E49FD">
      <w:pPr>
        <w:spacing w:line="240" w:lineRule="auto"/>
        <w:ind w:left="2" w:firstLine="838"/>
      </w:pPr>
      <w:r w:rsidRPr="00262C22">
        <w:t xml:space="preserve">La plupart des affaires des entreprises sont basés sur des  systèmes d’information anciens, connues par les « systèmes patrimoniaux». Ces derniers sont en retard technologiques par rapport les autres systèmes mais elles possèdent une valeur économique très importante et sont cruciaux à leurs propriétaires. Donc, il est devenu nécessaire d’intégrer ces systèmes avec d’autres applications en utilisant de nouvelles technologies telles que les services Web. </w:t>
      </w:r>
    </w:p>
    <w:p w:rsidR="002E49FD" w:rsidRPr="00262C22" w:rsidRDefault="002E49FD" w:rsidP="002E49FD">
      <w:pPr>
        <w:spacing w:line="240" w:lineRule="auto"/>
        <w:ind w:firstLine="840"/>
      </w:pPr>
      <w:r w:rsidRPr="00262C22">
        <w:t>Dans ce mémoire, nous proposons une approche pour l’extraction des services Web à partir des systèmes patrimoniaux, afin d’être réutilisés dans le processus de l’EAI. Cette approche est basée sur la règle Métier et le langage à gamme étendue (WSL). Nous avons l’appliqué sur un exemple relatif à la résolution des programmes linéaires.</w:t>
      </w:r>
    </w:p>
    <w:p w:rsidR="002E49FD" w:rsidRPr="00262C22" w:rsidRDefault="002E49FD" w:rsidP="002E49FD">
      <w:pPr>
        <w:autoSpaceDE w:val="0"/>
        <w:autoSpaceDN w:val="0"/>
        <w:adjustRightInd w:val="0"/>
        <w:spacing w:line="240" w:lineRule="auto"/>
        <w:rPr>
          <w:rFonts w:ascii="TimesNewRoman" w:hAnsi="TimesNewRoman" w:cs="TimesNewRoman"/>
          <w:b/>
          <w:bCs/>
          <w:sz w:val="28"/>
          <w:szCs w:val="28"/>
          <w:lang w:bidi="ar-SA"/>
        </w:rPr>
      </w:pPr>
      <w:r w:rsidRPr="00262C22">
        <w:rPr>
          <w:rFonts w:ascii="TimesNewRoman" w:hAnsi="TimesNewRoman" w:cs="TimesNewRoman"/>
          <w:b/>
          <w:bCs/>
          <w:sz w:val="28"/>
          <w:szCs w:val="28"/>
          <w:lang w:bidi="ar-SA"/>
        </w:rPr>
        <w:t>Mots Clés </w:t>
      </w:r>
    </w:p>
    <w:p w:rsidR="0006339D" w:rsidRPr="00262C22" w:rsidRDefault="002E49FD" w:rsidP="002E49FD">
      <w:pPr>
        <w:spacing w:before="120" w:after="120" w:line="240" w:lineRule="auto"/>
      </w:pPr>
      <w:r w:rsidRPr="00262C22">
        <w:tab/>
      </w:r>
      <w:r w:rsidRPr="00262C22">
        <w:tab/>
      </w:r>
      <w:r w:rsidRPr="00262C22">
        <w:tab/>
        <w:t>Services Web, Intégration des Applications des Entreprises (EAI), systèmes patrimoniaux, règle Métier, langage à gamme étendue (WSL).</w:t>
      </w:r>
    </w:p>
    <w:sectPr w:rsidR="0006339D" w:rsidRPr="00262C22" w:rsidSect="00762616">
      <w:headerReference w:type="default" r:id="rId142"/>
      <w:pgSz w:w="11906" w:h="16838" w:code="9"/>
      <w:pgMar w:top="1134" w:right="1134" w:bottom="1134" w:left="1134"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76" w:rsidRDefault="00860476">
      <w:r>
        <w:separator/>
      </w:r>
    </w:p>
  </w:endnote>
  <w:endnote w:type="continuationSeparator" w:id="1">
    <w:p w:rsidR="00860476" w:rsidRDefault="00860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elior">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CS Diwany1 S_U adorned.">
    <w:panose1 w:val="0000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76" w:rsidRDefault="00860476">
      <w:r>
        <w:separator/>
      </w:r>
    </w:p>
  </w:footnote>
  <w:footnote w:type="continuationSeparator" w:id="1">
    <w:p w:rsidR="00860476" w:rsidRDefault="00860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C065DB">
    <w:pPr>
      <w:pStyle w:val="En-tte"/>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Pr="00D109AC" w:rsidRDefault="00451067" w:rsidP="00D109AC">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1727B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84</w:t>
    </w:r>
    <w:r>
      <w:rPr>
        <w:rStyle w:val="Numrodepage"/>
      </w:rPr>
      <w:fldChar w:fldCharType="end"/>
    </w:r>
  </w:p>
  <w:p w:rsidR="00451067" w:rsidRDefault="00451067" w:rsidP="00F67F51">
    <w:pPr>
      <w:pStyle w:val="En-tte"/>
      <w:pBdr>
        <w:bottom w:val="single" w:sz="4" w:space="1" w:color="auto"/>
      </w:pBdr>
      <w:ind w:right="360"/>
    </w:pPr>
    <w:r>
      <w:t>Chapitre 4 : Approche proposée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1727B9">
    <w:pPr>
      <w:pStyle w:val="En-tte"/>
      <w:framePr w:wrap="around" w:vAnchor="text" w:hAnchor="margin" w:xAlign="right" w:y="1"/>
      <w:rPr>
        <w:rStyle w:val="Numrodepage"/>
      </w:rPr>
    </w:pPr>
  </w:p>
  <w:p w:rsidR="00451067" w:rsidRDefault="00451067" w:rsidP="000F66FE">
    <w:pPr>
      <w:pStyle w:val="En-tte"/>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482EC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102</w:t>
    </w:r>
    <w:r>
      <w:rPr>
        <w:rStyle w:val="Numrodepage"/>
      </w:rPr>
      <w:fldChar w:fldCharType="end"/>
    </w:r>
  </w:p>
  <w:p w:rsidR="00451067" w:rsidRDefault="00451067" w:rsidP="00F67F51">
    <w:pPr>
      <w:pStyle w:val="En-tte"/>
      <w:pBdr>
        <w:bottom w:val="single" w:sz="4" w:space="1" w:color="auto"/>
      </w:pBdr>
      <w:ind w:right="360"/>
    </w:pPr>
    <w:r>
      <w:t>Chapitre  5 : Etude de cas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535254">
    <w:pPr>
      <w:pStyle w:val="En-tte"/>
      <w:ind w:right="36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BE2AF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105</w:t>
    </w:r>
    <w:r>
      <w:rPr>
        <w:rStyle w:val="Numrodepage"/>
      </w:rPr>
      <w:fldChar w:fldCharType="end"/>
    </w:r>
  </w:p>
  <w:p w:rsidR="00451067" w:rsidRDefault="00451067" w:rsidP="000C375B">
    <w:pPr>
      <w:pStyle w:val="En-tte"/>
      <w:pBdr>
        <w:bottom w:val="single" w:sz="4" w:space="1" w:color="auto"/>
      </w:pBdr>
      <w:ind w:right="360"/>
    </w:pPr>
    <w:r>
      <w:t>Conclusion générale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B60B05">
    <w:pPr>
      <w:pStyle w:val="En-tte"/>
      <w:framePr w:wrap="around" w:vAnchor="text" w:hAnchor="margin" w:xAlign="right" w:y="1"/>
      <w:rPr>
        <w:rStyle w:val="Numrodepage"/>
      </w:rPr>
    </w:pPr>
  </w:p>
  <w:p w:rsidR="00451067" w:rsidRDefault="00451067" w:rsidP="000C375B">
    <w:pPr>
      <w:pStyle w:val="En-tte"/>
      <w:ind w:right="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7C5AD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111</w:t>
    </w:r>
    <w:r>
      <w:rPr>
        <w:rStyle w:val="Numrodepage"/>
      </w:rPr>
      <w:fldChar w:fldCharType="end"/>
    </w:r>
  </w:p>
  <w:p w:rsidR="00451067" w:rsidRDefault="00451067" w:rsidP="007C5AD4">
    <w:pPr>
      <w:pStyle w:val="En-tte"/>
      <w:pBdr>
        <w:bottom w:val="single" w:sz="4" w:space="1" w:color="auto"/>
      </w:pBdr>
      <w:ind w:right="360"/>
    </w:pPr>
    <w:r>
      <w:t>Glossaire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754DE9">
    <w:pPr>
      <w:pStyle w:val="En-tte"/>
      <w:ind w:right="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7C5AD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115</w:t>
    </w:r>
    <w:r>
      <w:rPr>
        <w:rStyle w:val="Numrodepage"/>
      </w:rPr>
      <w:fldChar w:fldCharType="end"/>
    </w:r>
  </w:p>
  <w:p w:rsidR="00451067" w:rsidRDefault="00451067" w:rsidP="007C5AD4">
    <w:pPr>
      <w:pStyle w:val="En-tte"/>
      <w:pBdr>
        <w:bottom w:val="single" w:sz="4" w:space="1" w:color="auto"/>
      </w:pBdr>
      <w:ind w:right="360"/>
    </w:pPr>
    <w:r>
      <w:t xml:space="preserve">Références bibliographiques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BE2AFE">
    <w:pPr>
      <w:pStyle w:val="En-tte"/>
      <w:ind w:right="36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2E49FD">
    <w:pPr>
      <w:pStyle w:val="En-tt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BE2AF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2</w:t>
    </w:r>
    <w:r>
      <w:rPr>
        <w:rStyle w:val="Numrodepage"/>
      </w:rPr>
      <w:fldChar w:fldCharType="end"/>
    </w:r>
  </w:p>
  <w:p w:rsidR="00451067" w:rsidRDefault="00451067" w:rsidP="00BE2AFE">
    <w:pPr>
      <w:pStyle w:val="En-tte"/>
      <w:pBdr>
        <w:bottom w:val="single" w:sz="4" w:space="1" w:color="auto"/>
      </w:pBdr>
      <w:ind w:right="360"/>
    </w:pPr>
    <w:r>
      <w:t>Introduction générale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E7792D">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D32AB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24</w:t>
    </w:r>
    <w:r>
      <w:rPr>
        <w:rStyle w:val="Numrodepage"/>
      </w:rPr>
      <w:fldChar w:fldCharType="end"/>
    </w:r>
  </w:p>
  <w:p w:rsidR="00451067" w:rsidRDefault="00451067" w:rsidP="000777A0">
    <w:pPr>
      <w:pStyle w:val="En-tte"/>
      <w:pBdr>
        <w:bottom w:val="single" w:sz="4" w:space="1" w:color="auto"/>
      </w:pBdr>
      <w:spacing w:line="240" w:lineRule="auto"/>
      <w:ind w:right="360"/>
    </w:pPr>
    <w:r>
      <w:t xml:space="preserve">Chapitre 1 : </w:t>
    </w:r>
    <w:r>
      <w:rPr>
        <w:caps/>
      </w:rPr>
      <w:t xml:space="preserve">EAI, </w:t>
    </w:r>
    <w:r>
      <w:t>Un nouveau paradigme</w:t>
    </w:r>
    <w:r>
      <w:tab/>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FF52BC">
    <w:pPr>
      <w:pStyle w:val="En-tte"/>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D32AB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47</w:t>
    </w:r>
    <w:r>
      <w:rPr>
        <w:rStyle w:val="Numrodepage"/>
      </w:rPr>
      <w:fldChar w:fldCharType="end"/>
    </w:r>
  </w:p>
  <w:p w:rsidR="00451067" w:rsidRDefault="00451067" w:rsidP="00714583">
    <w:pPr>
      <w:pStyle w:val="En-tte"/>
      <w:pBdr>
        <w:bottom w:val="single" w:sz="4" w:space="1" w:color="auto"/>
      </w:pBdr>
      <w:ind w:right="360"/>
    </w:pPr>
    <w:r>
      <w:t xml:space="preserve">Chapitre 2 : Caractéristiques des services Web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B0396E">
    <w:pPr>
      <w:pStyle w:val="En-tte"/>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67" w:rsidRDefault="00451067" w:rsidP="00D32AB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47723">
      <w:rPr>
        <w:rStyle w:val="Numrodepage"/>
        <w:noProof/>
      </w:rPr>
      <w:t>66</w:t>
    </w:r>
    <w:r>
      <w:rPr>
        <w:rStyle w:val="Numrodepage"/>
      </w:rPr>
      <w:fldChar w:fldCharType="end"/>
    </w:r>
  </w:p>
  <w:p w:rsidR="00451067" w:rsidRDefault="00451067" w:rsidP="00F67F51">
    <w:pPr>
      <w:pStyle w:val="En-tte"/>
      <w:pBdr>
        <w:bottom w:val="single" w:sz="4" w:space="1" w:color="auto"/>
      </w:pBdr>
      <w:ind w:right="360"/>
    </w:pPr>
    <w:r>
      <w:t xml:space="preserve">Chapitre 3 : Les systèmes patrimoniaux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55F"/>
    <w:multiLevelType w:val="hybridMultilevel"/>
    <w:tmpl w:val="A314E9A2"/>
    <w:lvl w:ilvl="0" w:tplc="040C000F">
      <w:start w:val="1"/>
      <w:numFmt w:val="decimal"/>
      <w:lvlText w:val="%1."/>
      <w:lvlJc w:val="left"/>
      <w:pPr>
        <w:tabs>
          <w:tab w:val="num" w:pos="360"/>
        </w:tabs>
        <w:ind w:left="360" w:hanging="360"/>
      </w:pPr>
    </w:lvl>
    <w:lvl w:ilvl="1" w:tplc="699AA04E">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1320A82"/>
    <w:multiLevelType w:val="hybridMultilevel"/>
    <w:tmpl w:val="CBAAB35A"/>
    <w:lvl w:ilvl="0" w:tplc="EC66B902">
      <w:start w:val="1"/>
      <w:numFmt w:val="lowerLetter"/>
      <w:lvlText w:val="%1."/>
      <w:lvlJc w:val="left"/>
      <w:pPr>
        <w:tabs>
          <w:tab w:val="num" w:pos="2160"/>
        </w:tabs>
        <w:ind w:left="21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07EEE"/>
    <w:multiLevelType w:val="hybridMultilevel"/>
    <w:tmpl w:val="8D3A58E6"/>
    <w:lvl w:ilvl="0" w:tplc="47444AA0">
      <w:start w:val="1"/>
      <w:numFmt w:val="decimal"/>
      <w:lvlText w:val="%1."/>
      <w:lvlJc w:val="left"/>
      <w:pPr>
        <w:tabs>
          <w:tab w:val="num" w:pos="360"/>
        </w:tabs>
        <w:ind w:left="360" w:hanging="36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6ED2C12"/>
    <w:multiLevelType w:val="hybridMultilevel"/>
    <w:tmpl w:val="D4AAFDB2"/>
    <w:lvl w:ilvl="0" w:tplc="416E6DE0">
      <w:start w:val="27"/>
      <w:numFmt w:val="decimal"/>
      <w:lvlText w:val="%1."/>
      <w:lvlJc w:val="left"/>
      <w:pPr>
        <w:tabs>
          <w:tab w:val="num" w:pos="170"/>
        </w:tabs>
        <w:ind w:left="227" w:hanging="22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F6C2A31"/>
    <w:multiLevelType w:val="hybridMultilevel"/>
    <w:tmpl w:val="94DC40C8"/>
    <w:lvl w:ilvl="0" w:tplc="E56263FC">
      <w:start w:val="1"/>
      <w:numFmt w:val="lowerLetter"/>
      <w:lvlText w:val="%1."/>
      <w:lvlJc w:val="left"/>
      <w:pPr>
        <w:tabs>
          <w:tab w:val="num" w:pos="717"/>
        </w:tabs>
        <w:ind w:left="717" w:hanging="360"/>
      </w:pPr>
      <w:rPr>
        <w:rFonts w:hint="default"/>
        <w:b/>
        <w:i w:val="0"/>
      </w:rPr>
    </w:lvl>
    <w:lvl w:ilvl="1" w:tplc="2834B48A" w:tentative="1">
      <w:start w:val="1"/>
      <w:numFmt w:val="lowerLetter"/>
      <w:lvlText w:val="%2."/>
      <w:lvlJc w:val="left"/>
      <w:pPr>
        <w:tabs>
          <w:tab w:val="num" w:pos="1797"/>
        </w:tabs>
        <w:ind w:left="1797" w:hanging="360"/>
      </w:pPr>
    </w:lvl>
    <w:lvl w:ilvl="2" w:tplc="AE4C4252" w:tentative="1">
      <w:start w:val="1"/>
      <w:numFmt w:val="lowerRoman"/>
      <w:lvlText w:val="%3."/>
      <w:lvlJc w:val="right"/>
      <w:pPr>
        <w:tabs>
          <w:tab w:val="num" w:pos="2517"/>
        </w:tabs>
        <w:ind w:left="2517" w:hanging="180"/>
      </w:pPr>
    </w:lvl>
    <w:lvl w:ilvl="3" w:tplc="AA5CFE98" w:tentative="1">
      <w:start w:val="1"/>
      <w:numFmt w:val="decimal"/>
      <w:lvlText w:val="%4."/>
      <w:lvlJc w:val="left"/>
      <w:pPr>
        <w:tabs>
          <w:tab w:val="num" w:pos="3237"/>
        </w:tabs>
        <w:ind w:left="3237" w:hanging="360"/>
      </w:pPr>
    </w:lvl>
    <w:lvl w:ilvl="4" w:tplc="D6261F12" w:tentative="1">
      <w:start w:val="1"/>
      <w:numFmt w:val="lowerLetter"/>
      <w:lvlText w:val="%5."/>
      <w:lvlJc w:val="left"/>
      <w:pPr>
        <w:tabs>
          <w:tab w:val="num" w:pos="3957"/>
        </w:tabs>
        <w:ind w:left="3957" w:hanging="360"/>
      </w:pPr>
    </w:lvl>
    <w:lvl w:ilvl="5" w:tplc="7AC4508A" w:tentative="1">
      <w:start w:val="1"/>
      <w:numFmt w:val="lowerRoman"/>
      <w:lvlText w:val="%6."/>
      <w:lvlJc w:val="right"/>
      <w:pPr>
        <w:tabs>
          <w:tab w:val="num" w:pos="4677"/>
        </w:tabs>
        <w:ind w:left="4677" w:hanging="180"/>
      </w:pPr>
    </w:lvl>
    <w:lvl w:ilvl="6" w:tplc="3696A214" w:tentative="1">
      <w:start w:val="1"/>
      <w:numFmt w:val="decimal"/>
      <w:lvlText w:val="%7."/>
      <w:lvlJc w:val="left"/>
      <w:pPr>
        <w:tabs>
          <w:tab w:val="num" w:pos="5397"/>
        </w:tabs>
        <w:ind w:left="5397" w:hanging="360"/>
      </w:pPr>
    </w:lvl>
    <w:lvl w:ilvl="7" w:tplc="64429B82" w:tentative="1">
      <w:start w:val="1"/>
      <w:numFmt w:val="lowerLetter"/>
      <w:lvlText w:val="%8."/>
      <w:lvlJc w:val="left"/>
      <w:pPr>
        <w:tabs>
          <w:tab w:val="num" w:pos="6117"/>
        </w:tabs>
        <w:ind w:left="6117" w:hanging="360"/>
      </w:pPr>
    </w:lvl>
    <w:lvl w:ilvl="8" w:tplc="47587C0E" w:tentative="1">
      <w:start w:val="1"/>
      <w:numFmt w:val="lowerRoman"/>
      <w:lvlText w:val="%9."/>
      <w:lvlJc w:val="right"/>
      <w:pPr>
        <w:tabs>
          <w:tab w:val="num" w:pos="6837"/>
        </w:tabs>
        <w:ind w:left="6837" w:hanging="180"/>
      </w:pPr>
    </w:lvl>
  </w:abstractNum>
  <w:abstractNum w:abstractNumId="5">
    <w:nsid w:val="2A2A5292"/>
    <w:multiLevelType w:val="hybridMultilevel"/>
    <w:tmpl w:val="F4F267DE"/>
    <w:lvl w:ilvl="0" w:tplc="040C001B">
      <w:start w:val="1"/>
      <w:numFmt w:val="lowerRoman"/>
      <w:lvlText w:val="%1."/>
      <w:lvlJc w:val="right"/>
      <w:pPr>
        <w:tabs>
          <w:tab w:val="num" w:pos="1080"/>
        </w:tabs>
        <w:ind w:left="108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CAA3021"/>
    <w:multiLevelType w:val="hybridMultilevel"/>
    <w:tmpl w:val="8E5244A8"/>
    <w:lvl w:ilvl="0" w:tplc="4572A52E">
      <w:start w:val="1"/>
      <w:numFmt w:val="decimal"/>
      <w:lvlText w:val="%1."/>
      <w:lvlJc w:val="left"/>
      <w:pPr>
        <w:tabs>
          <w:tab w:val="num" w:pos="360"/>
        </w:tabs>
        <w:ind w:left="360" w:hanging="360"/>
      </w:pPr>
    </w:lvl>
    <w:lvl w:ilvl="1" w:tplc="6E52BC08" w:tentative="1">
      <w:start w:val="1"/>
      <w:numFmt w:val="lowerLetter"/>
      <w:lvlText w:val="%2."/>
      <w:lvlJc w:val="left"/>
      <w:pPr>
        <w:tabs>
          <w:tab w:val="num" w:pos="1080"/>
        </w:tabs>
        <w:ind w:left="1080" w:hanging="360"/>
      </w:pPr>
    </w:lvl>
    <w:lvl w:ilvl="2" w:tplc="2E9A3144" w:tentative="1">
      <w:start w:val="1"/>
      <w:numFmt w:val="lowerRoman"/>
      <w:lvlText w:val="%3."/>
      <w:lvlJc w:val="right"/>
      <w:pPr>
        <w:tabs>
          <w:tab w:val="num" w:pos="1800"/>
        </w:tabs>
        <w:ind w:left="1800" w:hanging="180"/>
      </w:pPr>
    </w:lvl>
    <w:lvl w:ilvl="3" w:tplc="595C7AB0" w:tentative="1">
      <w:start w:val="1"/>
      <w:numFmt w:val="decimal"/>
      <w:lvlText w:val="%4."/>
      <w:lvlJc w:val="left"/>
      <w:pPr>
        <w:tabs>
          <w:tab w:val="num" w:pos="2520"/>
        </w:tabs>
        <w:ind w:left="2520" w:hanging="360"/>
      </w:pPr>
    </w:lvl>
    <w:lvl w:ilvl="4" w:tplc="364680C4" w:tentative="1">
      <w:start w:val="1"/>
      <w:numFmt w:val="lowerLetter"/>
      <w:lvlText w:val="%5."/>
      <w:lvlJc w:val="left"/>
      <w:pPr>
        <w:tabs>
          <w:tab w:val="num" w:pos="3240"/>
        </w:tabs>
        <w:ind w:left="3240" w:hanging="360"/>
      </w:pPr>
    </w:lvl>
    <w:lvl w:ilvl="5" w:tplc="79A8A3E6" w:tentative="1">
      <w:start w:val="1"/>
      <w:numFmt w:val="lowerRoman"/>
      <w:lvlText w:val="%6."/>
      <w:lvlJc w:val="right"/>
      <w:pPr>
        <w:tabs>
          <w:tab w:val="num" w:pos="3960"/>
        </w:tabs>
        <w:ind w:left="3960" w:hanging="180"/>
      </w:pPr>
    </w:lvl>
    <w:lvl w:ilvl="6" w:tplc="3ADA2AA0" w:tentative="1">
      <w:start w:val="1"/>
      <w:numFmt w:val="decimal"/>
      <w:lvlText w:val="%7."/>
      <w:lvlJc w:val="left"/>
      <w:pPr>
        <w:tabs>
          <w:tab w:val="num" w:pos="4680"/>
        </w:tabs>
        <w:ind w:left="4680" w:hanging="360"/>
      </w:pPr>
    </w:lvl>
    <w:lvl w:ilvl="7" w:tplc="B26C6914" w:tentative="1">
      <w:start w:val="1"/>
      <w:numFmt w:val="lowerLetter"/>
      <w:lvlText w:val="%8."/>
      <w:lvlJc w:val="left"/>
      <w:pPr>
        <w:tabs>
          <w:tab w:val="num" w:pos="5400"/>
        </w:tabs>
        <w:ind w:left="5400" w:hanging="360"/>
      </w:pPr>
    </w:lvl>
    <w:lvl w:ilvl="8" w:tplc="B79C7236" w:tentative="1">
      <w:start w:val="1"/>
      <w:numFmt w:val="lowerRoman"/>
      <w:lvlText w:val="%9."/>
      <w:lvlJc w:val="right"/>
      <w:pPr>
        <w:tabs>
          <w:tab w:val="num" w:pos="6120"/>
        </w:tabs>
        <w:ind w:left="6120" w:hanging="180"/>
      </w:pPr>
    </w:lvl>
  </w:abstractNum>
  <w:abstractNum w:abstractNumId="7">
    <w:nsid w:val="2F6C0087"/>
    <w:multiLevelType w:val="hybridMultilevel"/>
    <w:tmpl w:val="EAE86790"/>
    <w:lvl w:ilvl="0" w:tplc="CF4E8AD4">
      <w:start w:val="1"/>
      <w:numFmt w:val="lowerLetter"/>
      <w:lvlText w:val="%1."/>
      <w:lvlJc w:val="left"/>
      <w:pPr>
        <w:tabs>
          <w:tab w:val="num" w:pos="360"/>
        </w:tabs>
        <w:ind w:left="360" w:hanging="360"/>
      </w:pPr>
      <w:rPr>
        <w:rFonts w:hint="default"/>
        <w:b/>
        <w:i w:val="0"/>
      </w:rPr>
    </w:lvl>
    <w:lvl w:ilvl="1" w:tplc="8DFC7412" w:tentative="1">
      <w:start w:val="1"/>
      <w:numFmt w:val="lowerLetter"/>
      <w:lvlText w:val="%2."/>
      <w:lvlJc w:val="left"/>
      <w:pPr>
        <w:tabs>
          <w:tab w:val="num" w:pos="1440"/>
        </w:tabs>
        <w:ind w:left="1440" w:hanging="360"/>
      </w:pPr>
    </w:lvl>
    <w:lvl w:ilvl="2" w:tplc="4154952C" w:tentative="1">
      <w:start w:val="1"/>
      <w:numFmt w:val="lowerRoman"/>
      <w:lvlText w:val="%3."/>
      <w:lvlJc w:val="right"/>
      <w:pPr>
        <w:tabs>
          <w:tab w:val="num" w:pos="2160"/>
        </w:tabs>
        <w:ind w:left="2160" w:hanging="180"/>
      </w:pPr>
    </w:lvl>
    <w:lvl w:ilvl="3" w:tplc="5090F6E2" w:tentative="1">
      <w:start w:val="1"/>
      <w:numFmt w:val="decimal"/>
      <w:lvlText w:val="%4."/>
      <w:lvlJc w:val="left"/>
      <w:pPr>
        <w:tabs>
          <w:tab w:val="num" w:pos="2880"/>
        </w:tabs>
        <w:ind w:left="2880" w:hanging="360"/>
      </w:pPr>
    </w:lvl>
    <w:lvl w:ilvl="4" w:tplc="D0781558" w:tentative="1">
      <w:start w:val="1"/>
      <w:numFmt w:val="lowerLetter"/>
      <w:lvlText w:val="%5."/>
      <w:lvlJc w:val="left"/>
      <w:pPr>
        <w:tabs>
          <w:tab w:val="num" w:pos="3600"/>
        </w:tabs>
        <w:ind w:left="3600" w:hanging="360"/>
      </w:pPr>
    </w:lvl>
    <w:lvl w:ilvl="5" w:tplc="106C7BF4" w:tentative="1">
      <w:start w:val="1"/>
      <w:numFmt w:val="lowerRoman"/>
      <w:lvlText w:val="%6."/>
      <w:lvlJc w:val="right"/>
      <w:pPr>
        <w:tabs>
          <w:tab w:val="num" w:pos="4320"/>
        </w:tabs>
        <w:ind w:left="4320" w:hanging="180"/>
      </w:pPr>
    </w:lvl>
    <w:lvl w:ilvl="6" w:tplc="DFD22100" w:tentative="1">
      <w:start w:val="1"/>
      <w:numFmt w:val="decimal"/>
      <w:lvlText w:val="%7."/>
      <w:lvlJc w:val="left"/>
      <w:pPr>
        <w:tabs>
          <w:tab w:val="num" w:pos="5040"/>
        </w:tabs>
        <w:ind w:left="5040" w:hanging="360"/>
      </w:pPr>
    </w:lvl>
    <w:lvl w:ilvl="7" w:tplc="65F0368C" w:tentative="1">
      <w:start w:val="1"/>
      <w:numFmt w:val="lowerLetter"/>
      <w:lvlText w:val="%8."/>
      <w:lvlJc w:val="left"/>
      <w:pPr>
        <w:tabs>
          <w:tab w:val="num" w:pos="5760"/>
        </w:tabs>
        <w:ind w:left="5760" w:hanging="360"/>
      </w:pPr>
    </w:lvl>
    <w:lvl w:ilvl="8" w:tplc="E7F4402A" w:tentative="1">
      <w:start w:val="1"/>
      <w:numFmt w:val="lowerRoman"/>
      <w:lvlText w:val="%9."/>
      <w:lvlJc w:val="right"/>
      <w:pPr>
        <w:tabs>
          <w:tab w:val="num" w:pos="6480"/>
        </w:tabs>
        <w:ind w:left="6480" w:hanging="180"/>
      </w:pPr>
    </w:lvl>
  </w:abstractNum>
  <w:abstractNum w:abstractNumId="8">
    <w:nsid w:val="30850A3B"/>
    <w:multiLevelType w:val="hybridMultilevel"/>
    <w:tmpl w:val="6AEAED90"/>
    <w:lvl w:ilvl="0" w:tplc="416E6DE0">
      <w:start w:val="27"/>
      <w:numFmt w:val="decimal"/>
      <w:lvlText w:val="%1."/>
      <w:lvlJc w:val="left"/>
      <w:pPr>
        <w:tabs>
          <w:tab w:val="num" w:pos="170"/>
        </w:tabs>
        <w:ind w:left="227" w:hanging="22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28273A7"/>
    <w:multiLevelType w:val="hybridMultilevel"/>
    <w:tmpl w:val="5288BB22"/>
    <w:lvl w:ilvl="0" w:tplc="686440D6">
      <w:start w:val="1"/>
      <w:numFmt w:val="lowerLetter"/>
      <w:lvlText w:val="%1."/>
      <w:lvlJc w:val="left"/>
      <w:pPr>
        <w:tabs>
          <w:tab w:val="num" w:pos="2160"/>
        </w:tabs>
        <w:ind w:left="2160" w:hanging="360"/>
      </w:pPr>
      <w:rPr>
        <w:rFonts w:hint="default"/>
        <w:b/>
        <w:i w:val="0"/>
      </w:rPr>
    </w:lvl>
    <w:lvl w:ilvl="1" w:tplc="E3C8FC0C" w:tentative="1">
      <w:start w:val="1"/>
      <w:numFmt w:val="lowerLetter"/>
      <w:lvlText w:val="%2."/>
      <w:lvlJc w:val="left"/>
      <w:pPr>
        <w:tabs>
          <w:tab w:val="num" w:pos="3240"/>
        </w:tabs>
        <w:ind w:left="3240" w:hanging="360"/>
      </w:pPr>
    </w:lvl>
    <w:lvl w:ilvl="2" w:tplc="DDC43B32" w:tentative="1">
      <w:start w:val="1"/>
      <w:numFmt w:val="lowerRoman"/>
      <w:lvlText w:val="%3."/>
      <w:lvlJc w:val="right"/>
      <w:pPr>
        <w:tabs>
          <w:tab w:val="num" w:pos="3960"/>
        </w:tabs>
        <w:ind w:left="3960" w:hanging="180"/>
      </w:pPr>
    </w:lvl>
    <w:lvl w:ilvl="3" w:tplc="45681740" w:tentative="1">
      <w:start w:val="1"/>
      <w:numFmt w:val="decimal"/>
      <w:lvlText w:val="%4."/>
      <w:lvlJc w:val="left"/>
      <w:pPr>
        <w:tabs>
          <w:tab w:val="num" w:pos="4680"/>
        </w:tabs>
        <w:ind w:left="4680" w:hanging="360"/>
      </w:pPr>
    </w:lvl>
    <w:lvl w:ilvl="4" w:tplc="37B8E8DA" w:tentative="1">
      <w:start w:val="1"/>
      <w:numFmt w:val="lowerLetter"/>
      <w:lvlText w:val="%5."/>
      <w:lvlJc w:val="left"/>
      <w:pPr>
        <w:tabs>
          <w:tab w:val="num" w:pos="5400"/>
        </w:tabs>
        <w:ind w:left="5400" w:hanging="360"/>
      </w:pPr>
    </w:lvl>
    <w:lvl w:ilvl="5" w:tplc="75FE206A" w:tentative="1">
      <w:start w:val="1"/>
      <w:numFmt w:val="lowerRoman"/>
      <w:lvlText w:val="%6."/>
      <w:lvlJc w:val="right"/>
      <w:pPr>
        <w:tabs>
          <w:tab w:val="num" w:pos="6120"/>
        </w:tabs>
        <w:ind w:left="6120" w:hanging="180"/>
      </w:pPr>
    </w:lvl>
    <w:lvl w:ilvl="6" w:tplc="E00CB38C" w:tentative="1">
      <w:start w:val="1"/>
      <w:numFmt w:val="decimal"/>
      <w:lvlText w:val="%7."/>
      <w:lvlJc w:val="left"/>
      <w:pPr>
        <w:tabs>
          <w:tab w:val="num" w:pos="6840"/>
        </w:tabs>
        <w:ind w:left="6840" w:hanging="360"/>
      </w:pPr>
    </w:lvl>
    <w:lvl w:ilvl="7" w:tplc="8B8859D8" w:tentative="1">
      <w:start w:val="1"/>
      <w:numFmt w:val="lowerLetter"/>
      <w:lvlText w:val="%8."/>
      <w:lvlJc w:val="left"/>
      <w:pPr>
        <w:tabs>
          <w:tab w:val="num" w:pos="7560"/>
        </w:tabs>
        <w:ind w:left="7560" w:hanging="360"/>
      </w:pPr>
    </w:lvl>
    <w:lvl w:ilvl="8" w:tplc="2CC880D8" w:tentative="1">
      <w:start w:val="1"/>
      <w:numFmt w:val="lowerRoman"/>
      <w:lvlText w:val="%9."/>
      <w:lvlJc w:val="right"/>
      <w:pPr>
        <w:tabs>
          <w:tab w:val="num" w:pos="8280"/>
        </w:tabs>
        <w:ind w:left="8280" w:hanging="180"/>
      </w:pPr>
    </w:lvl>
  </w:abstractNum>
  <w:abstractNum w:abstractNumId="10">
    <w:nsid w:val="3663448F"/>
    <w:multiLevelType w:val="hybridMultilevel"/>
    <w:tmpl w:val="BD60B562"/>
    <w:lvl w:ilvl="0" w:tplc="C2F25F10">
      <w:start w:val="1"/>
      <w:numFmt w:val="lowerLetter"/>
      <w:lvlText w:val="%1."/>
      <w:lvlJc w:val="left"/>
      <w:pPr>
        <w:tabs>
          <w:tab w:val="num" w:pos="360"/>
        </w:tabs>
        <w:ind w:left="360" w:hanging="360"/>
      </w:pPr>
      <w:rPr>
        <w:rFonts w:hint="default"/>
        <w:b/>
        <w:i w:val="0"/>
      </w:rPr>
    </w:lvl>
    <w:lvl w:ilvl="1" w:tplc="6FD6DA7C" w:tentative="1">
      <w:start w:val="1"/>
      <w:numFmt w:val="lowerLetter"/>
      <w:lvlText w:val="%2."/>
      <w:lvlJc w:val="left"/>
      <w:pPr>
        <w:tabs>
          <w:tab w:val="num" w:pos="1083"/>
        </w:tabs>
        <w:ind w:left="1083" w:hanging="360"/>
      </w:pPr>
    </w:lvl>
    <w:lvl w:ilvl="2" w:tplc="4F5C0D18" w:tentative="1">
      <w:start w:val="1"/>
      <w:numFmt w:val="lowerRoman"/>
      <w:lvlText w:val="%3."/>
      <w:lvlJc w:val="right"/>
      <w:pPr>
        <w:tabs>
          <w:tab w:val="num" w:pos="1803"/>
        </w:tabs>
        <w:ind w:left="1803" w:hanging="180"/>
      </w:pPr>
    </w:lvl>
    <w:lvl w:ilvl="3" w:tplc="A8928B7C" w:tentative="1">
      <w:start w:val="1"/>
      <w:numFmt w:val="decimal"/>
      <w:lvlText w:val="%4."/>
      <w:lvlJc w:val="left"/>
      <w:pPr>
        <w:tabs>
          <w:tab w:val="num" w:pos="2523"/>
        </w:tabs>
        <w:ind w:left="2523" w:hanging="360"/>
      </w:pPr>
    </w:lvl>
    <w:lvl w:ilvl="4" w:tplc="B7B63438" w:tentative="1">
      <w:start w:val="1"/>
      <w:numFmt w:val="lowerLetter"/>
      <w:lvlText w:val="%5."/>
      <w:lvlJc w:val="left"/>
      <w:pPr>
        <w:tabs>
          <w:tab w:val="num" w:pos="3243"/>
        </w:tabs>
        <w:ind w:left="3243" w:hanging="360"/>
      </w:pPr>
    </w:lvl>
    <w:lvl w:ilvl="5" w:tplc="922E7900" w:tentative="1">
      <w:start w:val="1"/>
      <w:numFmt w:val="lowerRoman"/>
      <w:lvlText w:val="%6."/>
      <w:lvlJc w:val="right"/>
      <w:pPr>
        <w:tabs>
          <w:tab w:val="num" w:pos="3963"/>
        </w:tabs>
        <w:ind w:left="3963" w:hanging="180"/>
      </w:pPr>
    </w:lvl>
    <w:lvl w:ilvl="6" w:tplc="764485BC" w:tentative="1">
      <w:start w:val="1"/>
      <w:numFmt w:val="decimal"/>
      <w:lvlText w:val="%7."/>
      <w:lvlJc w:val="left"/>
      <w:pPr>
        <w:tabs>
          <w:tab w:val="num" w:pos="4683"/>
        </w:tabs>
        <w:ind w:left="4683" w:hanging="360"/>
      </w:pPr>
    </w:lvl>
    <w:lvl w:ilvl="7" w:tplc="11789832" w:tentative="1">
      <w:start w:val="1"/>
      <w:numFmt w:val="lowerLetter"/>
      <w:lvlText w:val="%8."/>
      <w:lvlJc w:val="left"/>
      <w:pPr>
        <w:tabs>
          <w:tab w:val="num" w:pos="5403"/>
        </w:tabs>
        <w:ind w:left="5403" w:hanging="360"/>
      </w:pPr>
    </w:lvl>
    <w:lvl w:ilvl="8" w:tplc="4AFC2132" w:tentative="1">
      <w:start w:val="1"/>
      <w:numFmt w:val="lowerRoman"/>
      <w:lvlText w:val="%9."/>
      <w:lvlJc w:val="right"/>
      <w:pPr>
        <w:tabs>
          <w:tab w:val="num" w:pos="6123"/>
        </w:tabs>
        <w:ind w:left="6123" w:hanging="180"/>
      </w:pPr>
    </w:lvl>
  </w:abstractNum>
  <w:abstractNum w:abstractNumId="11">
    <w:nsid w:val="39936CA8"/>
    <w:multiLevelType w:val="hybridMultilevel"/>
    <w:tmpl w:val="52C83A7A"/>
    <w:lvl w:ilvl="0" w:tplc="FFFFFFFF">
      <w:start w:val="1"/>
      <w:numFmt w:val="bullet"/>
      <w:lvlText w:val=""/>
      <w:lvlJc w:val="left"/>
      <w:pPr>
        <w:tabs>
          <w:tab w:val="num" w:pos="936"/>
        </w:tabs>
        <w:ind w:left="936" w:hanging="360"/>
      </w:pPr>
      <w:rPr>
        <w:rFonts w:ascii="Symbol" w:hAnsi="Symbol" w:hint="default"/>
      </w:rPr>
    </w:lvl>
    <w:lvl w:ilvl="1" w:tplc="FFFFFFFF">
      <w:start w:val="1"/>
      <w:numFmt w:val="bullet"/>
      <w:lvlText w:val="o"/>
      <w:lvlJc w:val="left"/>
      <w:pPr>
        <w:tabs>
          <w:tab w:val="num" w:pos="1656"/>
        </w:tabs>
        <w:ind w:left="1656" w:hanging="360"/>
      </w:pPr>
      <w:rPr>
        <w:rFonts w:ascii="Courier New" w:hAnsi="Courier New" w:cs="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cs="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cs="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2">
    <w:nsid w:val="3A6E4666"/>
    <w:multiLevelType w:val="multilevel"/>
    <w:tmpl w:val="8F367C10"/>
    <w:lvl w:ilvl="0">
      <w:start w:val="1"/>
      <w:numFmt w:val="lowerLetter"/>
      <w:pStyle w:val="lettre"/>
      <w:lvlText w:val="%1."/>
      <w:lvlJc w:val="left"/>
      <w:pPr>
        <w:tabs>
          <w:tab w:val="num" w:pos="284"/>
        </w:tabs>
        <w:ind w:left="284" w:hanging="284"/>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F27533"/>
    <w:multiLevelType w:val="hybridMultilevel"/>
    <w:tmpl w:val="8C0C26F2"/>
    <w:lvl w:ilvl="0" w:tplc="AA1EBC9E">
      <w:start w:val="1"/>
      <w:numFmt w:val="bullet"/>
      <w:pStyle w:val="point"/>
      <w:lvlText w:val=""/>
      <w:lvlJc w:val="left"/>
      <w:pPr>
        <w:tabs>
          <w:tab w:val="num" w:pos="567"/>
        </w:tabs>
        <w:ind w:left="567" w:hanging="283"/>
      </w:pPr>
      <w:rPr>
        <w:rFonts w:ascii="Symbol" w:hAnsi="Symbol" w:hint="default"/>
      </w:rPr>
    </w:lvl>
    <w:lvl w:ilvl="1" w:tplc="ACDE5992" w:tentative="1">
      <w:start w:val="1"/>
      <w:numFmt w:val="bullet"/>
      <w:lvlText w:val="o"/>
      <w:lvlJc w:val="left"/>
      <w:pPr>
        <w:tabs>
          <w:tab w:val="num" w:pos="1440"/>
        </w:tabs>
        <w:ind w:left="1440" w:hanging="360"/>
      </w:pPr>
      <w:rPr>
        <w:rFonts w:ascii="Courier New" w:hAnsi="Courier New" w:cs="Courier New" w:hint="default"/>
      </w:rPr>
    </w:lvl>
    <w:lvl w:ilvl="2" w:tplc="D3286626" w:tentative="1">
      <w:start w:val="1"/>
      <w:numFmt w:val="bullet"/>
      <w:lvlText w:val=""/>
      <w:lvlJc w:val="left"/>
      <w:pPr>
        <w:tabs>
          <w:tab w:val="num" w:pos="2160"/>
        </w:tabs>
        <w:ind w:left="2160" w:hanging="360"/>
      </w:pPr>
      <w:rPr>
        <w:rFonts w:ascii="Wingdings" w:hAnsi="Wingdings" w:hint="default"/>
      </w:rPr>
    </w:lvl>
    <w:lvl w:ilvl="3" w:tplc="57887726" w:tentative="1">
      <w:start w:val="1"/>
      <w:numFmt w:val="bullet"/>
      <w:lvlText w:val=""/>
      <w:lvlJc w:val="left"/>
      <w:pPr>
        <w:tabs>
          <w:tab w:val="num" w:pos="2880"/>
        </w:tabs>
        <w:ind w:left="2880" w:hanging="360"/>
      </w:pPr>
      <w:rPr>
        <w:rFonts w:ascii="Symbol" w:hAnsi="Symbol" w:hint="default"/>
      </w:rPr>
    </w:lvl>
    <w:lvl w:ilvl="4" w:tplc="4BA80034" w:tentative="1">
      <w:start w:val="1"/>
      <w:numFmt w:val="bullet"/>
      <w:lvlText w:val="o"/>
      <w:lvlJc w:val="left"/>
      <w:pPr>
        <w:tabs>
          <w:tab w:val="num" w:pos="3600"/>
        </w:tabs>
        <w:ind w:left="3600" w:hanging="360"/>
      </w:pPr>
      <w:rPr>
        <w:rFonts w:ascii="Courier New" w:hAnsi="Courier New" w:cs="Courier New" w:hint="default"/>
      </w:rPr>
    </w:lvl>
    <w:lvl w:ilvl="5" w:tplc="4A4252C4" w:tentative="1">
      <w:start w:val="1"/>
      <w:numFmt w:val="bullet"/>
      <w:lvlText w:val=""/>
      <w:lvlJc w:val="left"/>
      <w:pPr>
        <w:tabs>
          <w:tab w:val="num" w:pos="4320"/>
        </w:tabs>
        <w:ind w:left="4320" w:hanging="360"/>
      </w:pPr>
      <w:rPr>
        <w:rFonts w:ascii="Wingdings" w:hAnsi="Wingdings" w:hint="default"/>
      </w:rPr>
    </w:lvl>
    <w:lvl w:ilvl="6" w:tplc="C164BE2A" w:tentative="1">
      <w:start w:val="1"/>
      <w:numFmt w:val="bullet"/>
      <w:lvlText w:val=""/>
      <w:lvlJc w:val="left"/>
      <w:pPr>
        <w:tabs>
          <w:tab w:val="num" w:pos="5040"/>
        </w:tabs>
        <w:ind w:left="5040" w:hanging="360"/>
      </w:pPr>
      <w:rPr>
        <w:rFonts w:ascii="Symbol" w:hAnsi="Symbol" w:hint="default"/>
      </w:rPr>
    </w:lvl>
    <w:lvl w:ilvl="7" w:tplc="D41E05FC" w:tentative="1">
      <w:start w:val="1"/>
      <w:numFmt w:val="bullet"/>
      <w:lvlText w:val="o"/>
      <w:lvlJc w:val="left"/>
      <w:pPr>
        <w:tabs>
          <w:tab w:val="num" w:pos="5760"/>
        </w:tabs>
        <w:ind w:left="5760" w:hanging="360"/>
      </w:pPr>
      <w:rPr>
        <w:rFonts w:ascii="Courier New" w:hAnsi="Courier New" w:cs="Courier New" w:hint="default"/>
      </w:rPr>
    </w:lvl>
    <w:lvl w:ilvl="8" w:tplc="EF3E9D06" w:tentative="1">
      <w:start w:val="1"/>
      <w:numFmt w:val="bullet"/>
      <w:lvlText w:val=""/>
      <w:lvlJc w:val="left"/>
      <w:pPr>
        <w:tabs>
          <w:tab w:val="num" w:pos="6480"/>
        </w:tabs>
        <w:ind w:left="6480" w:hanging="360"/>
      </w:pPr>
      <w:rPr>
        <w:rFonts w:ascii="Wingdings" w:hAnsi="Wingdings" w:hint="default"/>
      </w:rPr>
    </w:lvl>
  </w:abstractNum>
  <w:abstractNum w:abstractNumId="14">
    <w:nsid w:val="47764789"/>
    <w:multiLevelType w:val="hybridMultilevel"/>
    <w:tmpl w:val="3DFC456A"/>
    <w:lvl w:ilvl="0" w:tplc="386CCEBC">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5">
    <w:nsid w:val="47D87B49"/>
    <w:multiLevelType w:val="multilevel"/>
    <w:tmpl w:val="5C8037A2"/>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0"/>
        </w:tabs>
        <w:ind w:left="0" w:firstLine="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nsid w:val="48064D49"/>
    <w:multiLevelType w:val="hybridMultilevel"/>
    <w:tmpl w:val="B5D6421C"/>
    <w:lvl w:ilvl="0" w:tplc="040C0001">
      <w:start w:val="1"/>
      <w:numFmt w:val="bullet"/>
      <w:lvlText w:val=""/>
      <w:lvlJc w:val="left"/>
      <w:pPr>
        <w:tabs>
          <w:tab w:val="num" w:pos="360"/>
        </w:tabs>
        <w:ind w:left="360" w:hanging="360"/>
      </w:pPr>
      <w:rPr>
        <w:rFonts w:ascii="Symbol" w:hAnsi="Symbol" w:hint="default"/>
        <w:b w:val="0"/>
        <w:i w:val="0"/>
        <w:caps w:val="0"/>
        <w:shadow w:val="0"/>
        <w:emboss w:val="0"/>
        <w:imprint w:val="0"/>
      </w:rPr>
    </w:lvl>
    <w:lvl w:ilvl="1" w:tplc="04090005">
      <w:start w:val="1"/>
      <w:numFmt w:val="bullet"/>
      <w:lvlText w:val=""/>
      <w:lvlJc w:val="left"/>
      <w:pPr>
        <w:tabs>
          <w:tab w:val="num" w:pos="360"/>
        </w:tabs>
        <w:ind w:left="360" w:hanging="360"/>
      </w:pPr>
      <w:rPr>
        <w:rFonts w:ascii="Wingdings" w:hAnsi="Wingdings" w:hint="default"/>
        <w:b w:val="0"/>
        <w:i w:val="0"/>
        <w:caps w:val="0"/>
        <w:shadow w:val="0"/>
        <w:emboss w:val="0"/>
        <w:imprint w:val="0"/>
      </w:rPr>
    </w:lvl>
    <w:lvl w:ilvl="2" w:tplc="040C001B">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17">
    <w:nsid w:val="488549AE"/>
    <w:multiLevelType w:val="hybridMultilevel"/>
    <w:tmpl w:val="C8EC9FE6"/>
    <w:lvl w:ilvl="0" w:tplc="040C000F">
      <w:start w:val="1"/>
      <w:numFmt w:val="lowerLetter"/>
      <w:lvlText w:val="%1."/>
      <w:lvlJc w:val="left"/>
      <w:pPr>
        <w:tabs>
          <w:tab w:val="num" w:pos="2160"/>
        </w:tabs>
        <w:ind w:left="2160" w:hanging="360"/>
      </w:pPr>
      <w:rPr>
        <w:rFonts w:hint="default"/>
        <w:b/>
        <w:i w:val="0"/>
      </w:rPr>
    </w:lvl>
    <w:lvl w:ilvl="1" w:tplc="040C0019" w:tentative="1">
      <w:start w:val="1"/>
      <w:numFmt w:val="lowerLetter"/>
      <w:lvlText w:val="%2."/>
      <w:lvlJc w:val="left"/>
      <w:pPr>
        <w:tabs>
          <w:tab w:val="num" w:pos="3240"/>
        </w:tabs>
        <w:ind w:left="3240" w:hanging="360"/>
      </w:pPr>
    </w:lvl>
    <w:lvl w:ilvl="2" w:tplc="040C001B" w:tentative="1">
      <w:start w:val="1"/>
      <w:numFmt w:val="lowerRoman"/>
      <w:lvlText w:val="%3."/>
      <w:lvlJc w:val="right"/>
      <w:pPr>
        <w:tabs>
          <w:tab w:val="num" w:pos="3960"/>
        </w:tabs>
        <w:ind w:left="3960" w:hanging="180"/>
      </w:pPr>
    </w:lvl>
    <w:lvl w:ilvl="3" w:tplc="040C000F" w:tentative="1">
      <w:start w:val="1"/>
      <w:numFmt w:val="decimal"/>
      <w:lvlText w:val="%4."/>
      <w:lvlJc w:val="left"/>
      <w:pPr>
        <w:tabs>
          <w:tab w:val="num" w:pos="4680"/>
        </w:tabs>
        <w:ind w:left="4680" w:hanging="360"/>
      </w:pPr>
    </w:lvl>
    <w:lvl w:ilvl="4" w:tplc="040C0019" w:tentative="1">
      <w:start w:val="1"/>
      <w:numFmt w:val="lowerLetter"/>
      <w:lvlText w:val="%5."/>
      <w:lvlJc w:val="left"/>
      <w:pPr>
        <w:tabs>
          <w:tab w:val="num" w:pos="5400"/>
        </w:tabs>
        <w:ind w:left="5400" w:hanging="360"/>
      </w:pPr>
    </w:lvl>
    <w:lvl w:ilvl="5" w:tplc="040C001B" w:tentative="1">
      <w:start w:val="1"/>
      <w:numFmt w:val="lowerRoman"/>
      <w:lvlText w:val="%6."/>
      <w:lvlJc w:val="right"/>
      <w:pPr>
        <w:tabs>
          <w:tab w:val="num" w:pos="6120"/>
        </w:tabs>
        <w:ind w:left="6120" w:hanging="180"/>
      </w:pPr>
    </w:lvl>
    <w:lvl w:ilvl="6" w:tplc="040C000F" w:tentative="1">
      <w:start w:val="1"/>
      <w:numFmt w:val="decimal"/>
      <w:lvlText w:val="%7."/>
      <w:lvlJc w:val="left"/>
      <w:pPr>
        <w:tabs>
          <w:tab w:val="num" w:pos="6840"/>
        </w:tabs>
        <w:ind w:left="6840" w:hanging="360"/>
      </w:pPr>
    </w:lvl>
    <w:lvl w:ilvl="7" w:tplc="040C0019" w:tentative="1">
      <w:start w:val="1"/>
      <w:numFmt w:val="lowerLetter"/>
      <w:lvlText w:val="%8."/>
      <w:lvlJc w:val="left"/>
      <w:pPr>
        <w:tabs>
          <w:tab w:val="num" w:pos="7560"/>
        </w:tabs>
        <w:ind w:left="7560" w:hanging="360"/>
      </w:pPr>
    </w:lvl>
    <w:lvl w:ilvl="8" w:tplc="040C001B" w:tentative="1">
      <w:start w:val="1"/>
      <w:numFmt w:val="lowerRoman"/>
      <w:lvlText w:val="%9."/>
      <w:lvlJc w:val="right"/>
      <w:pPr>
        <w:tabs>
          <w:tab w:val="num" w:pos="8280"/>
        </w:tabs>
        <w:ind w:left="8280" w:hanging="180"/>
      </w:pPr>
    </w:lvl>
  </w:abstractNum>
  <w:abstractNum w:abstractNumId="18">
    <w:nsid w:val="4AD05865"/>
    <w:multiLevelType w:val="hybridMultilevel"/>
    <w:tmpl w:val="CF580B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EDC09D1"/>
    <w:multiLevelType w:val="hybridMultilevel"/>
    <w:tmpl w:val="9442519E"/>
    <w:lvl w:ilvl="0" w:tplc="F9969FA2">
      <w:start w:val="100"/>
      <w:numFmt w:val="decimal"/>
      <w:lvlText w:val="%1."/>
      <w:lvlJc w:val="left"/>
      <w:pPr>
        <w:tabs>
          <w:tab w:val="num" w:pos="170"/>
        </w:tabs>
        <w:ind w:left="227" w:hanging="227"/>
      </w:pPr>
      <w:rPr>
        <w:rFonts w:hint="default"/>
      </w:rPr>
    </w:lvl>
    <w:lvl w:ilvl="1" w:tplc="AF083D50">
      <w:start w:val="110"/>
      <w:numFmt w:val="decimal"/>
      <w:lvlText w:val="%2."/>
      <w:lvlJc w:val="left"/>
      <w:pPr>
        <w:tabs>
          <w:tab w:val="num" w:pos="1440"/>
        </w:tabs>
        <w:ind w:left="1440" w:hanging="360"/>
      </w:pPr>
      <w:rPr>
        <w:rFonts w:hint="default"/>
        <w:b w:val="0"/>
        <w:i w:val="0"/>
        <w:caps w:val="0"/>
        <w:shadow w:val="0"/>
        <w:emboss w:val="0"/>
        <w:imprint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90730CF"/>
    <w:multiLevelType w:val="hybridMultilevel"/>
    <w:tmpl w:val="A262031A"/>
    <w:lvl w:ilvl="0" w:tplc="3FE47F76">
      <w:start w:val="1"/>
      <w:numFmt w:val="decimal"/>
      <w:lvlText w:val="[%1]"/>
      <w:lvlJc w:val="left"/>
      <w:pPr>
        <w:tabs>
          <w:tab w:val="num" w:pos="1068"/>
        </w:tabs>
        <w:ind w:left="1068" w:hanging="360"/>
      </w:pPr>
      <w:rPr>
        <w:rFonts w:hint="default"/>
        <w:b w:val="0"/>
        <w:i w:val="0"/>
        <w:lang w:val="en-US"/>
      </w:rPr>
    </w:lvl>
    <w:lvl w:ilvl="1" w:tplc="040C0019">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1">
    <w:nsid w:val="5C4B01DF"/>
    <w:multiLevelType w:val="hybridMultilevel"/>
    <w:tmpl w:val="E95047F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15550F7"/>
    <w:multiLevelType w:val="hybridMultilevel"/>
    <w:tmpl w:val="B1ACC810"/>
    <w:lvl w:ilvl="0" w:tplc="CD5CCEAE">
      <w:start w:val="1"/>
      <w:numFmt w:val="lowerLetter"/>
      <w:lvlText w:val="%1."/>
      <w:lvlJc w:val="left"/>
      <w:pPr>
        <w:tabs>
          <w:tab w:val="num" w:pos="360"/>
        </w:tabs>
        <w:ind w:left="360" w:hanging="360"/>
      </w:pPr>
      <w:rPr>
        <w:rFonts w:hint="default"/>
        <w:b/>
        <w:i w:val="0"/>
      </w:rPr>
    </w:lvl>
    <w:lvl w:ilvl="1" w:tplc="A6C4330A" w:tentative="1">
      <w:start w:val="1"/>
      <w:numFmt w:val="lowerLetter"/>
      <w:lvlText w:val="%2."/>
      <w:lvlJc w:val="left"/>
      <w:pPr>
        <w:tabs>
          <w:tab w:val="num" w:pos="1440"/>
        </w:tabs>
        <w:ind w:left="1440" w:hanging="360"/>
      </w:pPr>
    </w:lvl>
    <w:lvl w:ilvl="2" w:tplc="80CEE746" w:tentative="1">
      <w:start w:val="1"/>
      <w:numFmt w:val="lowerRoman"/>
      <w:lvlText w:val="%3."/>
      <w:lvlJc w:val="right"/>
      <w:pPr>
        <w:tabs>
          <w:tab w:val="num" w:pos="2160"/>
        </w:tabs>
        <w:ind w:left="2160" w:hanging="180"/>
      </w:pPr>
    </w:lvl>
    <w:lvl w:ilvl="3" w:tplc="016012B8" w:tentative="1">
      <w:start w:val="1"/>
      <w:numFmt w:val="decimal"/>
      <w:lvlText w:val="%4."/>
      <w:lvlJc w:val="left"/>
      <w:pPr>
        <w:tabs>
          <w:tab w:val="num" w:pos="2880"/>
        </w:tabs>
        <w:ind w:left="2880" w:hanging="360"/>
      </w:pPr>
    </w:lvl>
    <w:lvl w:ilvl="4" w:tplc="7D06BD3E" w:tentative="1">
      <w:start w:val="1"/>
      <w:numFmt w:val="lowerLetter"/>
      <w:lvlText w:val="%5."/>
      <w:lvlJc w:val="left"/>
      <w:pPr>
        <w:tabs>
          <w:tab w:val="num" w:pos="3600"/>
        </w:tabs>
        <w:ind w:left="3600" w:hanging="360"/>
      </w:pPr>
    </w:lvl>
    <w:lvl w:ilvl="5" w:tplc="6800485A" w:tentative="1">
      <w:start w:val="1"/>
      <w:numFmt w:val="lowerRoman"/>
      <w:lvlText w:val="%6."/>
      <w:lvlJc w:val="right"/>
      <w:pPr>
        <w:tabs>
          <w:tab w:val="num" w:pos="4320"/>
        </w:tabs>
        <w:ind w:left="4320" w:hanging="180"/>
      </w:pPr>
    </w:lvl>
    <w:lvl w:ilvl="6" w:tplc="FEEA2200" w:tentative="1">
      <w:start w:val="1"/>
      <w:numFmt w:val="decimal"/>
      <w:lvlText w:val="%7."/>
      <w:lvlJc w:val="left"/>
      <w:pPr>
        <w:tabs>
          <w:tab w:val="num" w:pos="5040"/>
        </w:tabs>
        <w:ind w:left="5040" w:hanging="360"/>
      </w:pPr>
    </w:lvl>
    <w:lvl w:ilvl="7" w:tplc="BF0E1502" w:tentative="1">
      <w:start w:val="1"/>
      <w:numFmt w:val="lowerLetter"/>
      <w:lvlText w:val="%8."/>
      <w:lvlJc w:val="left"/>
      <w:pPr>
        <w:tabs>
          <w:tab w:val="num" w:pos="5760"/>
        </w:tabs>
        <w:ind w:left="5760" w:hanging="360"/>
      </w:pPr>
    </w:lvl>
    <w:lvl w:ilvl="8" w:tplc="43208C0C" w:tentative="1">
      <w:start w:val="1"/>
      <w:numFmt w:val="lowerRoman"/>
      <w:lvlText w:val="%9."/>
      <w:lvlJc w:val="right"/>
      <w:pPr>
        <w:tabs>
          <w:tab w:val="num" w:pos="6480"/>
        </w:tabs>
        <w:ind w:left="6480" w:hanging="180"/>
      </w:pPr>
    </w:lvl>
  </w:abstractNum>
  <w:abstractNum w:abstractNumId="23">
    <w:nsid w:val="68F721A3"/>
    <w:multiLevelType w:val="hybridMultilevel"/>
    <w:tmpl w:val="37A2BE38"/>
    <w:lvl w:ilvl="0" w:tplc="7A9A0C5A">
      <w:start w:val="1"/>
      <w:numFmt w:val="decimal"/>
      <w:lvlText w:val="%1."/>
      <w:lvlJc w:val="left"/>
      <w:pPr>
        <w:tabs>
          <w:tab w:val="num" w:pos="170"/>
        </w:tabs>
        <w:ind w:left="227" w:hanging="227"/>
      </w:pPr>
      <w:rPr>
        <w:rFonts w:hint="default"/>
      </w:rPr>
    </w:lvl>
    <w:lvl w:ilvl="1" w:tplc="374CC61E" w:tentative="1">
      <w:start w:val="1"/>
      <w:numFmt w:val="lowerLetter"/>
      <w:lvlText w:val="%2."/>
      <w:lvlJc w:val="left"/>
      <w:pPr>
        <w:tabs>
          <w:tab w:val="num" w:pos="1440"/>
        </w:tabs>
        <w:ind w:left="1440" w:hanging="360"/>
      </w:pPr>
    </w:lvl>
    <w:lvl w:ilvl="2" w:tplc="FE6ABD80" w:tentative="1">
      <w:start w:val="1"/>
      <w:numFmt w:val="lowerRoman"/>
      <w:lvlText w:val="%3."/>
      <w:lvlJc w:val="right"/>
      <w:pPr>
        <w:tabs>
          <w:tab w:val="num" w:pos="2160"/>
        </w:tabs>
        <w:ind w:left="2160" w:hanging="180"/>
      </w:pPr>
    </w:lvl>
    <w:lvl w:ilvl="3" w:tplc="88E0A48E" w:tentative="1">
      <w:start w:val="1"/>
      <w:numFmt w:val="decimal"/>
      <w:lvlText w:val="%4."/>
      <w:lvlJc w:val="left"/>
      <w:pPr>
        <w:tabs>
          <w:tab w:val="num" w:pos="2880"/>
        </w:tabs>
        <w:ind w:left="2880" w:hanging="360"/>
      </w:pPr>
    </w:lvl>
    <w:lvl w:ilvl="4" w:tplc="5E5205A4" w:tentative="1">
      <w:start w:val="1"/>
      <w:numFmt w:val="lowerLetter"/>
      <w:lvlText w:val="%5."/>
      <w:lvlJc w:val="left"/>
      <w:pPr>
        <w:tabs>
          <w:tab w:val="num" w:pos="3600"/>
        </w:tabs>
        <w:ind w:left="3600" w:hanging="360"/>
      </w:pPr>
    </w:lvl>
    <w:lvl w:ilvl="5" w:tplc="BAF6EF58" w:tentative="1">
      <w:start w:val="1"/>
      <w:numFmt w:val="lowerRoman"/>
      <w:lvlText w:val="%6."/>
      <w:lvlJc w:val="right"/>
      <w:pPr>
        <w:tabs>
          <w:tab w:val="num" w:pos="4320"/>
        </w:tabs>
        <w:ind w:left="4320" w:hanging="180"/>
      </w:pPr>
    </w:lvl>
    <w:lvl w:ilvl="6" w:tplc="9064EA1E" w:tentative="1">
      <w:start w:val="1"/>
      <w:numFmt w:val="decimal"/>
      <w:lvlText w:val="%7."/>
      <w:lvlJc w:val="left"/>
      <w:pPr>
        <w:tabs>
          <w:tab w:val="num" w:pos="5040"/>
        </w:tabs>
        <w:ind w:left="5040" w:hanging="360"/>
      </w:pPr>
    </w:lvl>
    <w:lvl w:ilvl="7" w:tplc="137E2E9E" w:tentative="1">
      <w:start w:val="1"/>
      <w:numFmt w:val="lowerLetter"/>
      <w:lvlText w:val="%8."/>
      <w:lvlJc w:val="left"/>
      <w:pPr>
        <w:tabs>
          <w:tab w:val="num" w:pos="5760"/>
        </w:tabs>
        <w:ind w:left="5760" w:hanging="360"/>
      </w:pPr>
    </w:lvl>
    <w:lvl w:ilvl="8" w:tplc="C7FA4566" w:tentative="1">
      <w:start w:val="1"/>
      <w:numFmt w:val="lowerRoman"/>
      <w:lvlText w:val="%9."/>
      <w:lvlJc w:val="right"/>
      <w:pPr>
        <w:tabs>
          <w:tab w:val="num" w:pos="6480"/>
        </w:tabs>
        <w:ind w:left="6480" w:hanging="180"/>
      </w:pPr>
    </w:lvl>
  </w:abstractNum>
  <w:abstractNum w:abstractNumId="24">
    <w:nsid w:val="69646084"/>
    <w:multiLevelType w:val="hybridMultilevel"/>
    <w:tmpl w:val="E8EAD9B8"/>
    <w:lvl w:ilvl="0" w:tplc="5EF0B3E6">
      <w:start w:val="1"/>
      <w:numFmt w:val="decimal"/>
      <w:lvlText w:val="%1."/>
      <w:lvlJc w:val="left"/>
      <w:pPr>
        <w:tabs>
          <w:tab w:val="num" w:pos="360"/>
        </w:tabs>
        <w:ind w:left="360" w:hanging="360"/>
      </w:pPr>
      <w:rPr>
        <w:color w:val="auto"/>
      </w:rPr>
    </w:lvl>
    <w:lvl w:ilvl="1" w:tplc="EEEA3B3E" w:tentative="1">
      <w:start w:val="1"/>
      <w:numFmt w:val="lowerLetter"/>
      <w:lvlText w:val="%2."/>
      <w:lvlJc w:val="left"/>
      <w:pPr>
        <w:tabs>
          <w:tab w:val="num" w:pos="1080"/>
        </w:tabs>
        <w:ind w:left="1080" w:hanging="360"/>
      </w:pPr>
    </w:lvl>
    <w:lvl w:ilvl="2" w:tplc="21BEFC00" w:tentative="1">
      <w:start w:val="1"/>
      <w:numFmt w:val="lowerRoman"/>
      <w:lvlText w:val="%3."/>
      <w:lvlJc w:val="right"/>
      <w:pPr>
        <w:tabs>
          <w:tab w:val="num" w:pos="1800"/>
        </w:tabs>
        <w:ind w:left="1800" w:hanging="180"/>
      </w:pPr>
    </w:lvl>
    <w:lvl w:ilvl="3" w:tplc="4CA6EF64" w:tentative="1">
      <w:start w:val="1"/>
      <w:numFmt w:val="decimal"/>
      <w:lvlText w:val="%4."/>
      <w:lvlJc w:val="left"/>
      <w:pPr>
        <w:tabs>
          <w:tab w:val="num" w:pos="2520"/>
        </w:tabs>
        <w:ind w:left="2520" w:hanging="360"/>
      </w:pPr>
    </w:lvl>
    <w:lvl w:ilvl="4" w:tplc="73EC81CA" w:tentative="1">
      <w:start w:val="1"/>
      <w:numFmt w:val="lowerLetter"/>
      <w:lvlText w:val="%5."/>
      <w:lvlJc w:val="left"/>
      <w:pPr>
        <w:tabs>
          <w:tab w:val="num" w:pos="3240"/>
        </w:tabs>
        <w:ind w:left="3240" w:hanging="360"/>
      </w:pPr>
    </w:lvl>
    <w:lvl w:ilvl="5" w:tplc="ADAACCAC" w:tentative="1">
      <w:start w:val="1"/>
      <w:numFmt w:val="lowerRoman"/>
      <w:lvlText w:val="%6."/>
      <w:lvlJc w:val="right"/>
      <w:pPr>
        <w:tabs>
          <w:tab w:val="num" w:pos="3960"/>
        </w:tabs>
        <w:ind w:left="3960" w:hanging="180"/>
      </w:pPr>
    </w:lvl>
    <w:lvl w:ilvl="6" w:tplc="738645C6" w:tentative="1">
      <w:start w:val="1"/>
      <w:numFmt w:val="decimal"/>
      <w:lvlText w:val="%7."/>
      <w:lvlJc w:val="left"/>
      <w:pPr>
        <w:tabs>
          <w:tab w:val="num" w:pos="4680"/>
        </w:tabs>
        <w:ind w:left="4680" w:hanging="360"/>
      </w:pPr>
    </w:lvl>
    <w:lvl w:ilvl="7" w:tplc="519ADC5E" w:tentative="1">
      <w:start w:val="1"/>
      <w:numFmt w:val="lowerLetter"/>
      <w:lvlText w:val="%8."/>
      <w:lvlJc w:val="left"/>
      <w:pPr>
        <w:tabs>
          <w:tab w:val="num" w:pos="5400"/>
        </w:tabs>
        <w:ind w:left="5400" w:hanging="360"/>
      </w:pPr>
    </w:lvl>
    <w:lvl w:ilvl="8" w:tplc="BC94EDBA" w:tentative="1">
      <w:start w:val="1"/>
      <w:numFmt w:val="lowerRoman"/>
      <w:lvlText w:val="%9."/>
      <w:lvlJc w:val="right"/>
      <w:pPr>
        <w:tabs>
          <w:tab w:val="num" w:pos="6120"/>
        </w:tabs>
        <w:ind w:left="6120" w:hanging="180"/>
      </w:pPr>
    </w:lvl>
  </w:abstractNum>
  <w:abstractNum w:abstractNumId="25">
    <w:nsid w:val="6EB27EDC"/>
    <w:multiLevelType w:val="hybridMultilevel"/>
    <w:tmpl w:val="274CD21A"/>
    <w:lvl w:ilvl="0" w:tplc="52D4EE60">
      <w:start w:val="1"/>
      <w:numFmt w:val="lowerLetter"/>
      <w:lvlText w:val="%1."/>
      <w:lvlJc w:val="left"/>
      <w:pPr>
        <w:tabs>
          <w:tab w:val="num" w:pos="360"/>
        </w:tabs>
        <w:ind w:left="360" w:hanging="360"/>
      </w:pPr>
      <w:rPr>
        <w:rFonts w:hint="default"/>
        <w:b/>
        <w:i w:val="0"/>
      </w:rPr>
    </w:lvl>
    <w:lvl w:ilvl="1" w:tplc="810E7DE8" w:tentative="1">
      <w:start w:val="1"/>
      <w:numFmt w:val="lowerLetter"/>
      <w:lvlText w:val="%2."/>
      <w:lvlJc w:val="left"/>
      <w:pPr>
        <w:tabs>
          <w:tab w:val="num" w:pos="1440"/>
        </w:tabs>
        <w:ind w:left="1440" w:hanging="360"/>
      </w:pPr>
    </w:lvl>
    <w:lvl w:ilvl="2" w:tplc="D00ACC8E" w:tentative="1">
      <w:start w:val="1"/>
      <w:numFmt w:val="lowerRoman"/>
      <w:lvlText w:val="%3."/>
      <w:lvlJc w:val="right"/>
      <w:pPr>
        <w:tabs>
          <w:tab w:val="num" w:pos="2160"/>
        </w:tabs>
        <w:ind w:left="2160" w:hanging="180"/>
      </w:pPr>
    </w:lvl>
    <w:lvl w:ilvl="3" w:tplc="1186AADC" w:tentative="1">
      <w:start w:val="1"/>
      <w:numFmt w:val="decimal"/>
      <w:lvlText w:val="%4."/>
      <w:lvlJc w:val="left"/>
      <w:pPr>
        <w:tabs>
          <w:tab w:val="num" w:pos="2880"/>
        </w:tabs>
        <w:ind w:left="2880" w:hanging="360"/>
      </w:pPr>
    </w:lvl>
    <w:lvl w:ilvl="4" w:tplc="537E7D9C" w:tentative="1">
      <w:start w:val="1"/>
      <w:numFmt w:val="lowerLetter"/>
      <w:lvlText w:val="%5."/>
      <w:lvlJc w:val="left"/>
      <w:pPr>
        <w:tabs>
          <w:tab w:val="num" w:pos="3600"/>
        </w:tabs>
        <w:ind w:left="3600" w:hanging="360"/>
      </w:pPr>
    </w:lvl>
    <w:lvl w:ilvl="5" w:tplc="6F5474D8" w:tentative="1">
      <w:start w:val="1"/>
      <w:numFmt w:val="lowerRoman"/>
      <w:lvlText w:val="%6."/>
      <w:lvlJc w:val="right"/>
      <w:pPr>
        <w:tabs>
          <w:tab w:val="num" w:pos="4320"/>
        </w:tabs>
        <w:ind w:left="4320" w:hanging="180"/>
      </w:pPr>
    </w:lvl>
    <w:lvl w:ilvl="6" w:tplc="E5545B72" w:tentative="1">
      <w:start w:val="1"/>
      <w:numFmt w:val="decimal"/>
      <w:lvlText w:val="%7."/>
      <w:lvlJc w:val="left"/>
      <w:pPr>
        <w:tabs>
          <w:tab w:val="num" w:pos="5040"/>
        </w:tabs>
        <w:ind w:left="5040" w:hanging="360"/>
      </w:pPr>
    </w:lvl>
    <w:lvl w:ilvl="7" w:tplc="7932F39C" w:tentative="1">
      <w:start w:val="1"/>
      <w:numFmt w:val="lowerLetter"/>
      <w:lvlText w:val="%8."/>
      <w:lvlJc w:val="left"/>
      <w:pPr>
        <w:tabs>
          <w:tab w:val="num" w:pos="5760"/>
        </w:tabs>
        <w:ind w:left="5760" w:hanging="360"/>
      </w:pPr>
    </w:lvl>
    <w:lvl w:ilvl="8" w:tplc="60B68058" w:tentative="1">
      <w:start w:val="1"/>
      <w:numFmt w:val="lowerRoman"/>
      <w:lvlText w:val="%9."/>
      <w:lvlJc w:val="right"/>
      <w:pPr>
        <w:tabs>
          <w:tab w:val="num" w:pos="6480"/>
        </w:tabs>
        <w:ind w:left="6480" w:hanging="180"/>
      </w:pPr>
    </w:lvl>
  </w:abstractNum>
  <w:abstractNum w:abstractNumId="26">
    <w:nsid w:val="6F235CAC"/>
    <w:multiLevelType w:val="hybridMultilevel"/>
    <w:tmpl w:val="E1B22C1A"/>
    <w:lvl w:ilvl="0" w:tplc="040C000F">
      <w:start w:val="1"/>
      <w:numFmt w:val="decimal"/>
      <w:lvlText w:val="%1."/>
      <w:lvlJc w:val="left"/>
      <w:pPr>
        <w:tabs>
          <w:tab w:val="num" w:pos="360"/>
        </w:tabs>
        <w:ind w:left="360" w:hanging="360"/>
      </w:pPr>
      <w:rPr>
        <w:rFonts w:hint="default"/>
      </w:rPr>
    </w:lvl>
    <w:lvl w:ilvl="1" w:tplc="E7900A3E" w:tentative="1">
      <w:start w:val="1"/>
      <w:numFmt w:val="bullet"/>
      <w:lvlText w:val="o"/>
      <w:lvlJc w:val="left"/>
      <w:pPr>
        <w:tabs>
          <w:tab w:val="num" w:pos="1440"/>
        </w:tabs>
        <w:ind w:left="1440" w:hanging="360"/>
      </w:pPr>
      <w:rPr>
        <w:rFonts w:ascii="Courier New" w:hAnsi="Courier New" w:cs="Courier New" w:hint="default"/>
      </w:rPr>
    </w:lvl>
    <w:lvl w:ilvl="2" w:tplc="71D4361C" w:tentative="1">
      <w:start w:val="1"/>
      <w:numFmt w:val="bullet"/>
      <w:lvlText w:val=""/>
      <w:lvlJc w:val="left"/>
      <w:pPr>
        <w:tabs>
          <w:tab w:val="num" w:pos="2160"/>
        </w:tabs>
        <w:ind w:left="2160" w:hanging="360"/>
      </w:pPr>
      <w:rPr>
        <w:rFonts w:ascii="Wingdings" w:hAnsi="Wingdings" w:hint="default"/>
      </w:rPr>
    </w:lvl>
    <w:lvl w:ilvl="3" w:tplc="4E34B1EA" w:tentative="1">
      <w:start w:val="1"/>
      <w:numFmt w:val="bullet"/>
      <w:lvlText w:val=""/>
      <w:lvlJc w:val="left"/>
      <w:pPr>
        <w:tabs>
          <w:tab w:val="num" w:pos="2880"/>
        </w:tabs>
        <w:ind w:left="2880" w:hanging="360"/>
      </w:pPr>
      <w:rPr>
        <w:rFonts w:ascii="Symbol" w:hAnsi="Symbol" w:hint="default"/>
      </w:rPr>
    </w:lvl>
    <w:lvl w:ilvl="4" w:tplc="0D36370E" w:tentative="1">
      <w:start w:val="1"/>
      <w:numFmt w:val="bullet"/>
      <w:lvlText w:val="o"/>
      <w:lvlJc w:val="left"/>
      <w:pPr>
        <w:tabs>
          <w:tab w:val="num" w:pos="3600"/>
        </w:tabs>
        <w:ind w:left="3600" w:hanging="360"/>
      </w:pPr>
      <w:rPr>
        <w:rFonts w:ascii="Courier New" w:hAnsi="Courier New" w:cs="Courier New" w:hint="default"/>
      </w:rPr>
    </w:lvl>
    <w:lvl w:ilvl="5" w:tplc="8D1607CC" w:tentative="1">
      <w:start w:val="1"/>
      <w:numFmt w:val="bullet"/>
      <w:lvlText w:val=""/>
      <w:lvlJc w:val="left"/>
      <w:pPr>
        <w:tabs>
          <w:tab w:val="num" w:pos="4320"/>
        </w:tabs>
        <w:ind w:left="4320" w:hanging="360"/>
      </w:pPr>
      <w:rPr>
        <w:rFonts w:ascii="Wingdings" w:hAnsi="Wingdings" w:hint="default"/>
      </w:rPr>
    </w:lvl>
    <w:lvl w:ilvl="6" w:tplc="9B467908" w:tentative="1">
      <w:start w:val="1"/>
      <w:numFmt w:val="bullet"/>
      <w:lvlText w:val=""/>
      <w:lvlJc w:val="left"/>
      <w:pPr>
        <w:tabs>
          <w:tab w:val="num" w:pos="5040"/>
        </w:tabs>
        <w:ind w:left="5040" w:hanging="360"/>
      </w:pPr>
      <w:rPr>
        <w:rFonts w:ascii="Symbol" w:hAnsi="Symbol" w:hint="default"/>
      </w:rPr>
    </w:lvl>
    <w:lvl w:ilvl="7" w:tplc="A0766C38" w:tentative="1">
      <w:start w:val="1"/>
      <w:numFmt w:val="bullet"/>
      <w:lvlText w:val="o"/>
      <w:lvlJc w:val="left"/>
      <w:pPr>
        <w:tabs>
          <w:tab w:val="num" w:pos="5760"/>
        </w:tabs>
        <w:ind w:left="5760" w:hanging="360"/>
      </w:pPr>
      <w:rPr>
        <w:rFonts w:ascii="Courier New" w:hAnsi="Courier New" w:cs="Courier New" w:hint="default"/>
      </w:rPr>
    </w:lvl>
    <w:lvl w:ilvl="8" w:tplc="345879BE" w:tentative="1">
      <w:start w:val="1"/>
      <w:numFmt w:val="bullet"/>
      <w:lvlText w:val=""/>
      <w:lvlJc w:val="left"/>
      <w:pPr>
        <w:tabs>
          <w:tab w:val="num" w:pos="6480"/>
        </w:tabs>
        <w:ind w:left="6480" w:hanging="360"/>
      </w:pPr>
      <w:rPr>
        <w:rFonts w:ascii="Wingdings" w:hAnsi="Wingdings" w:hint="default"/>
      </w:rPr>
    </w:lvl>
  </w:abstractNum>
  <w:abstractNum w:abstractNumId="27">
    <w:nsid w:val="6FDA6075"/>
    <w:multiLevelType w:val="hybridMultilevel"/>
    <w:tmpl w:val="73B691E2"/>
    <w:lvl w:ilvl="0" w:tplc="F95CC1A4">
      <w:start w:val="1"/>
      <w:numFmt w:val="decimal"/>
      <w:lvlText w:val="%1."/>
      <w:lvlJc w:val="left"/>
      <w:pPr>
        <w:tabs>
          <w:tab w:val="num" w:pos="720"/>
        </w:tabs>
        <w:ind w:left="720" w:hanging="360"/>
      </w:pPr>
    </w:lvl>
    <w:lvl w:ilvl="1" w:tplc="623AA088" w:tentative="1">
      <w:start w:val="1"/>
      <w:numFmt w:val="lowerLetter"/>
      <w:lvlText w:val="%2."/>
      <w:lvlJc w:val="left"/>
      <w:pPr>
        <w:tabs>
          <w:tab w:val="num" w:pos="1440"/>
        </w:tabs>
        <w:ind w:left="1440" w:hanging="360"/>
      </w:pPr>
    </w:lvl>
    <w:lvl w:ilvl="2" w:tplc="0590B53E" w:tentative="1">
      <w:start w:val="1"/>
      <w:numFmt w:val="lowerRoman"/>
      <w:lvlText w:val="%3."/>
      <w:lvlJc w:val="right"/>
      <w:pPr>
        <w:tabs>
          <w:tab w:val="num" w:pos="2160"/>
        </w:tabs>
        <w:ind w:left="2160" w:hanging="180"/>
      </w:pPr>
    </w:lvl>
    <w:lvl w:ilvl="3" w:tplc="AA261CAC" w:tentative="1">
      <w:start w:val="1"/>
      <w:numFmt w:val="decimal"/>
      <w:lvlText w:val="%4."/>
      <w:lvlJc w:val="left"/>
      <w:pPr>
        <w:tabs>
          <w:tab w:val="num" w:pos="2880"/>
        </w:tabs>
        <w:ind w:left="2880" w:hanging="360"/>
      </w:pPr>
    </w:lvl>
    <w:lvl w:ilvl="4" w:tplc="513833C0" w:tentative="1">
      <w:start w:val="1"/>
      <w:numFmt w:val="lowerLetter"/>
      <w:lvlText w:val="%5."/>
      <w:lvlJc w:val="left"/>
      <w:pPr>
        <w:tabs>
          <w:tab w:val="num" w:pos="3600"/>
        </w:tabs>
        <w:ind w:left="3600" w:hanging="360"/>
      </w:pPr>
    </w:lvl>
    <w:lvl w:ilvl="5" w:tplc="D66EC576" w:tentative="1">
      <w:start w:val="1"/>
      <w:numFmt w:val="lowerRoman"/>
      <w:lvlText w:val="%6."/>
      <w:lvlJc w:val="right"/>
      <w:pPr>
        <w:tabs>
          <w:tab w:val="num" w:pos="4320"/>
        </w:tabs>
        <w:ind w:left="4320" w:hanging="180"/>
      </w:pPr>
    </w:lvl>
    <w:lvl w:ilvl="6" w:tplc="CBCCD9DE" w:tentative="1">
      <w:start w:val="1"/>
      <w:numFmt w:val="decimal"/>
      <w:lvlText w:val="%7."/>
      <w:lvlJc w:val="left"/>
      <w:pPr>
        <w:tabs>
          <w:tab w:val="num" w:pos="5040"/>
        </w:tabs>
        <w:ind w:left="5040" w:hanging="360"/>
      </w:pPr>
    </w:lvl>
    <w:lvl w:ilvl="7" w:tplc="D39C89CE" w:tentative="1">
      <w:start w:val="1"/>
      <w:numFmt w:val="lowerLetter"/>
      <w:lvlText w:val="%8."/>
      <w:lvlJc w:val="left"/>
      <w:pPr>
        <w:tabs>
          <w:tab w:val="num" w:pos="5760"/>
        </w:tabs>
        <w:ind w:left="5760" w:hanging="360"/>
      </w:pPr>
    </w:lvl>
    <w:lvl w:ilvl="8" w:tplc="2AC8900A" w:tentative="1">
      <w:start w:val="1"/>
      <w:numFmt w:val="lowerRoman"/>
      <w:lvlText w:val="%9."/>
      <w:lvlJc w:val="right"/>
      <w:pPr>
        <w:tabs>
          <w:tab w:val="num" w:pos="6480"/>
        </w:tabs>
        <w:ind w:left="6480" w:hanging="180"/>
      </w:pPr>
    </w:lvl>
  </w:abstractNum>
  <w:abstractNum w:abstractNumId="28">
    <w:nsid w:val="72AA415D"/>
    <w:multiLevelType w:val="hybridMultilevel"/>
    <w:tmpl w:val="14B482A8"/>
    <w:lvl w:ilvl="0" w:tplc="E7AA2C76">
      <w:start w:val="1"/>
      <w:numFmt w:val="decimal"/>
      <w:lvlText w:val="%1."/>
      <w:lvlJc w:val="left"/>
      <w:pPr>
        <w:tabs>
          <w:tab w:val="num" w:pos="720"/>
        </w:tabs>
        <w:ind w:left="720" w:hanging="360"/>
      </w:pPr>
    </w:lvl>
    <w:lvl w:ilvl="1" w:tplc="2E5A8EF8" w:tentative="1">
      <w:start w:val="1"/>
      <w:numFmt w:val="lowerLetter"/>
      <w:lvlText w:val="%2."/>
      <w:lvlJc w:val="left"/>
      <w:pPr>
        <w:tabs>
          <w:tab w:val="num" w:pos="1440"/>
        </w:tabs>
        <w:ind w:left="1440" w:hanging="360"/>
      </w:pPr>
    </w:lvl>
    <w:lvl w:ilvl="2" w:tplc="57A86456" w:tentative="1">
      <w:start w:val="1"/>
      <w:numFmt w:val="lowerRoman"/>
      <w:lvlText w:val="%3."/>
      <w:lvlJc w:val="right"/>
      <w:pPr>
        <w:tabs>
          <w:tab w:val="num" w:pos="2160"/>
        </w:tabs>
        <w:ind w:left="2160" w:hanging="180"/>
      </w:pPr>
    </w:lvl>
    <w:lvl w:ilvl="3" w:tplc="A894A062" w:tentative="1">
      <w:start w:val="1"/>
      <w:numFmt w:val="decimal"/>
      <w:lvlText w:val="%4."/>
      <w:lvlJc w:val="left"/>
      <w:pPr>
        <w:tabs>
          <w:tab w:val="num" w:pos="2880"/>
        </w:tabs>
        <w:ind w:left="2880" w:hanging="360"/>
      </w:pPr>
    </w:lvl>
    <w:lvl w:ilvl="4" w:tplc="4D6ED02C" w:tentative="1">
      <w:start w:val="1"/>
      <w:numFmt w:val="lowerLetter"/>
      <w:lvlText w:val="%5."/>
      <w:lvlJc w:val="left"/>
      <w:pPr>
        <w:tabs>
          <w:tab w:val="num" w:pos="3600"/>
        </w:tabs>
        <w:ind w:left="3600" w:hanging="360"/>
      </w:pPr>
    </w:lvl>
    <w:lvl w:ilvl="5" w:tplc="B774864A" w:tentative="1">
      <w:start w:val="1"/>
      <w:numFmt w:val="lowerRoman"/>
      <w:lvlText w:val="%6."/>
      <w:lvlJc w:val="right"/>
      <w:pPr>
        <w:tabs>
          <w:tab w:val="num" w:pos="4320"/>
        </w:tabs>
        <w:ind w:left="4320" w:hanging="180"/>
      </w:pPr>
    </w:lvl>
    <w:lvl w:ilvl="6" w:tplc="3D4AD50C" w:tentative="1">
      <w:start w:val="1"/>
      <w:numFmt w:val="decimal"/>
      <w:lvlText w:val="%7."/>
      <w:lvlJc w:val="left"/>
      <w:pPr>
        <w:tabs>
          <w:tab w:val="num" w:pos="5040"/>
        </w:tabs>
        <w:ind w:left="5040" w:hanging="360"/>
      </w:pPr>
    </w:lvl>
    <w:lvl w:ilvl="7" w:tplc="BFACD2D8" w:tentative="1">
      <w:start w:val="1"/>
      <w:numFmt w:val="lowerLetter"/>
      <w:lvlText w:val="%8."/>
      <w:lvlJc w:val="left"/>
      <w:pPr>
        <w:tabs>
          <w:tab w:val="num" w:pos="5760"/>
        </w:tabs>
        <w:ind w:left="5760" w:hanging="360"/>
      </w:pPr>
    </w:lvl>
    <w:lvl w:ilvl="8" w:tplc="32C05E42" w:tentative="1">
      <w:start w:val="1"/>
      <w:numFmt w:val="lowerRoman"/>
      <w:lvlText w:val="%9."/>
      <w:lvlJc w:val="right"/>
      <w:pPr>
        <w:tabs>
          <w:tab w:val="num" w:pos="6480"/>
        </w:tabs>
        <w:ind w:left="6480" w:hanging="180"/>
      </w:pPr>
    </w:lvl>
  </w:abstractNum>
  <w:abstractNum w:abstractNumId="29">
    <w:nsid w:val="74523C3A"/>
    <w:multiLevelType w:val="hybridMultilevel"/>
    <w:tmpl w:val="65BA2BA6"/>
    <w:lvl w:ilvl="0" w:tplc="1EA2B696">
      <w:start w:val="1"/>
      <w:numFmt w:val="bullet"/>
      <w:lvlText w:val=""/>
      <w:lvlJc w:val="left"/>
      <w:pPr>
        <w:tabs>
          <w:tab w:val="num" w:pos="780"/>
        </w:tabs>
        <w:ind w:left="780" w:hanging="360"/>
      </w:pPr>
      <w:rPr>
        <w:rFonts w:ascii="Symbol" w:hAnsi="Symbol" w:hint="default"/>
      </w:rPr>
    </w:lvl>
    <w:lvl w:ilvl="1" w:tplc="4BD47E72" w:tentative="1">
      <w:start w:val="1"/>
      <w:numFmt w:val="bullet"/>
      <w:lvlText w:val="o"/>
      <w:lvlJc w:val="left"/>
      <w:pPr>
        <w:tabs>
          <w:tab w:val="num" w:pos="1500"/>
        </w:tabs>
        <w:ind w:left="1500" w:hanging="360"/>
      </w:pPr>
      <w:rPr>
        <w:rFonts w:ascii="Courier New" w:hAnsi="Courier New" w:cs="Courier New" w:hint="default"/>
      </w:rPr>
    </w:lvl>
    <w:lvl w:ilvl="2" w:tplc="7AACB3A2" w:tentative="1">
      <w:start w:val="1"/>
      <w:numFmt w:val="bullet"/>
      <w:lvlText w:val=""/>
      <w:lvlJc w:val="left"/>
      <w:pPr>
        <w:tabs>
          <w:tab w:val="num" w:pos="2220"/>
        </w:tabs>
        <w:ind w:left="2220" w:hanging="360"/>
      </w:pPr>
      <w:rPr>
        <w:rFonts w:ascii="Wingdings" w:hAnsi="Wingdings" w:hint="default"/>
      </w:rPr>
    </w:lvl>
    <w:lvl w:ilvl="3" w:tplc="DF74E0BE" w:tentative="1">
      <w:start w:val="1"/>
      <w:numFmt w:val="bullet"/>
      <w:lvlText w:val=""/>
      <w:lvlJc w:val="left"/>
      <w:pPr>
        <w:tabs>
          <w:tab w:val="num" w:pos="2940"/>
        </w:tabs>
        <w:ind w:left="2940" w:hanging="360"/>
      </w:pPr>
      <w:rPr>
        <w:rFonts w:ascii="Symbol" w:hAnsi="Symbol" w:hint="default"/>
      </w:rPr>
    </w:lvl>
    <w:lvl w:ilvl="4" w:tplc="90F0E5EA" w:tentative="1">
      <w:start w:val="1"/>
      <w:numFmt w:val="bullet"/>
      <w:lvlText w:val="o"/>
      <w:lvlJc w:val="left"/>
      <w:pPr>
        <w:tabs>
          <w:tab w:val="num" w:pos="3660"/>
        </w:tabs>
        <w:ind w:left="3660" w:hanging="360"/>
      </w:pPr>
      <w:rPr>
        <w:rFonts w:ascii="Courier New" w:hAnsi="Courier New" w:cs="Courier New" w:hint="default"/>
      </w:rPr>
    </w:lvl>
    <w:lvl w:ilvl="5" w:tplc="CE205632" w:tentative="1">
      <w:start w:val="1"/>
      <w:numFmt w:val="bullet"/>
      <w:lvlText w:val=""/>
      <w:lvlJc w:val="left"/>
      <w:pPr>
        <w:tabs>
          <w:tab w:val="num" w:pos="4380"/>
        </w:tabs>
        <w:ind w:left="4380" w:hanging="360"/>
      </w:pPr>
      <w:rPr>
        <w:rFonts w:ascii="Wingdings" w:hAnsi="Wingdings" w:hint="default"/>
      </w:rPr>
    </w:lvl>
    <w:lvl w:ilvl="6" w:tplc="26D07DCC" w:tentative="1">
      <w:start w:val="1"/>
      <w:numFmt w:val="bullet"/>
      <w:lvlText w:val=""/>
      <w:lvlJc w:val="left"/>
      <w:pPr>
        <w:tabs>
          <w:tab w:val="num" w:pos="5100"/>
        </w:tabs>
        <w:ind w:left="5100" w:hanging="360"/>
      </w:pPr>
      <w:rPr>
        <w:rFonts w:ascii="Symbol" w:hAnsi="Symbol" w:hint="default"/>
      </w:rPr>
    </w:lvl>
    <w:lvl w:ilvl="7" w:tplc="9F58859A" w:tentative="1">
      <w:start w:val="1"/>
      <w:numFmt w:val="bullet"/>
      <w:lvlText w:val="o"/>
      <w:lvlJc w:val="left"/>
      <w:pPr>
        <w:tabs>
          <w:tab w:val="num" w:pos="5820"/>
        </w:tabs>
        <w:ind w:left="5820" w:hanging="360"/>
      </w:pPr>
      <w:rPr>
        <w:rFonts w:ascii="Courier New" w:hAnsi="Courier New" w:cs="Courier New" w:hint="default"/>
      </w:rPr>
    </w:lvl>
    <w:lvl w:ilvl="8" w:tplc="C5421C36" w:tentative="1">
      <w:start w:val="1"/>
      <w:numFmt w:val="bullet"/>
      <w:lvlText w:val=""/>
      <w:lvlJc w:val="left"/>
      <w:pPr>
        <w:tabs>
          <w:tab w:val="num" w:pos="6540"/>
        </w:tabs>
        <w:ind w:left="6540" w:hanging="360"/>
      </w:pPr>
      <w:rPr>
        <w:rFonts w:ascii="Wingdings" w:hAnsi="Wingdings" w:hint="default"/>
      </w:rPr>
    </w:lvl>
  </w:abstractNum>
  <w:abstractNum w:abstractNumId="30">
    <w:nsid w:val="764463AE"/>
    <w:multiLevelType w:val="hybridMultilevel"/>
    <w:tmpl w:val="D870E766"/>
    <w:lvl w:ilvl="0" w:tplc="F6D6F89C">
      <w:start w:val="1"/>
      <w:numFmt w:val="lowerLetter"/>
      <w:lvlText w:val="%1)"/>
      <w:lvlJc w:val="left"/>
      <w:pPr>
        <w:tabs>
          <w:tab w:val="num" w:pos="360"/>
        </w:tabs>
        <w:ind w:left="360" w:hanging="360"/>
      </w:pPr>
    </w:lvl>
    <w:lvl w:ilvl="1" w:tplc="2D0814BE">
      <w:start w:val="1"/>
      <w:numFmt w:val="bullet"/>
      <w:lvlText w:val=""/>
      <w:lvlJc w:val="left"/>
      <w:pPr>
        <w:tabs>
          <w:tab w:val="num" w:pos="1080"/>
        </w:tabs>
        <w:ind w:left="1080" w:hanging="360"/>
      </w:pPr>
      <w:rPr>
        <w:rFonts w:ascii="Symbol" w:hAnsi="Symbol" w:hint="default"/>
      </w:rPr>
    </w:lvl>
    <w:lvl w:ilvl="2" w:tplc="3B5CCA62" w:tentative="1">
      <w:start w:val="1"/>
      <w:numFmt w:val="lowerRoman"/>
      <w:lvlText w:val="%3."/>
      <w:lvlJc w:val="right"/>
      <w:pPr>
        <w:tabs>
          <w:tab w:val="num" w:pos="1800"/>
        </w:tabs>
        <w:ind w:left="1800" w:hanging="180"/>
      </w:pPr>
    </w:lvl>
    <w:lvl w:ilvl="3" w:tplc="9D8687E4" w:tentative="1">
      <w:start w:val="1"/>
      <w:numFmt w:val="decimal"/>
      <w:lvlText w:val="%4."/>
      <w:lvlJc w:val="left"/>
      <w:pPr>
        <w:tabs>
          <w:tab w:val="num" w:pos="2520"/>
        </w:tabs>
        <w:ind w:left="2520" w:hanging="360"/>
      </w:pPr>
    </w:lvl>
    <w:lvl w:ilvl="4" w:tplc="CC5C6C72" w:tentative="1">
      <w:start w:val="1"/>
      <w:numFmt w:val="lowerLetter"/>
      <w:lvlText w:val="%5."/>
      <w:lvlJc w:val="left"/>
      <w:pPr>
        <w:tabs>
          <w:tab w:val="num" w:pos="3240"/>
        </w:tabs>
        <w:ind w:left="3240" w:hanging="360"/>
      </w:pPr>
    </w:lvl>
    <w:lvl w:ilvl="5" w:tplc="AA98F61C" w:tentative="1">
      <w:start w:val="1"/>
      <w:numFmt w:val="lowerRoman"/>
      <w:lvlText w:val="%6."/>
      <w:lvlJc w:val="right"/>
      <w:pPr>
        <w:tabs>
          <w:tab w:val="num" w:pos="3960"/>
        </w:tabs>
        <w:ind w:left="3960" w:hanging="180"/>
      </w:pPr>
    </w:lvl>
    <w:lvl w:ilvl="6" w:tplc="15C6C98C" w:tentative="1">
      <w:start w:val="1"/>
      <w:numFmt w:val="decimal"/>
      <w:lvlText w:val="%7."/>
      <w:lvlJc w:val="left"/>
      <w:pPr>
        <w:tabs>
          <w:tab w:val="num" w:pos="4680"/>
        </w:tabs>
        <w:ind w:left="4680" w:hanging="360"/>
      </w:pPr>
    </w:lvl>
    <w:lvl w:ilvl="7" w:tplc="A32EB73C" w:tentative="1">
      <w:start w:val="1"/>
      <w:numFmt w:val="lowerLetter"/>
      <w:lvlText w:val="%8."/>
      <w:lvlJc w:val="left"/>
      <w:pPr>
        <w:tabs>
          <w:tab w:val="num" w:pos="5400"/>
        </w:tabs>
        <w:ind w:left="5400" w:hanging="360"/>
      </w:pPr>
    </w:lvl>
    <w:lvl w:ilvl="8" w:tplc="252C7ED6" w:tentative="1">
      <w:start w:val="1"/>
      <w:numFmt w:val="lowerRoman"/>
      <w:lvlText w:val="%9."/>
      <w:lvlJc w:val="right"/>
      <w:pPr>
        <w:tabs>
          <w:tab w:val="num" w:pos="6120"/>
        </w:tabs>
        <w:ind w:left="6120" w:hanging="180"/>
      </w:pPr>
    </w:lvl>
  </w:abstractNum>
  <w:abstractNum w:abstractNumId="31">
    <w:nsid w:val="769E4D6E"/>
    <w:multiLevelType w:val="hybridMultilevel"/>
    <w:tmpl w:val="96A6FCEE"/>
    <w:lvl w:ilvl="0" w:tplc="FDF8C694">
      <w:start w:val="1"/>
      <w:numFmt w:val="bullet"/>
      <w:lvlText w:val=""/>
      <w:lvlJc w:val="left"/>
      <w:pPr>
        <w:tabs>
          <w:tab w:val="num" w:pos="720"/>
        </w:tabs>
        <w:ind w:left="720" w:hanging="360"/>
      </w:pPr>
      <w:rPr>
        <w:rFonts w:ascii="Wingdings" w:hAnsi="Wingdings" w:hint="default"/>
      </w:rPr>
    </w:lvl>
    <w:lvl w:ilvl="1" w:tplc="A33CCD62" w:tentative="1">
      <w:start w:val="1"/>
      <w:numFmt w:val="bullet"/>
      <w:lvlText w:val="o"/>
      <w:lvlJc w:val="left"/>
      <w:pPr>
        <w:tabs>
          <w:tab w:val="num" w:pos="1440"/>
        </w:tabs>
        <w:ind w:left="1440" w:hanging="360"/>
      </w:pPr>
      <w:rPr>
        <w:rFonts w:ascii="Courier New" w:hAnsi="Courier New" w:cs="Courier New" w:hint="default"/>
      </w:rPr>
    </w:lvl>
    <w:lvl w:ilvl="2" w:tplc="DDC09040" w:tentative="1">
      <w:start w:val="1"/>
      <w:numFmt w:val="bullet"/>
      <w:lvlText w:val=""/>
      <w:lvlJc w:val="left"/>
      <w:pPr>
        <w:tabs>
          <w:tab w:val="num" w:pos="2160"/>
        </w:tabs>
        <w:ind w:left="2160" w:hanging="360"/>
      </w:pPr>
      <w:rPr>
        <w:rFonts w:ascii="Wingdings" w:hAnsi="Wingdings" w:hint="default"/>
      </w:rPr>
    </w:lvl>
    <w:lvl w:ilvl="3" w:tplc="6C6E449A" w:tentative="1">
      <w:start w:val="1"/>
      <w:numFmt w:val="bullet"/>
      <w:lvlText w:val=""/>
      <w:lvlJc w:val="left"/>
      <w:pPr>
        <w:tabs>
          <w:tab w:val="num" w:pos="2880"/>
        </w:tabs>
        <w:ind w:left="2880" w:hanging="360"/>
      </w:pPr>
      <w:rPr>
        <w:rFonts w:ascii="Symbol" w:hAnsi="Symbol" w:hint="default"/>
      </w:rPr>
    </w:lvl>
    <w:lvl w:ilvl="4" w:tplc="559EE48C" w:tentative="1">
      <w:start w:val="1"/>
      <w:numFmt w:val="bullet"/>
      <w:lvlText w:val="o"/>
      <w:lvlJc w:val="left"/>
      <w:pPr>
        <w:tabs>
          <w:tab w:val="num" w:pos="3600"/>
        </w:tabs>
        <w:ind w:left="3600" w:hanging="360"/>
      </w:pPr>
      <w:rPr>
        <w:rFonts w:ascii="Courier New" w:hAnsi="Courier New" w:cs="Courier New" w:hint="default"/>
      </w:rPr>
    </w:lvl>
    <w:lvl w:ilvl="5" w:tplc="4EA23682" w:tentative="1">
      <w:start w:val="1"/>
      <w:numFmt w:val="bullet"/>
      <w:lvlText w:val=""/>
      <w:lvlJc w:val="left"/>
      <w:pPr>
        <w:tabs>
          <w:tab w:val="num" w:pos="4320"/>
        </w:tabs>
        <w:ind w:left="4320" w:hanging="360"/>
      </w:pPr>
      <w:rPr>
        <w:rFonts w:ascii="Wingdings" w:hAnsi="Wingdings" w:hint="default"/>
      </w:rPr>
    </w:lvl>
    <w:lvl w:ilvl="6" w:tplc="87ECEA1E" w:tentative="1">
      <w:start w:val="1"/>
      <w:numFmt w:val="bullet"/>
      <w:lvlText w:val=""/>
      <w:lvlJc w:val="left"/>
      <w:pPr>
        <w:tabs>
          <w:tab w:val="num" w:pos="5040"/>
        </w:tabs>
        <w:ind w:left="5040" w:hanging="360"/>
      </w:pPr>
      <w:rPr>
        <w:rFonts w:ascii="Symbol" w:hAnsi="Symbol" w:hint="default"/>
      </w:rPr>
    </w:lvl>
    <w:lvl w:ilvl="7" w:tplc="2508E918" w:tentative="1">
      <w:start w:val="1"/>
      <w:numFmt w:val="bullet"/>
      <w:lvlText w:val="o"/>
      <w:lvlJc w:val="left"/>
      <w:pPr>
        <w:tabs>
          <w:tab w:val="num" w:pos="5760"/>
        </w:tabs>
        <w:ind w:left="5760" w:hanging="360"/>
      </w:pPr>
      <w:rPr>
        <w:rFonts w:ascii="Courier New" w:hAnsi="Courier New" w:cs="Courier New" w:hint="default"/>
      </w:rPr>
    </w:lvl>
    <w:lvl w:ilvl="8" w:tplc="F89040C0" w:tentative="1">
      <w:start w:val="1"/>
      <w:numFmt w:val="bullet"/>
      <w:lvlText w:val=""/>
      <w:lvlJc w:val="left"/>
      <w:pPr>
        <w:tabs>
          <w:tab w:val="num" w:pos="6480"/>
        </w:tabs>
        <w:ind w:left="6480" w:hanging="360"/>
      </w:pPr>
      <w:rPr>
        <w:rFonts w:ascii="Wingdings" w:hAnsi="Wingdings" w:hint="default"/>
      </w:rPr>
    </w:lvl>
  </w:abstractNum>
  <w:abstractNum w:abstractNumId="32">
    <w:nsid w:val="77596937"/>
    <w:multiLevelType w:val="hybridMultilevel"/>
    <w:tmpl w:val="66F6672C"/>
    <w:lvl w:ilvl="0" w:tplc="FFFFFFFF">
      <w:start w:val="1"/>
      <w:numFmt w:val="lowerLetter"/>
      <w:lvlText w:val="%1."/>
      <w:lvlJc w:val="left"/>
      <w:pPr>
        <w:tabs>
          <w:tab w:val="num" w:pos="2160"/>
        </w:tabs>
        <w:ind w:left="2160" w:hanging="360"/>
      </w:pPr>
      <w:rPr>
        <w:rFonts w:hint="default"/>
        <w:b/>
        <w:i w:val="0"/>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3">
    <w:nsid w:val="78A22DFD"/>
    <w:multiLevelType w:val="hybridMultilevel"/>
    <w:tmpl w:val="DC44A65C"/>
    <w:lvl w:ilvl="0" w:tplc="CCF09430">
      <w:start w:val="1"/>
      <w:numFmt w:val="decimal"/>
      <w:lvlText w:val="%1."/>
      <w:lvlJc w:val="left"/>
      <w:pPr>
        <w:tabs>
          <w:tab w:val="num" w:pos="720"/>
        </w:tabs>
        <w:ind w:left="720" w:firstLine="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4">
    <w:nsid w:val="796B5BBF"/>
    <w:multiLevelType w:val="hybridMultilevel"/>
    <w:tmpl w:val="F07A019C"/>
    <w:lvl w:ilvl="0" w:tplc="EB1C3634">
      <w:start w:val="1"/>
      <w:numFmt w:val="lowerLetter"/>
      <w:lvlText w:val="%1."/>
      <w:lvlJc w:val="left"/>
      <w:pPr>
        <w:tabs>
          <w:tab w:val="num" w:pos="360"/>
        </w:tabs>
        <w:ind w:left="360" w:hanging="360"/>
      </w:pPr>
      <w:rPr>
        <w:rFonts w:hint="default"/>
        <w:b/>
        <w:i w:val="0"/>
      </w:rPr>
    </w:lvl>
    <w:lvl w:ilvl="1" w:tplc="DBAACC12" w:tentative="1">
      <w:start w:val="1"/>
      <w:numFmt w:val="lowerLetter"/>
      <w:lvlText w:val="%2."/>
      <w:lvlJc w:val="left"/>
      <w:pPr>
        <w:tabs>
          <w:tab w:val="num" w:pos="1440"/>
        </w:tabs>
        <w:ind w:left="1440" w:hanging="360"/>
      </w:pPr>
    </w:lvl>
    <w:lvl w:ilvl="2" w:tplc="465A6572" w:tentative="1">
      <w:start w:val="1"/>
      <w:numFmt w:val="lowerRoman"/>
      <w:lvlText w:val="%3."/>
      <w:lvlJc w:val="right"/>
      <w:pPr>
        <w:tabs>
          <w:tab w:val="num" w:pos="2160"/>
        </w:tabs>
        <w:ind w:left="2160" w:hanging="180"/>
      </w:pPr>
    </w:lvl>
    <w:lvl w:ilvl="3" w:tplc="33E66824" w:tentative="1">
      <w:start w:val="1"/>
      <w:numFmt w:val="decimal"/>
      <w:lvlText w:val="%4."/>
      <w:lvlJc w:val="left"/>
      <w:pPr>
        <w:tabs>
          <w:tab w:val="num" w:pos="2880"/>
        </w:tabs>
        <w:ind w:left="2880" w:hanging="360"/>
      </w:pPr>
    </w:lvl>
    <w:lvl w:ilvl="4" w:tplc="930A4AEC" w:tentative="1">
      <w:start w:val="1"/>
      <w:numFmt w:val="lowerLetter"/>
      <w:lvlText w:val="%5."/>
      <w:lvlJc w:val="left"/>
      <w:pPr>
        <w:tabs>
          <w:tab w:val="num" w:pos="3600"/>
        </w:tabs>
        <w:ind w:left="3600" w:hanging="360"/>
      </w:pPr>
    </w:lvl>
    <w:lvl w:ilvl="5" w:tplc="A5E4CA8E" w:tentative="1">
      <w:start w:val="1"/>
      <w:numFmt w:val="lowerRoman"/>
      <w:lvlText w:val="%6."/>
      <w:lvlJc w:val="right"/>
      <w:pPr>
        <w:tabs>
          <w:tab w:val="num" w:pos="4320"/>
        </w:tabs>
        <w:ind w:left="4320" w:hanging="180"/>
      </w:pPr>
    </w:lvl>
    <w:lvl w:ilvl="6" w:tplc="56C2A874" w:tentative="1">
      <w:start w:val="1"/>
      <w:numFmt w:val="decimal"/>
      <w:lvlText w:val="%7."/>
      <w:lvlJc w:val="left"/>
      <w:pPr>
        <w:tabs>
          <w:tab w:val="num" w:pos="5040"/>
        </w:tabs>
        <w:ind w:left="5040" w:hanging="360"/>
      </w:pPr>
    </w:lvl>
    <w:lvl w:ilvl="7" w:tplc="E996D5DE" w:tentative="1">
      <w:start w:val="1"/>
      <w:numFmt w:val="lowerLetter"/>
      <w:lvlText w:val="%8."/>
      <w:lvlJc w:val="left"/>
      <w:pPr>
        <w:tabs>
          <w:tab w:val="num" w:pos="5760"/>
        </w:tabs>
        <w:ind w:left="5760" w:hanging="360"/>
      </w:pPr>
    </w:lvl>
    <w:lvl w:ilvl="8" w:tplc="6862E3F2" w:tentative="1">
      <w:start w:val="1"/>
      <w:numFmt w:val="lowerRoman"/>
      <w:lvlText w:val="%9."/>
      <w:lvlJc w:val="right"/>
      <w:pPr>
        <w:tabs>
          <w:tab w:val="num" w:pos="6480"/>
        </w:tabs>
        <w:ind w:left="6480" w:hanging="180"/>
      </w:pPr>
    </w:lvl>
  </w:abstractNum>
  <w:abstractNum w:abstractNumId="35">
    <w:nsid w:val="7AC52CCD"/>
    <w:multiLevelType w:val="hybridMultilevel"/>
    <w:tmpl w:val="B2722BFC"/>
    <w:lvl w:ilvl="0" w:tplc="B0D6A838">
      <w:start w:val="1"/>
      <w:numFmt w:val="decimal"/>
      <w:lvlText w:val="%1."/>
      <w:lvlJc w:val="left"/>
      <w:pPr>
        <w:tabs>
          <w:tab w:val="num" w:pos="720"/>
        </w:tabs>
        <w:ind w:left="720" w:hanging="360"/>
      </w:pPr>
      <w:rPr>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D0F0D6F"/>
    <w:multiLevelType w:val="hybridMultilevel"/>
    <w:tmpl w:val="3E826FBC"/>
    <w:lvl w:ilvl="0" w:tplc="FFFFFFFF">
      <w:start w:val="1"/>
      <w:numFmt w:val="bullet"/>
      <w:lvlText w:val="–"/>
      <w:lvlJc w:val="left"/>
      <w:pPr>
        <w:tabs>
          <w:tab w:val="num" w:pos="2084"/>
        </w:tabs>
        <w:ind w:left="2084" w:hanging="284"/>
      </w:pPr>
      <w:rPr>
        <w:rFonts w:ascii="SimHei" w:eastAsia="SimHei" w:hAnsi="Symbol" w:hint="eastAsia"/>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7">
    <w:nsid w:val="7DD11356"/>
    <w:multiLevelType w:val="hybridMultilevel"/>
    <w:tmpl w:val="742C4214"/>
    <w:lvl w:ilvl="0" w:tplc="FB8A9C6C">
      <w:start w:val="1"/>
      <w:numFmt w:val="decimal"/>
      <w:lvlText w:val="(%1)"/>
      <w:lvlJc w:val="left"/>
      <w:pPr>
        <w:tabs>
          <w:tab w:val="num" w:pos="1080"/>
        </w:tabs>
        <w:ind w:left="108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E555D37"/>
    <w:multiLevelType w:val="hybridMultilevel"/>
    <w:tmpl w:val="1286F5B2"/>
    <w:lvl w:ilvl="0" w:tplc="7D442502">
      <w:start w:val="1"/>
      <w:numFmt w:val="lowerLetter"/>
      <w:lvlText w:val="%1."/>
      <w:lvlJc w:val="left"/>
      <w:pPr>
        <w:tabs>
          <w:tab w:val="num" w:pos="568"/>
        </w:tabs>
        <w:ind w:left="568" w:hanging="284"/>
      </w:pPr>
      <w:rPr>
        <w:rFonts w:hint="default"/>
        <w:b/>
        <w:i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9">
    <w:nsid w:val="7F0F2A69"/>
    <w:multiLevelType w:val="hybridMultilevel"/>
    <w:tmpl w:val="D3144FB0"/>
    <w:lvl w:ilvl="0" w:tplc="FF80A036">
      <w:start w:val="1"/>
      <w:numFmt w:val="lowerLetter"/>
      <w:lvlText w:val="%1."/>
      <w:lvlJc w:val="left"/>
      <w:pPr>
        <w:tabs>
          <w:tab w:val="num" w:pos="568"/>
        </w:tabs>
        <w:ind w:left="568" w:hanging="284"/>
      </w:pPr>
      <w:rPr>
        <w:rFonts w:hint="default"/>
        <w:b/>
        <w:i w:val="0"/>
      </w:rPr>
    </w:lvl>
    <w:lvl w:ilvl="1" w:tplc="ADA88F28" w:tentative="1">
      <w:start w:val="1"/>
      <w:numFmt w:val="lowerLetter"/>
      <w:lvlText w:val="%2."/>
      <w:lvlJc w:val="left"/>
      <w:pPr>
        <w:tabs>
          <w:tab w:val="num" w:pos="1440"/>
        </w:tabs>
        <w:ind w:left="1440" w:hanging="360"/>
      </w:pPr>
    </w:lvl>
    <w:lvl w:ilvl="2" w:tplc="83A6FB50" w:tentative="1">
      <w:start w:val="1"/>
      <w:numFmt w:val="lowerRoman"/>
      <w:lvlText w:val="%3."/>
      <w:lvlJc w:val="right"/>
      <w:pPr>
        <w:tabs>
          <w:tab w:val="num" w:pos="2160"/>
        </w:tabs>
        <w:ind w:left="2160" w:hanging="180"/>
      </w:pPr>
    </w:lvl>
    <w:lvl w:ilvl="3" w:tplc="EF1EE36A" w:tentative="1">
      <w:start w:val="1"/>
      <w:numFmt w:val="decimal"/>
      <w:lvlText w:val="%4."/>
      <w:lvlJc w:val="left"/>
      <w:pPr>
        <w:tabs>
          <w:tab w:val="num" w:pos="2880"/>
        </w:tabs>
        <w:ind w:left="2880" w:hanging="360"/>
      </w:pPr>
    </w:lvl>
    <w:lvl w:ilvl="4" w:tplc="0E205C74" w:tentative="1">
      <w:start w:val="1"/>
      <w:numFmt w:val="lowerLetter"/>
      <w:lvlText w:val="%5."/>
      <w:lvlJc w:val="left"/>
      <w:pPr>
        <w:tabs>
          <w:tab w:val="num" w:pos="3600"/>
        </w:tabs>
        <w:ind w:left="3600" w:hanging="360"/>
      </w:pPr>
    </w:lvl>
    <w:lvl w:ilvl="5" w:tplc="418866A0" w:tentative="1">
      <w:start w:val="1"/>
      <w:numFmt w:val="lowerRoman"/>
      <w:lvlText w:val="%6."/>
      <w:lvlJc w:val="right"/>
      <w:pPr>
        <w:tabs>
          <w:tab w:val="num" w:pos="4320"/>
        </w:tabs>
        <w:ind w:left="4320" w:hanging="180"/>
      </w:pPr>
    </w:lvl>
    <w:lvl w:ilvl="6" w:tplc="722C7FC2" w:tentative="1">
      <w:start w:val="1"/>
      <w:numFmt w:val="decimal"/>
      <w:lvlText w:val="%7."/>
      <w:lvlJc w:val="left"/>
      <w:pPr>
        <w:tabs>
          <w:tab w:val="num" w:pos="5040"/>
        </w:tabs>
        <w:ind w:left="5040" w:hanging="360"/>
      </w:pPr>
    </w:lvl>
    <w:lvl w:ilvl="7" w:tplc="CA22333A" w:tentative="1">
      <w:start w:val="1"/>
      <w:numFmt w:val="lowerLetter"/>
      <w:lvlText w:val="%8."/>
      <w:lvlJc w:val="left"/>
      <w:pPr>
        <w:tabs>
          <w:tab w:val="num" w:pos="5760"/>
        </w:tabs>
        <w:ind w:left="5760" w:hanging="360"/>
      </w:pPr>
    </w:lvl>
    <w:lvl w:ilvl="8" w:tplc="C09CCF6C"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31"/>
  </w:num>
  <w:num w:numId="4">
    <w:abstractNumId w:val="34"/>
    <w:lvlOverride w:ilvl="0">
      <w:startOverride w:val="1"/>
    </w:lvlOverride>
  </w:num>
  <w:num w:numId="5">
    <w:abstractNumId w:val="36"/>
  </w:num>
  <w:num w:numId="6">
    <w:abstractNumId w:val="1"/>
    <w:lvlOverride w:ilvl="0">
      <w:startOverride w:val="1"/>
    </w:lvlOverride>
  </w:num>
  <w:num w:numId="7">
    <w:abstractNumId w:val="10"/>
  </w:num>
  <w:num w:numId="8">
    <w:abstractNumId w:val="6"/>
  </w:num>
  <w:num w:numId="9">
    <w:abstractNumId w:val="30"/>
  </w:num>
  <w:num w:numId="10">
    <w:abstractNumId w:val="3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7"/>
  </w:num>
  <w:num w:numId="14">
    <w:abstractNumId w:val="4"/>
  </w:num>
  <w:num w:numId="15">
    <w:abstractNumId w:val="17"/>
  </w:num>
  <w:num w:numId="16">
    <w:abstractNumId w:val="9"/>
  </w:num>
  <w:num w:numId="17">
    <w:abstractNumId w:val="32"/>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9"/>
    <w:lvlOverride w:ilvl="0">
      <w:startOverride w:val="1"/>
    </w:lvlOverride>
  </w:num>
  <w:num w:numId="22">
    <w:abstractNumId w:val="23"/>
  </w:num>
  <w:num w:numId="23">
    <w:abstractNumId w:val="3"/>
  </w:num>
  <w:num w:numId="24">
    <w:abstractNumId w:val="8"/>
  </w:num>
  <w:num w:numId="25">
    <w:abstractNumId w:val="24"/>
  </w:num>
  <w:num w:numId="26">
    <w:abstractNumId w:val="27"/>
  </w:num>
  <w:num w:numId="27">
    <w:abstractNumId w:val="18"/>
  </w:num>
  <w:num w:numId="28">
    <w:abstractNumId w:val="12"/>
  </w:num>
  <w:num w:numId="29">
    <w:abstractNumId w:val="28"/>
  </w:num>
  <w:num w:numId="30">
    <w:abstractNumId w:val="19"/>
  </w:num>
  <w:num w:numId="31">
    <w:abstractNumId w:val="16"/>
  </w:num>
  <w:num w:numId="32">
    <w:abstractNumId w:val="5"/>
  </w:num>
  <w:num w:numId="33">
    <w:abstractNumId w:val="39"/>
    <w:lvlOverride w:ilvl="0">
      <w:startOverride w:val="1"/>
    </w:lvlOverride>
  </w:num>
  <w:num w:numId="34">
    <w:abstractNumId w:val="39"/>
    <w:lvlOverride w:ilvl="0">
      <w:startOverride w:val="1"/>
    </w:lvlOverride>
  </w:num>
  <w:num w:numId="35">
    <w:abstractNumId w:val="0"/>
  </w:num>
  <w:num w:numId="36">
    <w:abstractNumId w:val="29"/>
  </w:num>
  <w:num w:numId="37">
    <w:abstractNumId w:val="37"/>
  </w:num>
  <w:num w:numId="38">
    <w:abstractNumId w:val="14"/>
  </w:num>
  <w:num w:numId="39">
    <w:abstractNumId w:val="11"/>
  </w:num>
  <w:num w:numId="40">
    <w:abstractNumId w:val="3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8"/>
    <w:lvlOverride w:ilvl="0">
      <w:startOverride w:val="1"/>
    </w:lvlOverride>
  </w:num>
  <w:num w:numId="47">
    <w:abstractNumId w:val="20"/>
  </w:num>
  <w:num w:numId="48">
    <w:abstractNumId w:val="12"/>
    <w:lvlOverride w:ilvl="0">
      <w:startOverride w:val="1"/>
    </w:lvlOverride>
  </w:num>
  <w:num w:numId="49">
    <w:abstractNumId w:val="26"/>
  </w:num>
  <w:num w:numId="50">
    <w:abstractNumId w:val="15"/>
  </w:num>
  <w:num w:numId="51">
    <w:abstractNumId w:val="1"/>
  </w:num>
  <w:num w:numId="52">
    <w:abstractNumId w:val="2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3EF"/>
    <w:rsid w:val="00000159"/>
    <w:rsid w:val="00000E37"/>
    <w:rsid w:val="00001E43"/>
    <w:rsid w:val="0000550B"/>
    <w:rsid w:val="00015E57"/>
    <w:rsid w:val="00021461"/>
    <w:rsid w:val="0003460F"/>
    <w:rsid w:val="00043805"/>
    <w:rsid w:val="00043D3F"/>
    <w:rsid w:val="00047B8A"/>
    <w:rsid w:val="000625A9"/>
    <w:rsid w:val="0006274E"/>
    <w:rsid w:val="0006339D"/>
    <w:rsid w:val="00065E57"/>
    <w:rsid w:val="00071C78"/>
    <w:rsid w:val="00076114"/>
    <w:rsid w:val="000777A0"/>
    <w:rsid w:val="00087A6F"/>
    <w:rsid w:val="000C375B"/>
    <w:rsid w:val="000C3763"/>
    <w:rsid w:val="000C5223"/>
    <w:rsid w:val="000C5411"/>
    <w:rsid w:val="000C5C6B"/>
    <w:rsid w:val="000E1EDB"/>
    <w:rsid w:val="000E5263"/>
    <w:rsid w:val="000F0E12"/>
    <w:rsid w:val="000F2B6F"/>
    <w:rsid w:val="000F66FE"/>
    <w:rsid w:val="000F70DC"/>
    <w:rsid w:val="001054E3"/>
    <w:rsid w:val="00127154"/>
    <w:rsid w:val="00131F73"/>
    <w:rsid w:val="001325FA"/>
    <w:rsid w:val="0013737E"/>
    <w:rsid w:val="001473CB"/>
    <w:rsid w:val="001510AA"/>
    <w:rsid w:val="001530F1"/>
    <w:rsid w:val="001534DA"/>
    <w:rsid w:val="00157B8C"/>
    <w:rsid w:val="001727B9"/>
    <w:rsid w:val="00177711"/>
    <w:rsid w:val="00184FFB"/>
    <w:rsid w:val="00186EF8"/>
    <w:rsid w:val="001A00C0"/>
    <w:rsid w:val="001A5B35"/>
    <w:rsid w:val="001D2F6E"/>
    <w:rsid w:val="001D4B98"/>
    <w:rsid w:val="001D54AF"/>
    <w:rsid w:val="001E18F3"/>
    <w:rsid w:val="001F2227"/>
    <w:rsid w:val="001F4546"/>
    <w:rsid w:val="0022628D"/>
    <w:rsid w:val="002273E4"/>
    <w:rsid w:val="0023757F"/>
    <w:rsid w:val="0024106D"/>
    <w:rsid w:val="0024259D"/>
    <w:rsid w:val="002436CB"/>
    <w:rsid w:val="00246195"/>
    <w:rsid w:val="00252212"/>
    <w:rsid w:val="00260E11"/>
    <w:rsid w:val="00262C22"/>
    <w:rsid w:val="00270FBB"/>
    <w:rsid w:val="00276CFC"/>
    <w:rsid w:val="00283F49"/>
    <w:rsid w:val="00284DD3"/>
    <w:rsid w:val="00291DED"/>
    <w:rsid w:val="002965B1"/>
    <w:rsid w:val="002A3068"/>
    <w:rsid w:val="002D1D28"/>
    <w:rsid w:val="002E33F7"/>
    <w:rsid w:val="002E49FD"/>
    <w:rsid w:val="002E5C79"/>
    <w:rsid w:val="00311B3B"/>
    <w:rsid w:val="00315BB2"/>
    <w:rsid w:val="003214AD"/>
    <w:rsid w:val="00325549"/>
    <w:rsid w:val="00336EA2"/>
    <w:rsid w:val="00343A7E"/>
    <w:rsid w:val="00344C1D"/>
    <w:rsid w:val="00346380"/>
    <w:rsid w:val="003504F8"/>
    <w:rsid w:val="0035489B"/>
    <w:rsid w:val="00357A39"/>
    <w:rsid w:val="00357A77"/>
    <w:rsid w:val="00392311"/>
    <w:rsid w:val="00396485"/>
    <w:rsid w:val="003A56B8"/>
    <w:rsid w:val="003C395C"/>
    <w:rsid w:val="003C3C84"/>
    <w:rsid w:val="003D3C4F"/>
    <w:rsid w:val="003D762E"/>
    <w:rsid w:val="003E7014"/>
    <w:rsid w:val="003E7BB4"/>
    <w:rsid w:val="003F1D85"/>
    <w:rsid w:val="003F1E3C"/>
    <w:rsid w:val="00404A47"/>
    <w:rsid w:val="004055F3"/>
    <w:rsid w:val="00407D2F"/>
    <w:rsid w:val="00410869"/>
    <w:rsid w:val="004117EE"/>
    <w:rsid w:val="0041710E"/>
    <w:rsid w:val="00417E8B"/>
    <w:rsid w:val="004205EC"/>
    <w:rsid w:val="00421984"/>
    <w:rsid w:val="004219EB"/>
    <w:rsid w:val="004220A0"/>
    <w:rsid w:val="004232FD"/>
    <w:rsid w:val="00423BB0"/>
    <w:rsid w:val="0042653F"/>
    <w:rsid w:val="00427656"/>
    <w:rsid w:val="00434432"/>
    <w:rsid w:val="0043494A"/>
    <w:rsid w:val="0044535F"/>
    <w:rsid w:val="00451067"/>
    <w:rsid w:val="0045656F"/>
    <w:rsid w:val="00457F5D"/>
    <w:rsid w:val="00466306"/>
    <w:rsid w:val="00482CCD"/>
    <w:rsid w:val="00482ECF"/>
    <w:rsid w:val="0049027F"/>
    <w:rsid w:val="004934D2"/>
    <w:rsid w:val="004962EE"/>
    <w:rsid w:val="004A4027"/>
    <w:rsid w:val="004A47B9"/>
    <w:rsid w:val="004A4DC3"/>
    <w:rsid w:val="004A7A08"/>
    <w:rsid w:val="004B348F"/>
    <w:rsid w:val="004B705A"/>
    <w:rsid w:val="004C1FC6"/>
    <w:rsid w:val="004C5225"/>
    <w:rsid w:val="004D1494"/>
    <w:rsid w:val="004D1FDD"/>
    <w:rsid w:val="004D29A6"/>
    <w:rsid w:val="004D6739"/>
    <w:rsid w:val="004E1775"/>
    <w:rsid w:val="004E28BA"/>
    <w:rsid w:val="004E4249"/>
    <w:rsid w:val="004E67CF"/>
    <w:rsid w:val="004F2EC0"/>
    <w:rsid w:val="004F3A8E"/>
    <w:rsid w:val="00510D39"/>
    <w:rsid w:val="005136A3"/>
    <w:rsid w:val="00515554"/>
    <w:rsid w:val="005165BD"/>
    <w:rsid w:val="00526ED4"/>
    <w:rsid w:val="00530E2F"/>
    <w:rsid w:val="00531A28"/>
    <w:rsid w:val="00535254"/>
    <w:rsid w:val="00540E5A"/>
    <w:rsid w:val="0054250F"/>
    <w:rsid w:val="0054311A"/>
    <w:rsid w:val="00551B14"/>
    <w:rsid w:val="0056130E"/>
    <w:rsid w:val="005618AA"/>
    <w:rsid w:val="00572882"/>
    <w:rsid w:val="005828FC"/>
    <w:rsid w:val="00592800"/>
    <w:rsid w:val="0059776A"/>
    <w:rsid w:val="005A156D"/>
    <w:rsid w:val="005A5DF0"/>
    <w:rsid w:val="005B63AC"/>
    <w:rsid w:val="005C2560"/>
    <w:rsid w:val="005D212F"/>
    <w:rsid w:val="005D2C5D"/>
    <w:rsid w:val="005D6529"/>
    <w:rsid w:val="005E440D"/>
    <w:rsid w:val="0060048B"/>
    <w:rsid w:val="00600E10"/>
    <w:rsid w:val="006044DA"/>
    <w:rsid w:val="006053FD"/>
    <w:rsid w:val="006219D3"/>
    <w:rsid w:val="0062230F"/>
    <w:rsid w:val="00622912"/>
    <w:rsid w:val="00622C58"/>
    <w:rsid w:val="00626A56"/>
    <w:rsid w:val="006274AD"/>
    <w:rsid w:val="006337E7"/>
    <w:rsid w:val="006418ED"/>
    <w:rsid w:val="00642E76"/>
    <w:rsid w:val="0064387D"/>
    <w:rsid w:val="006444AB"/>
    <w:rsid w:val="00645A96"/>
    <w:rsid w:val="00651D18"/>
    <w:rsid w:val="006557B8"/>
    <w:rsid w:val="006810A2"/>
    <w:rsid w:val="00687CB6"/>
    <w:rsid w:val="006A77EA"/>
    <w:rsid w:val="006B593A"/>
    <w:rsid w:val="006C0B1A"/>
    <w:rsid w:val="006C663A"/>
    <w:rsid w:val="006D4218"/>
    <w:rsid w:val="006E3422"/>
    <w:rsid w:val="006F0B5D"/>
    <w:rsid w:val="006F1B1A"/>
    <w:rsid w:val="006F2CCF"/>
    <w:rsid w:val="006F3C99"/>
    <w:rsid w:val="006F3F1D"/>
    <w:rsid w:val="006F4FF6"/>
    <w:rsid w:val="006F5557"/>
    <w:rsid w:val="00704118"/>
    <w:rsid w:val="00714583"/>
    <w:rsid w:val="0072215A"/>
    <w:rsid w:val="007223D7"/>
    <w:rsid w:val="0072789D"/>
    <w:rsid w:val="00731C7C"/>
    <w:rsid w:val="007454B2"/>
    <w:rsid w:val="007456AF"/>
    <w:rsid w:val="00753281"/>
    <w:rsid w:val="00754DE5"/>
    <w:rsid w:val="00754DE9"/>
    <w:rsid w:val="00756DA4"/>
    <w:rsid w:val="00762616"/>
    <w:rsid w:val="007675C8"/>
    <w:rsid w:val="0077687F"/>
    <w:rsid w:val="007844A0"/>
    <w:rsid w:val="00784EEA"/>
    <w:rsid w:val="00793AF1"/>
    <w:rsid w:val="007947FC"/>
    <w:rsid w:val="007A0D22"/>
    <w:rsid w:val="007A154B"/>
    <w:rsid w:val="007A2F57"/>
    <w:rsid w:val="007B6810"/>
    <w:rsid w:val="007C16EE"/>
    <w:rsid w:val="007C4261"/>
    <w:rsid w:val="007C5AD4"/>
    <w:rsid w:val="007C6F5D"/>
    <w:rsid w:val="007D081E"/>
    <w:rsid w:val="007D49F0"/>
    <w:rsid w:val="007D6A4C"/>
    <w:rsid w:val="007E029C"/>
    <w:rsid w:val="007E1082"/>
    <w:rsid w:val="007E4653"/>
    <w:rsid w:val="007E735D"/>
    <w:rsid w:val="00805603"/>
    <w:rsid w:val="008067AE"/>
    <w:rsid w:val="0082539C"/>
    <w:rsid w:val="00832117"/>
    <w:rsid w:val="008323F4"/>
    <w:rsid w:val="00844671"/>
    <w:rsid w:val="00860476"/>
    <w:rsid w:val="0086378A"/>
    <w:rsid w:val="00863C2A"/>
    <w:rsid w:val="0086551B"/>
    <w:rsid w:val="00870C11"/>
    <w:rsid w:val="00883F5A"/>
    <w:rsid w:val="00896961"/>
    <w:rsid w:val="008D3516"/>
    <w:rsid w:val="00901DF0"/>
    <w:rsid w:val="00912A6F"/>
    <w:rsid w:val="009213D5"/>
    <w:rsid w:val="00925DFF"/>
    <w:rsid w:val="009423EF"/>
    <w:rsid w:val="00946B3B"/>
    <w:rsid w:val="00947723"/>
    <w:rsid w:val="00952832"/>
    <w:rsid w:val="009538B1"/>
    <w:rsid w:val="0096420E"/>
    <w:rsid w:val="00965819"/>
    <w:rsid w:val="00970610"/>
    <w:rsid w:val="00970DEB"/>
    <w:rsid w:val="009711C1"/>
    <w:rsid w:val="009871D3"/>
    <w:rsid w:val="009A0074"/>
    <w:rsid w:val="009A4FF3"/>
    <w:rsid w:val="009A6FD5"/>
    <w:rsid w:val="009B0C2F"/>
    <w:rsid w:val="009B16DE"/>
    <w:rsid w:val="009B4E5B"/>
    <w:rsid w:val="009C1366"/>
    <w:rsid w:val="009E2EE3"/>
    <w:rsid w:val="009F5F73"/>
    <w:rsid w:val="009F66B8"/>
    <w:rsid w:val="00A06B18"/>
    <w:rsid w:val="00A10B32"/>
    <w:rsid w:val="00A27C93"/>
    <w:rsid w:val="00A34E58"/>
    <w:rsid w:val="00A43D6A"/>
    <w:rsid w:val="00A450FB"/>
    <w:rsid w:val="00A5148A"/>
    <w:rsid w:val="00A73D09"/>
    <w:rsid w:val="00A75109"/>
    <w:rsid w:val="00A812EF"/>
    <w:rsid w:val="00A82BD9"/>
    <w:rsid w:val="00A96CAB"/>
    <w:rsid w:val="00AA2A2D"/>
    <w:rsid w:val="00AA302A"/>
    <w:rsid w:val="00AB2277"/>
    <w:rsid w:val="00AB23C4"/>
    <w:rsid w:val="00AB4566"/>
    <w:rsid w:val="00AC19D5"/>
    <w:rsid w:val="00AC2267"/>
    <w:rsid w:val="00AC2BAF"/>
    <w:rsid w:val="00AC59B5"/>
    <w:rsid w:val="00AC725A"/>
    <w:rsid w:val="00AD4B6D"/>
    <w:rsid w:val="00AD6F42"/>
    <w:rsid w:val="00AE4A7F"/>
    <w:rsid w:val="00B029A9"/>
    <w:rsid w:val="00B0396E"/>
    <w:rsid w:val="00B11854"/>
    <w:rsid w:val="00B132BE"/>
    <w:rsid w:val="00B20F89"/>
    <w:rsid w:val="00B23971"/>
    <w:rsid w:val="00B24905"/>
    <w:rsid w:val="00B27EC4"/>
    <w:rsid w:val="00B3784F"/>
    <w:rsid w:val="00B42AD1"/>
    <w:rsid w:val="00B4739C"/>
    <w:rsid w:val="00B51EFA"/>
    <w:rsid w:val="00B5257F"/>
    <w:rsid w:val="00B60B05"/>
    <w:rsid w:val="00B64055"/>
    <w:rsid w:val="00B77CD2"/>
    <w:rsid w:val="00B9617D"/>
    <w:rsid w:val="00BA00E4"/>
    <w:rsid w:val="00BA25ED"/>
    <w:rsid w:val="00BC3193"/>
    <w:rsid w:val="00BC5046"/>
    <w:rsid w:val="00BC5C38"/>
    <w:rsid w:val="00BD361A"/>
    <w:rsid w:val="00BD5356"/>
    <w:rsid w:val="00BD6140"/>
    <w:rsid w:val="00BE06F4"/>
    <w:rsid w:val="00BE22C7"/>
    <w:rsid w:val="00BE2AFE"/>
    <w:rsid w:val="00BE40D8"/>
    <w:rsid w:val="00BF1C3B"/>
    <w:rsid w:val="00BF535C"/>
    <w:rsid w:val="00C065DB"/>
    <w:rsid w:val="00C07B88"/>
    <w:rsid w:val="00C125F8"/>
    <w:rsid w:val="00C15C84"/>
    <w:rsid w:val="00C168F9"/>
    <w:rsid w:val="00C30203"/>
    <w:rsid w:val="00C325C4"/>
    <w:rsid w:val="00C468B2"/>
    <w:rsid w:val="00C46E1B"/>
    <w:rsid w:val="00C656A4"/>
    <w:rsid w:val="00C82393"/>
    <w:rsid w:val="00C93172"/>
    <w:rsid w:val="00C9576D"/>
    <w:rsid w:val="00C95D54"/>
    <w:rsid w:val="00C96BEC"/>
    <w:rsid w:val="00CA0953"/>
    <w:rsid w:val="00CA52BF"/>
    <w:rsid w:val="00CA5BA0"/>
    <w:rsid w:val="00CA5D3F"/>
    <w:rsid w:val="00CA67CC"/>
    <w:rsid w:val="00CA7662"/>
    <w:rsid w:val="00CB18BD"/>
    <w:rsid w:val="00CC0CC5"/>
    <w:rsid w:val="00CC7446"/>
    <w:rsid w:val="00CD480A"/>
    <w:rsid w:val="00CD6EFE"/>
    <w:rsid w:val="00CF2473"/>
    <w:rsid w:val="00D109AC"/>
    <w:rsid w:val="00D11A69"/>
    <w:rsid w:val="00D17221"/>
    <w:rsid w:val="00D17BE2"/>
    <w:rsid w:val="00D223B1"/>
    <w:rsid w:val="00D32AB7"/>
    <w:rsid w:val="00D376CF"/>
    <w:rsid w:val="00D430B9"/>
    <w:rsid w:val="00D54EDE"/>
    <w:rsid w:val="00D56A6E"/>
    <w:rsid w:val="00D6750D"/>
    <w:rsid w:val="00D73AF9"/>
    <w:rsid w:val="00D80A95"/>
    <w:rsid w:val="00D82D78"/>
    <w:rsid w:val="00DA5468"/>
    <w:rsid w:val="00DC0281"/>
    <w:rsid w:val="00DC4374"/>
    <w:rsid w:val="00DD0226"/>
    <w:rsid w:val="00DD06D1"/>
    <w:rsid w:val="00DD3A38"/>
    <w:rsid w:val="00DE0B1C"/>
    <w:rsid w:val="00DE34CE"/>
    <w:rsid w:val="00DF037E"/>
    <w:rsid w:val="00DF4E8D"/>
    <w:rsid w:val="00E01313"/>
    <w:rsid w:val="00E01C2D"/>
    <w:rsid w:val="00E02EC8"/>
    <w:rsid w:val="00E042FA"/>
    <w:rsid w:val="00E104BC"/>
    <w:rsid w:val="00E1493C"/>
    <w:rsid w:val="00E23D95"/>
    <w:rsid w:val="00E35C72"/>
    <w:rsid w:val="00E372DD"/>
    <w:rsid w:val="00E37F6B"/>
    <w:rsid w:val="00E529E0"/>
    <w:rsid w:val="00E53071"/>
    <w:rsid w:val="00E628B5"/>
    <w:rsid w:val="00E71034"/>
    <w:rsid w:val="00E7537A"/>
    <w:rsid w:val="00E7792D"/>
    <w:rsid w:val="00E807F6"/>
    <w:rsid w:val="00E87AC7"/>
    <w:rsid w:val="00E96F89"/>
    <w:rsid w:val="00EA1659"/>
    <w:rsid w:val="00EA3F38"/>
    <w:rsid w:val="00EC5898"/>
    <w:rsid w:val="00ED0A5B"/>
    <w:rsid w:val="00ED101F"/>
    <w:rsid w:val="00ED293A"/>
    <w:rsid w:val="00EF1352"/>
    <w:rsid w:val="00EF6C37"/>
    <w:rsid w:val="00EF7F4A"/>
    <w:rsid w:val="00F068A7"/>
    <w:rsid w:val="00F13563"/>
    <w:rsid w:val="00F142E3"/>
    <w:rsid w:val="00F14BB2"/>
    <w:rsid w:val="00F21D13"/>
    <w:rsid w:val="00F223E4"/>
    <w:rsid w:val="00F22812"/>
    <w:rsid w:val="00F23A82"/>
    <w:rsid w:val="00F25111"/>
    <w:rsid w:val="00F2544F"/>
    <w:rsid w:val="00F277D2"/>
    <w:rsid w:val="00F37C2D"/>
    <w:rsid w:val="00F603F1"/>
    <w:rsid w:val="00F63EF1"/>
    <w:rsid w:val="00F67F51"/>
    <w:rsid w:val="00F71110"/>
    <w:rsid w:val="00F877E2"/>
    <w:rsid w:val="00F924F0"/>
    <w:rsid w:val="00F94423"/>
    <w:rsid w:val="00FA59BD"/>
    <w:rsid w:val="00FB2704"/>
    <w:rsid w:val="00FB4EF0"/>
    <w:rsid w:val="00FB67FF"/>
    <w:rsid w:val="00FB7E65"/>
    <w:rsid w:val="00FC4001"/>
    <w:rsid w:val="00FC4D28"/>
    <w:rsid w:val="00FC5178"/>
    <w:rsid w:val="00FC5E74"/>
    <w:rsid w:val="00FD46C8"/>
    <w:rsid w:val="00FD46EB"/>
    <w:rsid w:val="00FE005B"/>
    <w:rsid w:val="00FE24BA"/>
    <w:rsid w:val="00FE4BC1"/>
    <w:rsid w:val="00FF16C5"/>
    <w:rsid w:val="00FF2F38"/>
    <w:rsid w:val="00FF4FAE"/>
    <w:rsid w:val="00FF52BC"/>
    <w:rsid w:val="00FF677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rules v:ext="edit">
        <o:r id="V:Rule1" type="callout" idref="#_x0000_s1301"/>
        <o:r id="V:Rule2" type="callout" idref="#_x0000_s1304"/>
        <o:r id="V:Rule3" type="callout" idref="#_x0000_s1306"/>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5F3"/>
    <w:pPr>
      <w:spacing w:line="360" w:lineRule="auto"/>
      <w:jc w:val="both"/>
    </w:pPr>
    <w:rPr>
      <w:sz w:val="24"/>
      <w:szCs w:val="24"/>
      <w:lang w:val="fr-FR" w:eastAsia="fr-FR" w:bidi="ar-DZ"/>
    </w:rPr>
  </w:style>
  <w:style w:type="paragraph" w:styleId="Titre1">
    <w:name w:val="heading 1"/>
    <w:basedOn w:val="Normal"/>
    <w:next w:val="Normal"/>
    <w:qFormat/>
    <w:rsid w:val="00C82393"/>
    <w:pPr>
      <w:keepNext/>
      <w:numPr>
        <w:numId w:val="1"/>
      </w:numPr>
      <w:spacing w:before="120" w:after="120" w:line="240" w:lineRule="auto"/>
      <w:jc w:val="left"/>
      <w:outlineLvl w:val="0"/>
    </w:pPr>
    <w:rPr>
      <w:rFonts w:cs="Arial"/>
      <w:b/>
      <w:bCs/>
      <w:kern w:val="32"/>
      <w:sz w:val="32"/>
      <w:szCs w:val="32"/>
    </w:rPr>
  </w:style>
  <w:style w:type="paragraph" w:styleId="Titre2">
    <w:name w:val="heading 2"/>
    <w:basedOn w:val="Normal"/>
    <w:next w:val="Normal"/>
    <w:autoRedefine/>
    <w:qFormat/>
    <w:rsid w:val="00AC2267"/>
    <w:pPr>
      <w:keepNext/>
      <w:numPr>
        <w:ilvl w:val="1"/>
        <w:numId w:val="1"/>
      </w:numPr>
      <w:tabs>
        <w:tab w:val="clear" w:pos="0"/>
        <w:tab w:val="num" w:pos="600"/>
      </w:tabs>
      <w:spacing w:before="240" w:after="120"/>
      <w:outlineLvl w:val="1"/>
    </w:pPr>
    <w:rPr>
      <w:rFonts w:cs="Arial"/>
      <w:b/>
      <w:bCs/>
      <w:iCs/>
      <w:sz w:val="28"/>
      <w:szCs w:val="28"/>
      <w:lang w:eastAsia="en-US"/>
    </w:rPr>
  </w:style>
  <w:style w:type="paragraph" w:styleId="Titre3">
    <w:name w:val="heading 3"/>
    <w:basedOn w:val="Normal"/>
    <w:next w:val="Normal"/>
    <w:link w:val="Titre3Car"/>
    <w:qFormat/>
    <w:rsid w:val="009423EF"/>
    <w:pPr>
      <w:keepNext/>
      <w:numPr>
        <w:ilvl w:val="2"/>
        <w:numId w:val="1"/>
      </w:numPr>
      <w:spacing w:before="120" w:after="120"/>
      <w:outlineLvl w:val="2"/>
    </w:pPr>
    <w:rPr>
      <w:rFonts w:cs="Arial"/>
      <w:b/>
      <w:bCs/>
      <w:sz w:val="26"/>
      <w:szCs w:val="26"/>
    </w:rPr>
  </w:style>
  <w:style w:type="paragraph" w:styleId="Titre4">
    <w:name w:val="heading 4"/>
    <w:basedOn w:val="Normal"/>
    <w:next w:val="Normal"/>
    <w:qFormat/>
    <w:rsid w:val="009423EF"/>
    <w:pPr>
      <w:keepNext/>
      <w:numPr>
        <w:ilvl w:val="3"/>
        <w:numId w:val="1"/>
      </w:numPr>
      <w:spacing w:before="240" w:after="60"/>
      <w:outlineLvl w:val="3"/>
    </w:pPr>
    <w:rPr>
      <w:b/>
      <w:bCs/>
      <w:sz w:val="28"/>
      <w:szCs w:val="28"/>
    </w:rPr>
  </w:style>
  <w:style w:type="paragraph" w:styleId="Titre5">
    <w:name w:val="heading 5"/>
    <w:basedOn w:val="Normal"/>
    <w:next w:val="Normal"/>
    <w:qFormat/>
    <w:rsid w:val="009423EF"/>
    <w:pPr>
      <w:numPr>
        <w:ilvl w:val="4"/>
        <w:numId w:val="1"/>
      </w:numPr>
      <w:spacing w:before="240" w:after="60"/>
      <w:outlineLvl w:val="4"/>
    </w:pPr>
    <w:rPr>
      <w:b/>
      <w:bCs/>
      <w:i/>
      <w:iCs/>
      <w:sz w:val="26"/>
      <w:szCs w:val="26"/>
    </w:rPr>
  </w:style>
  <w:style w:type="paragraph" w:styleId="Titre6">
    <w:name w:val="heading 6"/>
    <w:basedOn w:val="Normal"/>
    <w:next w:val="Normal"/>
    <w:qFormat/>
    <w:rsid w:val="009423EF"/>
    <w:pPr>
      <w:numPr>
        <w:ilvl w:val="5"/>
        <w:numId w:val="1"/>
      </w:numPr>
      <w:spacing w:before="240" w:after="60"/>
      <w:outlineLvl w:val="5"/>
    </w:pPr>
    <w:rPr>
      <w:b/>
      <w:bCs/>
      <w:sz w:val="22"/>
      <w:szCs w:val="22"/>
    </w:rPr>
  </w:style>
  <w:style w:type="paragraph" w:styleId="Titre7">
    <w:name w:val="heading 7"/>
    <w:basedOn w:val="Normal"/>
    <w:next w:val="Normal"/>
    <w:qFormat/>
    <w:rsid w:val="009423EF"/>
    <w:pPr>
      <w:numPr>
        <w:ilvl w:val="6"/>
        <w:numId w:val="1"/>
      </w:numPr>
      <w:spacing w:before="240" w:after="60"/>
      <w:outlineLvl w:val="6"/>
    </w:pPr>
  </w:style>
  <w:style w:type="paragraph" w:styleId="Titre8">
    <w:name w:val="heading 8"/>
    <w:basedOn w:val="Normal"/>
    <w:next w:val="Normal"/>
    <w:qFormat/>
    <w:rsid w:val="009423EF"/>
    <w:pPr>
      <w:numPr>
        <w:ilvl w:val="7"/>
        <w:numId w:val="1"/>
      </w:numPr>
      <w:spacing w:before="240" w:after="60"/>
      <w:outlineLvl w:val="7"/>
    </w:pPr>
    <w:rPr>
      <w:i/>
      <w:iCs/>
    </w:rPr>
  </w:style>
  <w:style w:type="paragraph" w:styleId="Titre9">
    <w:name w:val="heading 9"/>
    <w:basedOn w:val="Normal"/>
    <w:next w:val="Normal"/>
    <w:qFormat/>
    <w:rsid w:val="009423EF"/>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rsid w:val="001510AA"/>
    <w:pPr>
      <w:spacing w:before="120" w:after="120"/>
      <w:ind w:firstLine="709"/>
    </w:pPr>
  </w:style>
  <w:style w:type="paragraph" w:customStyle="1" w:styleId="point">
    <w:name w:val="point"/>
    <w:basedOn w:val="Normal"/>
    <w:link w:val="pointCar"/>
    <w:rsid w:val="004055F3"/>
    <w:pPr>
      <w:numPr>
        <w:numId w:val="2"/>
      </w:numPr>
      <w:spacing w:before="120"/>
    </w:pPr>
  </w:style>
  <w:style w:type="paragraph" w:customStyle="1" w:styleId="lettre">
    <w:name w:val="lettre"/>
    <w:basedOn w:val="Normal"/>
    <w:rsid w:val="00F37C2D"/>
    <w:pPr>
      <w:numPr>
        <w:numId w:val="28"/>
      </w:numPr>
      <w:autoSpaceDE w:val="0"/>
      <w:autoSpaceDN w:val="0"/>
      <w:adjustRightInd w:val="0"/>
      <w:spacing w:before="120" w:after="120"/>
      <w:jc w:val="lowKashida"/>
    </w:pPr>
    <w:rPr>
      <w:b/>
      <w:bCs/>
      <w:lang w:bidi="ar-SA"/>
    </w:rPr>
  </w:style>
  <w:style w:type="paragraph" w:customStyle="1" w:styleId="Figure">
    <w:name w:val="Figure"/>
    <w:basedOn w:val="paragraphe"/>
    <w:link w:val="FigureCar"/>
    <w:autoRedefine/>
    <w:rsid w:val="00D54EDE"/>
    <w:pPr>
      <w:spacing w:line="240" w:lineRule="auto"/>
      <w:jc w:val="center"/>
    </w:pPr>
    <w:rPr>
      <w:b/>
      <w:bCs/>
      <w:lang w:bidi="ar-SA"/>
    </w:rPr>
  </w:style>
  <w:style w:type="character" w:customStyle="1" w:styleId="paragrapheCar">
    <w:name w:val="paragraphe Car"/>
    <w:basedOn w:val="Policepardfaut"/>
    <w:link w:val="paragraphe"/>
    <w:rsid w:val="006444AB"/>
    <w:rPr>
      <w:sz w:val="24"/>
      <w:szCs w:val="24"/>
      <w:lang w:val="fr-FR" w:eastAsia="fr-FR" w:bidi="ar-DZ"/>
    </w:rPr>
  </w:style>
  <w:style w:type="character" w:customStyle="1" w:styleId="FigureCar">
    <w:name w:val="Figure Car"/>
    <w:basedOn w:val="paragrapheCar"/>
    <w:link w:val="Figure"/>
    <w:rsid w:val="00D54EDE"/>
    <w:rPr>
      <w:b/>
      <w:bCs/>
      <w:lang w:bidi="ar-SA"/>
    </w:rPr>
  </w:style>
  <w:style w:type="paragraph" w:customStyle="1" w:styleId="parag">
    <w:name w:val="parag"/>
    <w:basedOn w:val="Normal"/>
    <w:rsid w:val="006044DA"/>
    <w:pPr>
      <w:spacing w:before="120" w:after="120"/>
      <w:ind w:firstLine="709"/>
    </w:pPr>
  </w:style>
  <w:style w:type="paragraph" w:styleId="En-tte">
    <w:name w:val="header"/>
    <w:basedOn w:val="Normal"/>
    <w:rsid w:val="00BD361A"/>
    <w:pPr>
      <w:tabs>
        <w:tab w:val="center" w:pos="4153"/>
        <w:tab w:val="right" w:pos="8306"/>
      </w:tabs>
    </w:pPr>
  </w:style>
  <w:style w:type="paragraph" w:styleId="Pieddepage">
    <w:name w:val="footer"/>
    <w:basedOn w:val="Normal"/>
    <w:rsid w:val="00BD361A"/>
    <w:pPr>
      <w:tabs>
        <w:tab w:val="center" w:pos="4153"/>
        <w:tab w:val="right" w:pos="8306"/>
      </w:tabs>
    </w:pPr>
  </w:style>
  <w:style w:type="character" w:styleId="Numrodepage">
    <w:name w:val="page number"/>
    <w:basedOn w:val="Policepardfaut"/>
    <w:rsid w:val="00BD361A"/>
  </w:style>
  <w:style w:type="table" w:styleId="Grilledutableau">
    <w:name w:val="Table Grid"/>
    <w:basedOn w:val="TableauNormal"/>
    <w:rsid w:val="00EF1352"/>
    <w:pPr>
      <w:bidi/>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semiHidden/>
    <w:rsid w:val="006E3422"/>
    <w:pPr>
      <w:spacing w:before="120" w:after="120" w:line="240" w:lineRule="auto"/>
      <w:jc w:val="left"/>
      <w:outlineLvl w:val="0"/>
    </w:pPr>
    <w:rPr>
      <w:caps/>
      <w:noProof/>
      <w:sz w:val="28"/>
      <w:szCs w:val="26"/>
    </w:rPr>
  </w:style>
  <w:style w:type="paragraph" w:styleId="TM2">
    <w:name w:val="toc 2"/>
    <w:basedOn w:val="Normal"/>
    <w:next w:val="Normal"/>
    <w:semiHidden/>
    <w:rsid w:val="00FE24BA"/>
    <w:pPr>
      <w:spacing w:line="240" w:lineRule="auto"/>
      <w:ind w:left="284"/>
      <w:jc w:val="left"/>
      <w:outlineLvl w:val="1"/>
    </w:pPr>
    <w:rPr>
      <w:sz w:val="26"/>
    </w:rPr>
  </w:style>
  <w:style w:type="paragraph" w:styleId="TM3">
    <w:name w:val="toc 3"/>
    <w:basedOn w:val="Normal"/>
    <w:semiHidden/>
    <w:rsid w:val="006E3422"/>
    <w:pPr>
      <w:spacing w:line="240" w:lineRule="auto"/>
      <w:ind w:left="567"/>
      <w:jc w:val="left"/>
      <w:outlineLvl w:val="2"/>
    </w:pPr>
    <w:rPr>
      <w:sz w:val="26"/>
    </w:rPr>
  </w:style>
  <w:style w:type="character" w:styleId="Lienhypertexte">
    <w:name w:val="Hyperlink"/>
    <w:basedOn w:val="Policepardfaut"/>
    <w:rsid w:val="00EF1352"/>
    <w:rPr>
      <w:color w:val="0000FF"/>
      <w:u w:val="single"/>
    </w:rPr>
  </w:style>
  <w:style w:type="paragraph" w:styleId="Textedebulles">
    <w:name w:val="Balloon Text"/>
    <w:basedOn w:val="Normal"/>
    <w:semiHidden/>
    <w:rsid w:val="00EF1352"/>
    <w:pPr>
      <w:bidi/>
      <w:spacing w:line="240" w:lineRule="auto"/>
      <w:jc w:val="left"/>
    </w:pPr>
    <w:rPr>
      <w:rFonts w:ascii="Tahoma" w:hAnsi="Tahoma" w:cs="Tahoma"/>
      <w:sz w:val="16"/>
      <w:szCs w:val="16"/>
      <w:lang w:eastAsia="en-US"/>
    </w:rPr>
  </w:style>
  <w:style w:type="character" w:customStyle="1" w:styleId="pointCar">
    <w:name w:val="point Car"/>
    <w:basedOn w:val="Policepardfaut"/>
    <w:link w:val="point"/>
    <w:rsid w:val="002E5C79"/>
    <w:rPr>
      <w:sz w:val="24"/>
      <w:szCs w:val="24"/>
      <w:lang w:val="fr-FR" w:eastAsia="fr-FR" w:bidi="ar-DZ"/>
    </w:rPr>
  </w:style>
  <w:style w:type="paragraph" w:customStyle="1" w:styleId="doctext">
    <w:name w:val="doctext"/>
    <w:basedOn w:val="Normal"/>
    <w:rsid w:val="006F1B1A"/>
    <w:pPr>
      <w:spacing w:before="100" w:beforeAutospacing="1" w:after="100" w:afterAutospacing="1" w:line="240" w:lineRule="auto"/>
      <w:jc w:val="left"/>
    </w:pPr>
    <w:rPr>
      <w:lang w:val="en-US" w:eastAsia="en-US" w:bidi="ar-SA"/>
    </w:rPr>
  </w:style>
  <w:style w:type="paragraph" w:customStyle="1" w:styleId="Default">
    <w:name w:val="Default"/>
    <w:rsid w:val="006F1B1A"/>
    <w:pPr>
      <w:autoSpaceDE w:val="0"/>
      <w:autoSpaceDN w:val="0"/>
      <w:adjustRightInd w:val="0"/>
    </w:pPr>
    <w:rPr>
      <w:rFonts w:ascii="Melior" w:hAnsi="Melior" w:cs="Melior"/>
      <w:color w:val="000000"/>
      <w:sz w:val="24"/>
      <w:szCs w:val="24"/>
      <w:lang w:val="fr-FR" w:eastAsia="fr-FR"/>
    </w:rPr>
  </w:style>
  <w:style w:type="paragraph" w:styleId="TM4">
    <w:name w:val="toc 4"/>
    <w:basedOn w:val="Normal"/>
    <w:next w:val="Normal"/>
    <w:autoRedefine/>
    <w:semiHidden/>
    <w:rsid w:val="00FB4EF0"/>
    <w:pPr>
      <w:bidi/>
      <w:spacing w:line="240" w:lineRule="auto"/>
      <w:ind w:left="425"/>
      <w:jc w:val="right"/>
    </w:pPr>
    <w:rPr>
      <w:szCs w:val="21"/>
    </w:rPr>
  </w:style>
  <w:style w:type="paragraph" w:styleId="TM5">
    <w:name w:val="toc 5"/>
    <w:basedOn w:val="Normal"/>
    <w:next w:val="Normal"/>
    <w:autoRedefine/>
    <w:semiHidden/>
    <w:rsid w:val="006F1B1A"/>
    <w:pPr>
      <w:bidi/>
      <w:ind w:left="960"/>
      <w:jc w:val="left"/>
    </w:pPr>
    <w:rPr>
      <w:sz w:val="18"/>
      <w:szCs w:val="21"/>
    </w:rPr>
  </w:style>
  <w:style w:type="paragraph" w:styleId="TM6">
    <w:name w:val="toc 6"/>
    <w:basedOn w:val="Normal"/>
    <w:next w:val="Normal"/>
    <w:autoRedefine/>
    <w:semiHidden/>
    <w:rsid w:val="006F1B1A"/>
    <w:pPr>
      <w:bidi/>
      <w:ind w:left="1200"/>
      <w:jc w:val="left"/>
    </w:pPr>
    <w:rPr>
      <w:sz w:val="18"/>
      <w:szCs w:val="21"/>
    </w:rPr>
  </w:style>
  <w:style w:type="paragraph" w:styleId="TM7">
    <w:name w:val="toc 7"/>
    <w:basedOn w:val="Normal"/>
    <w:next w:val="Normal"/>
    <w:autoRedefine/>
    <w:semiHidden/>
    <w:rsid w:val="006F1B1A"/>
    <w:pPr>
      <w:bidi/>
      <w:ind w:left="1440"/>
      <w:jc w:val="left"/>
    </w:pPr>
    <w:rPr>
      <w:sz w:val="18"/>
      <w:szCs w:val="21"/>
    </w:rPr>
  </w:style>
  <w:style w:type="paragraph" w:styleId="TM8">
    <w:name w:val="toc 8"/>
    <w:basedOn w:val="Normal"/>
    <w:next w:val="Normal"/>
    <w:autoRedefine/>
    <w:semiHidden/>
    <w:rsid w:val="006F1B1A"/>
    <w:pPr>
      <w:bidi/>
      <w:ind w:left="1680"/>
      <w:jc w:val="left"/>
    </w:pPr>
    <w:rPr>
      <w:sz w:val="18"/>
      <w:szCs w:val="21"/>
    </w:rPr>
  </w:style>
  <w:style w:type="paragraph" w:styleId="TM9">
    <w:name w:val="toc 9"/>
    <w:basedOn w:val="Normal"/>
    <w:next w:val="Normal"/>
    <w:autoRedefine/>
    <w:semiHidden/>
    <w:rsid w:val="006F1B1A"/>
    <w:pPr>
      <w:bidi/>
      <w:ind w:left="1920"/>
      <w:jc w:val="left"/>
    </w:pPr>
    <w:rPr>
      <w:sz w:val="18"/>
      <w:szCs w:val="21"/>
    </w:rPr>
  </w:style>
  <w:style w:type="paragraph" w:customStyle="1" w:styleId="doclist">
    <w:name w:val="doclist"/>
    <w:basedOn w:val="Normal"/>
    <w:rsid w:val="006F1B1A"/>
    <w:pPr>
      <w:spacing w:before="100" w:beforeAutospacing="1" w:after="100" w:afterAutospacing="1" w:line="240" w:lineRule="auto"/>
      <w:jc w:val="left"/>
    </w:pPr>
    <w:rPr>
      <w:lang w:bidi="ar-SA"/>
    </w:rPr>
  </w:style>
  <w:style w:type="character" w:customStyle="1" w:styleId="Titre3Car">
    <w:name w:val="Titre 3 Car"/>
    <w:basedOn w:val="Policepardfaut"/>
    <w:link w:val="Titre3"/>
    <w:rsid w:val="006F1B1A"/>
    <w:rPr>
      <w:rFonts w:cs="Arial"/>
      <w:b/>
      <w:bCs/>
      <w:sz w:val="26"/>
      <w:szCs w:val="26"/>
      <w:lang w:val="fr-FR" w:eastAsia="fr-FR" w:bidi="ar-DZ"/>
    </w:rPr>
  </w:style>
  <w:style w:type="character" w:styleId="Accentuation">
    <w:name w:val="Emphasis"/>
    <w:basedOn w:val="Policepardfaut"/>
    <w:qFormat/>
    <w:rsid w:val="004117EE"/>
    <w:rPr>
      <w:i/>
      <w:iCs/>
    </w:rPr>
  </w:style>
  <w:style w:type="character" w:customStyle="1" w:styleId="a1">
    <w:name w:val="a1"/>
    <w:basedOn w:val="Policepardfaut"/>
    <w:rsid w:val="004117EE"/>
    <w:rPr>
      <w:color w:val="008000"/>
    </w:rPr>
  </w:style>
  <w:style w:type="paragraph" w:customStyle="1" w:styleId="chapitre">
    <w:name w:val="chapitre"/>
    <w:basedOn w:val="Titre1"/>
    <w:rsid w:val="006E3422"/>
    <w:pPr>
      <w:numPr>
        <w:numId w:val="0"/>
      </w:numPr>
      <w:spacing w:line="360" w:lineRule="auto"/>
    </w:pPr>
    <w:rPr>
      <w:sz w:val="40"/>
    </w:rPr>
  </w:style>
  <w:style w:type="paragraph" w:styleId="Tabledesillustrations">
    <w:name w:val="table of figures"/>
    <w:basedOn w:val="Normal"/>
    <w:next w:val="Normal"/>
    <w:semiHidden/>
    <w:rsid w:val="007E029C"/>
  </w:style>
  <w:style w:type="paragraph" w:customStyle="1" w:styleId="12">
    <w:name w:val="12"/>
    <w:basedOn w:val="Normal"/>
    <w:rsid w:val="00C065DB"/>
    <w:rPr>
      <w:sz w:val="48"/>
      <w:szCs w:val="48"/>
    </w:rPr>
  </w:style>
  <w:style w:type="paragraph" w:customStyle="1" w:styleId="StyleTM1Avant063cm">
    <w:name w:val="Style TM 1 + Avant : 063 cm"/>
    <w:basedOn w:val="TM1"/>
    <w:rsid w:val="00CF2473"/>
    <w:pPr>
      <w:ind w:left="360"/>
    </w:pPr>
  </w:style>
  <w:style w:type="paragraph" w:customStyle="1" w:styleId="StyleTM1Justifierenbas">
    <w:name w:val="Style TM 1 + Justifier en bas"/>
    <w:basedOn w:val="TM1"/>
    <w:rsid w:val="00FF4FAE"/>
    <w:pPr>
      <w:jc w:val="lowKashida"/>
    </w:pPr>
    <w:rPr>
      <w:caps w:val="0"/>
    </w:rPr>
  </w:style>
  <w:style w:type="paragraph" w:styleId="NormalWeb">
    <w:name w:val="Normal (Web)"/>
    <w:basedOn w:val="Normal"/>
    <w:rsid w:val="007844A0"/>
    <w:pPr>
      <w:spacing w:before="100" w:beforeAutospacing="1" w:after="100" w:afterAutospacing="1" w:line="240" w:lineRule="auto"/>
      <w:jc w:val="left"/>
    </w:pPr>
    <w:rPr>
      <w:lang w:bidi="ar-SA"/>
    </w:rPr>
  </w:style>
  <w:style w:type="paragraph" w:styleId="Retraitcorpsdetexte">
    <w:name w:val="Body Text Indent"/>
    <w:basedOn w:val="Normal"/>
    <w:rsid w:val="00965819"/>
    <w:pPr>
      <w:ind w:firstLine="284"/>
    </w:pPr>
    <w:rPr>
      <w:lang w:bidi="ar-SA"/>
    </w:rPr>
  </w:style>
  <w:style w:type="paragraph" w:styleId="Titre">
    <w:name w:val="Title"/>
    <w:basedOn w:val="Normal"/>
    <w:qFormat/>
    <w:rsid w:val="00965819"/>
    <w:pPr>
      <w:spacing w:line="240" w:lineRule="auto"/>
      <w:jc w:val="center"/>
    </w:pPr>
    <w:rPr>
      <w:rFonts w:ascii="Book Antiqua" w:hAnsi="Book Antiqua"/>
      <w:sz w:val="36"/>
      <w:szCs w:val="36"/>
      <w:lang w:bidi="ar-SA"/>
    </w:rPr>
  </w:style>
  <w:style w:type="paragraph" w:styleId="Corpsdetexte">
    <w:name w:val="Body Text"/>
    <w:basedOn w:val="Normal"/>
    <w:rsid w:val="00AD6F42"/>
    <w:pPr>
      <w:spacing w:line="240" w:lineRule="auto"/>
      <w:jc w:val="center"/>
    </w:pPr>
    <w:rPr>
      <w:rFonts w:ascii="Garamond" w:hAnsi="Garamond"/>
      <w:b/>
      <w:bCs/>
      <w:shadow/>
      <w:sz w:val="36"/>
      <w:szCs w:val="3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k:@MSITStore:G:\projets%20_docs\ebook\Addison%20Wesley%20-%20Modernizing%20Legacy%20Systems;%20Software%20Technologies,%20Engineering%20Processes%20&amp;%20Business%20Practices%202003.chm::/0321118847_" TargetMode="External"/><Relationship Id="rId117" Type="http://schemas.openxmlformats.org/officeDocument/2006/relationships/hyperlink" Target="http://fr.wikipedia.org/wiki/James_Rumbaugh" TargetMode="External"/><Relationship Id="rId21" Type="http://schemas.openxmlformats.org/officeDocument/2006/relationships/header" Target="header5.xml"/><Relationship Id="rId42" Type="http://schemas.openxmlformats.org/officeDocument/2006/relationships/hyperlink" Target="http://fr.wikipedia.org/wiki/Informatique" TargetMode="External"/><Relationship Id="rId47" Type="http://schemas.openxmlformats.org/officeDocument/2006/relationships/hyperlink" Target="http://fr.wikipedia.org/wiki/Publication" TargetMode="External"/><Relationship Id="rId63" Type="http://schemas.openxmlformats.org/officeDocument/2006/relationships/hyperlink" Target="http://fr.wikipedia.org/wiki/Logiciel" TargetMode="External"/><Relationship Id="rId68" Type="http://schemas.openxmlformats.org/officeDocument/2006/relationships/hyperlink" Target="http://fr.wikipedia.org/wiki/Informatique_d&#195;&#169;cisionnelle" TargetMode="External"/><Relationship Id="rId84" Type="http://schemas.openxmlformats.org/officeDocument/2006/relationships/hyperlink" Target="http://fr.wikipedia.org/wiki/&#195;&#8240;tats-Unis_d'Am&#195;&#169;rique" TargetMode="External"/><Relationship Id="rId89" Type="http://schemas.openxmlformats.org/officeDocument/2006/relationships/hyperlink" Target="http://www.linux-france.org/prj/jargonf/W/W3C.html" TargetMode="External"/><Relationship Id="rId112" Type="http://schemas.openxmlformats.org/officeDocument/2006/relationships/hyperlink" Target="http://fr.wikipedia.org/wiki/G&#195;&#169;nie_logiciel" TargetMode="External"/><Relationship Id="rId133" Type="http://schemas.openxmlformats.org/officeDocument/2006/relationships/hyperlink" Target="http://fr.wikipedia.org/wiki/XPath" TargetMode="External"/><Relationship Id="rId138" Type="http://schemas.openxmlformats.org/officeDocument/2006/relationships/hyperlink" Target="http://www.informit.com/safari/author_bio.asp@ISBN=0321118847" TargetMode="External"/><Relationship Id="rId16" Type="http://schemas.openxmlformats.org/officeDocument/2006/relationships/image" Target="../Application%20Data/Microsoft/Application%20Data/Microsoft/Word/Web%20Services&#8212;A%20Fit%20for%20EAI2_files/WebServices3.gif" TargetMode="External"/><Relationship Id="rId107" Type="http://schemas.openxmlformats.org/officeDocument/2006/relationships/hyperlink" Target="http://fr.wikipedia.org/wiki/Courrier_&#195;&#169;lectronique" TargetMode="External"/><Relationship Id="rId11" Type="http://schemas.openxmlformats.org/officeDocument/2006/relationships/header" Target="header3.xml"/><Relationship Id="rId32" Type="http://schemas.openxmlformats.org/officeDocument/2006/relationships/header" Target="header11.xml"/><Relationship Id="rId37" Type="http://schemas.openxmlformats.org/officeDocument/2006/relationships/header" Target="header16.xml"/><Relationship Id="rId53" Type="http://schemas.openxmlformats.org/officeDocument/2006/relationships/hyperlink" Target="http://www.linux-france.org/prj/jargonf/X/XML.html" TargetMode="External"/><Relationship Id="rId58" Type="http://schemas.openxmlformats.org/officeDocument/2006/relationships/hyperlink" Target="http://fr.wikipedia.org/wiki/Programme_informatique" TargetMode="External"/><Relationship Id="rId74" Type="http://schemas.openxmlformats.org/officeDocument/2006/relationships/hyperlink" Target="http://fr.wikipedia.org/wiki/TCP" TargetMode="External"/><Relationship Id="rId79" Type="http://schemas.openxmlformats.org/officeDocument/2006/relationships/hyperlink" Target="http://fr.wikipedia.org/wiki/Serveur_HTTP" TargetMode="External"/><Relationship Id="rId102" Type="http://schemas.openxmlformats.org/officeDocument/2006/relationships/hyperlink" Target="http://fr.wikipedia.org/wiki/Interface_de_programmation" TargetMode="External"/><Relationship Id="rId123" Type="http://schemas.openxmlformats.org/officeDocument/2006/relationships/hyperlink" Target="http://fr.wikipedia.org/wiki/OMG" TargetMode="External"/><Relationship Id="rId128" Type="http://schemas.openxmlformats.org/officeDocument/2006/relationships/header" Target="header17.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linux-france.org/prj/jargonf/M/meactadonneace.html" TargetMode="External"/><Relationship Id="rId95" Type="http://schemas.openxmlformats.org/officeDocument/2006/relationships/hyperlink" Target="http://fr.wikipedia.org/wiki/Interface_de_programmation" TargetMode="External"/><Relationship Id="rId22" Type="http://schemas.openxmlformats.org/officeDocument/2006/relationships/header" Target="header6.xml"/><Relationship Id="rId27" Type="http://schemas.openxmlformats.org/officeDocument/2006/relationships/image" Target="media/image8.png"/><Relationship Id="rId43" Type="http://schemas.openxmlformats.org/officeDocument/2006/relationships/hyperlink" Target="http://fr.wikipedia.org/wiki/Entreprise" TargetMode="External"/><Relationship Id="rId48" Type="http://schemas.openxmlformats.org/officeDocument/2006/relationships/hyperlink" Target="http://fr.wikipedia.org/wiki/Paradigme" TargetMode="External"/><Relationship Id="rId64" Type="http://schemas.openxmlformats.org/officeDocument/2006/relationships/hyperlink" Target="http://fr.wikipedia.org/wiki/Processus_(gestion_de_la_qualit&#195;&#169;)" TargetMode="External"/><Relationship Id="rId69" Type="http://schemas.openxmlformats.org/officeDocument/2006/relationships/hyperlink" Target="http://fr.wikipedia.org/wiki/Supply_chain_management" TargetMode="External"/><Relationship Id="rId113" Type="http://schemas.openxmlformats.org/officeDocument/2006/relationships/hyperlink" Target="http://fr.wikipedia.org/wiki/Booch" TargetMode="External"/><Relationship Id="rId118" Type="http://schemas.openxmlformats.org/officeDocument/2006/relationships/hyperlink" Target="http://fr.wikipedia.org/wiki/Ivar_Jacobson" TargetMode="External"/><Relationship Id="rId134" Type="http://schemas.openxmlformats.org/officeDocument/2006/relationships/hyperlink" Target="http://fr.wikipedia.org/wiki/Extensible_Markup_Language" TargetMode="External"/><Relationship Id="rId139" Type="http://schemas.openxmlformats.org/officeDocument/2006/relationships/hyperlink" Target="http://www.informit.com/safari/author_bio.asp@ISBN=0321118847" TargetMode="External"/><Relationship Id="rId8" Type="http://schemas.openxmlformats.org/officeDocument/2006/relationships/image" Target="media/image1.png"/><Relationship Id="rId51" Type="http://schemas.openxmlformats.org/officeDocument/2006/relationships/hyperlink" Target="http://fr.wikipedia.org/wiki/Entreprise" TargetMode="External"/><Relationship Id="rId72" Type="http://schemas.openxmlformats.org/officeDocument/2006/relationships/hyperlink" Target="http://fr.wikipedia.org/wiki/Client-serveur" TargetMode="External"/><Relationship Id="rId80" Type="http://schemas.openxmlformats.org/officeDocument/2006/relationships/hyperlink" Target="http://fr.wikipedia.org/wiki/Format_de_donn%C3%A9es" TargetMode="External"/><Relationship Id="rId85" Type="http://schemas.openxmlformats.org/officeDocument/2006/relationships/hyperlink" Target="http://fr.wikipedia.org/wiki/1989" TargetMode="External"/><Relationship Id="rId93" Type="http://schemas.openxmlformats.org/officeDocument/2006/relationships/hyperlink" Target="http://fr.wikipedia.org/wiki/Interface_de_programmation" TargetMode="External"/><Relationship Id="rId98" Type="http://schemas.openxmlformats.org/officeDocument/2006/relationships/hyperlink" Target="http://fr.wikipedia.org/wiki/Ordinateur" TargetMode="External"/><Relationship Id="rId121" Type="http://schemas.openxmlformats.org/officeDocument/2006/relationships/hyperlink" Target="http://fr.wikipedia.org/wiki/Extensible_markup_language" TargetMode="External"/><Relationship Id="rId142"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header" Target="header12.xml"/><Relationship Id="rId38" Type="http://schemas.openxmlformats.org/officeDocument/2006/relationships/hyperlink" Target="http://www.linux-france.org/prj/jargonf/I/inteacgration.html" TargetMode="External"/><Relationship Id="rId46" Type="http://schemas.openxmlformats.org/officeDocument/2006/relationships/hyperlink" Target="http://fr.wikipedia.org/wiki/Extensible_markup_language" TargetMode="External"/><Relationship Id="rId59" Type="http://schemas.openxmlformats.org/officeDocument/2006/relationships/hyperlink" Target="http://fr.wikipedia.org/wiki/Script" TargetMode="External"/><Relationship Id="rId67" Type="http://schemas.openxmlformats.org/officeDocument/2006/relationships/hyperlink" Target="http://fr.wikipedia.org/wiki/Comptabilit&#195;&#169;" TargetMode="External"/><Relationship Id="rId103" Type="http://schemas.openxmlformats.org/officeDocument/2006/relationships/hyperlink" Target="http://fr.wikipedia.org/wiki/Langage_de_programmation" TargetMode="External"/><Relationship Id="rId108" Type="http://schemas.openxmlformats.org/officeDocument/2006/relationships/hyperlink" Target="http://fr.wikipedia.org/wiki/Serveur_de_messagerie_&#195;&#169;lectronique" TargetMode="External"/><Relationship Id="rId116" Type="http://schemas.openxmlformats.org/officeDocument/2006/relationships/hyperlink" Target="http://fr.wikipedia.org/wiki/Grady_Booch" TargetMode="External"/><Relationship Id="rId124" Type="http://schemas.openxmlformats.org/officeDocument/2006/relationships/hyperlink" Target="http://fr.wikipedia.org/wiki/Information" TargetMode="External"/><Relationship Id="rId129" Type="http://schemas.openxmlformats.org/officeDocument/2006/relationships/hyperlink" Target="http://fr.wikipedia.org/wiki/Langage_de_requ&#195;&#170;te" TargetMode="External"/><Relationship Id="rId137" Type="http://schemas.openxmlformats.org/officeDocument/2006/relationships/hyperlink" Target="http://www.hec.unil.ch/sbenlagh/GD/Cours/Exposes2004/" TargetMode="External"/><Relationship Id="rId20" Type="http://schemas.openxmlformats.org/officeDocument/2006/relationships/image" Target="media/image6.png"/><Relationship Id="rId41" Type="http://schemas.openxmlformats.org/officeDocument/2006/relationships/hyperlink" Target="http://fr.wikipedia.org/wiki/Logiciel" TargetMode="External"/><Relationship Id="rId54" Type="http://schemas.openxmlformats.org/officeDocument/2006/relationships/hyperlink" Target="http://www.linux-france.org/prj/jargonf/C/commerce_eaclectronique.html" TargetMode="External"/><Relationship Id="rId62" Type="http://schemas.openxmlformats.org/officeDocument/2006/relationships/hyperlink" Target="http://fr.wikipedia.org/wiki/Serveur_d'applications" TargetMode="External"/><Relationship Id="rId70" Type="http://schemas.openxmlformats.org/officeDocument/2006/relationships/hyperlink" Target="http://fr.wikipedia.org/wiki/E-commerce" TargetMode="External"/><Relationship Id="rId75" Type="http://schemas.openxmlformats.org/officeDocument/2006/relationships/hyperlink" Target="http://fr.wikipedia.org-wiki/Port_(logiciel)" TargetMode="External"/><Relationship Id="rId83" Type="http://schemas.openxmlformats.org/officeDocument/2006/relationships/hyperlink" Target="http://fr.wikipedia.org/wiki/Navigateur_Web" TargetMode="External"/><Relationship Id="rId88" Type="http://schemas.openxmlformats.org/officeDocument/2006/relationships/hyperlink" Target="http://fr.wikipedia.org/wiki/IDL" TargetMode="External"/><Relationship Id="rId91" Type="http://schemas.openxmlformats.org/officeDocument/2006/relationships/hyperlink" Target="http://www.linux-france.org/prj/jargonf/W/web.html" TargetMode="External"/><Relationship Id="rId96" Type="http://schemas.openxmlformats.org/officeDocument/2006/relationships/hyperlink" Target="http://fr.wikipedia.org/wiki/JNDI" TargetMode="External"/><Relationship Id="rId111" Type="http://schemas.openxmlformats.org/officeDocument/2006/relationships/hyperlink" Target="http://fr.wikipedia.org/wiki/Logiciel_propri&#195;&#169;taire" TargetMode="External"/><Relationship Id="rId132" Type="http://schemas.openxmlformats.org/officeDocument/2006/relationships/hyperlink" Target="http://fr.wikipedia.org/wiki/SQL" TargetMode="External"/><Relationship Id="rId140" Type="http://schemas.openxmlformats.org/officeDocument/2006/relationships/hyperlink" Target="http://www.informit.com/safari/author_bio.asp@ISBN=03211188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image" Target="media/image9.png"/><Relationship Id="rId36" Type="http://schemas.openxmlformats.org/officeDocument/2006/relationships/header" Target="header15.xml"/><Relationship Id="rId49" Type="http://schemas.openxmlformats.org/officeDocument/2006/relationships/hyperlink" Target="http://fr.wikipedia.org/wiki/Marketing" TargetMode="External"/><Relationship Id="rId57" Type="http://schemas.openxmlformats.org/officeDocument/2006/relationships/hyperlink" Target="http://fr.wikipedia.org/wiki/Langage_de_programmation" TargetMode="External"/><Relationship Id="rId106" Type="http://schemas.openxmlformats.org/officeDocument/2006/relationships/hyperlink" Target="http://fr.wikipedia.org/wiki/Protocole_de_communication" TargetMode="External"/><Relationship Id="rId114" Type="http://schemas.openxmlformats.org/officeDocument/2006/relationships/hyperlink" Target="http://fr.wikipedia.org/wiki/OMT" TargetMode="External"/><Relationship Id="rId119" Type="http://schemas.openxmlformats.org/officeDocument/2006/relationships/hyperlink" Target="http://fr.wikipedia.org/wiki/Workflow" TargetMode="External"/><Relationship Id="rId127" Type="http://schemas.openxmlformats.org/officeDocument/2006/relationships/hyperlink" Target="http://fr.wikipedia.org/wiki/Extensible_markup_language" TargetMode="Externa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yperlink" Target="http://fr.wikipedia.org/wiki/Client_(&#195;&#169;conomie)" TargetMode="External"/><Relationship Id="rId52" Type="http://schemas.openxmlformats.org/officeDocument/2006/relationships/hyperlink" Target="http://www.linux-france.org/prj/jargonf/D/DTD.html" TargetMode="External"/><Relationship Id="rId60" Type="http://schemas.openxmlformats.org/officeDocument/2006/relationships/hyperlink" Target="http://fr.wikipedia.org/wiki/J2EE" TargetMode="External"/><Relationship Id="rId65" Type="http://schemas.openxmlformats.org/officeDocument/2006/relationships/hyperlink" Target="http://fr.wikipedia.org/wiki/Entreprise" TargetMode="External"/><Relationship Id="rId73" Type="http://schemas.openxmlformats.org/officeDocument/2006/relationships/hyperlink" Target="http://fr.wikipedia.org/wiki/World_Wide_Web" TargetMode="External"/><Relationship Id="rId78" Type="http://schemas.openxmlformats.org/officeDocument/2006/relationships/hyperlink" Target="http://fr.wikipedia.org/wiki/Java_%28langage%29" TargetMode="External"/><Relationship Id="rId81" Type="http://schemas.openxmlformats.org/officeDocument/2006/relationships/hyperlink" Target="http://fr.wikipedia.org/wiki/Hypertext_markup_language" TargetMode="External"/><Relationship Id="rId86" Type="http://schemas.openxmlformats.org/officeDocument/2006/relationships/hyperlink" Target="http://fr.wikipedia.org/wiki/UML" TargetMode="External"/><Relationship Id="rId94" Type="http://schemas.openxmlformats.org/officeDocument/2006/relationships/hyperlink" Target="http://fr.wikipedia.org/wiki/Langage_Java" TargetMode="External"/><Relationship Id="rId99" Type="http://schemas.openxmlformats.org/officeDocument/2006/relationships/hyperlink" Target="http://fr.wikipedia.org/wiki/Serveur_informatique" TargetMode="External"/><Relationship Id="rId101" Type="http://schemas.openxmlformats.org/officeDocument/2006/relationships/hyperlink" Target="http://fr.wikipedia.org/wiki/Serveur_informatique" TargetMode="External"/><Relationship Id="rId122" Type="http://schemas.openxmlformats.org/officeDocument/2006/relationships/hyperlink" Target="http://fr.wikipedia.org/wiki/Hypertext_markup_language" TargetMode="External"/><Relationship Id="rId130" Type="http://schemas.openxmlformats.org/officeDocument/2006/relationships/hyperlink" Target="http://fr.wikipedia.org/wiki/Extensible_Markup_Language" TargetMode="External"/><Relationship Id="rId135" Type="http://schemas.openxmlformats.org/officeDocument/2006/relationships/header" Target="header18.xm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jpeg"/><Relationship Id="rId39" Type="http://schemas.openxmlformats.org/officeDocument/2006/relationships/hyperlink" Target="http://www.linux-france.org/prj/jargonf/A/application.html" TargetMode="External"/><Relationship Id="rId109" Type="http://schemas.openxmlformats.org/officeDocument/2006/relationships/hyperlink" Target="http://fr.wikipedia.org/wiki/OMG" TargetMode="External"/><Relationship Id="rId34" Type="http://schemas.openxmlformats.org/officeDocument/2006/relationships/header" Target="header13.xml"/><Relationship Id="rId50" Type="http://schemas.openxmlformats.org/officeDocument/2006/relationships/hyperlink" Target="http://fr.wikipedia.org/wiki/Client_(&#195;&#169;conomie)" TargetMode="External"/><Relationship Id="rId55" Type="http://schemas.openxmlformats.org/officeDocument/2006/relationships/hyperlink" Target="http://www.linux-france.org/prj/jargonf/C/COM.html" TargetMode="External"/><Relationship Id="rId76" Type="http://schemas.openxmlformats.org/officeDocument/2006/relationships/hyperlink" Target="http://fr.wikipedia.org/wiki/Object_Management_Group" TargetMode="External"/><Relationship Id="rId97" Type="http://schemas.openxmlformats.org/officeDocument/2006/relationships/hyperlink" Target="http://fr.wikipedia.org/wiki/EJB" TargetMode="External"/><Relationship Id="rId104" Type="http://schemas.openxmlformats.org/officeDocument/2006/relationships/hyperlink" Target="http://fr.wikipedia.org/wiki/Extensible_markup_language" TargetMode="External"/><Relationship Id="rId120" Type="http://schemas.openxmlformats.org/officeDocument/2006/relationships/hyperlink" Target="http://fr.wikipedia.org/wiki/W3C" TargetMode="External"/><Relationship Id="rId125" Type="http://schemas.openxmlformats.org/officeDocument/2006/relationships/hyperlink" Target="http://fr.wikipedia.org/wiki/M&#195;&#169;tadonn&#195;&#169;e" TargetMode="External"/><Relationship Id="rId141"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yperlink" Target="http://fr.wikipedia.org/wiki/Protocole_de_communication" TargetMode="External"/><Relationship Id="rId92" Type="http://schemas.openxmlformats.org/officeDocument/2006/relationships/hyperlink" Target="http://www.linux-france.org/prj/jargonf/X/XML.html" TargetMode="External"/><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header" Target="header8.xml"/><Relationship Id="rId40" Type="http://schemas.openxmlformats.org/officeDocument/2006/relationships/hyperlink" Target="http://www.linux-france.org/prj/jargonf/A/A2A.html" TargetMode="External"/><Relationship Id="rId45" Type="http://schemas.openxmlformats.org/officeDocument/2006/relationships/hyperlink" Target="http://fr.wikipedia.org/wiki/Site_marchand" TargetMode="External"/><Relationship Id="rId66" Type="http://schemas.openxmlformats.org/officeDocument/2006/relationships/hyperlink" Target="http://fr.wikipedia.org/wiki/Gestion_des_ressources_humainas" TargetMode="External"/><Relationship Id="rId87" Type="http://schemas.openxmlformats.org/officeDocument/2006/relationships/hyperlink" Target="http://fr.wikipedia.org/wiki/CORBA" TargetMode="External"/><Relationship Id="rId110" Type="http://schemas.openxmlformats.org/officeDocument/2006/relationships/hyperlink" Target="http://fr.wikipedia.org/wiki/Traitement_de_l'information" TargetMode="External"/><Relationship Id="rId115" Type="http://schemas.openxmlformats.org/officeDocument/2006/relationships/hyperlink" Target="http://fr.wikipedia.org/wiki/OOSE" TargetMode="External"/><Relationship Id="rId131" Type="http://schemas.openxmlformats.org/officeDocument/2006/relationships/hyperlink" Target="http://fr.wikipedia.org/wiki/W3C" TargetMode="External"/><Relationship Id="rId136" Type="http://schemas.openxmlformats.org/officeDocument/2006/relationships/hyperlink" Target="http://www.javaworld.com/feedback" TargetMode="External"/><Relationship Id="rId61" Type="http://schemas.openxmlformats.org/officeDocument/2006/relationships/hyperlink" Target="http://fr.wikipedia.org/wiki/Java_(langage)" TargetMode="External"/><Relationship Id="rId82" Type="http://schemas.openxmlformats.org/officeDocument/2006/relationships/hyperlink" Target="http://fr.wikipedia.org/wiki/Extensible_markup_language" TargetMode="External"/><Relationship Id="rId19" Type="http://schemas.openxmlformats.org/officeDocument/2006/relationships/image" Target="file:///C:\Documents%20and%20Settings\ABS\Application%20Data\EAI_Docs\Enterprise%20application%20integration%20using%20J2EE_fichiers\jw-0809-eaif6-th.jpg" TargetMode="External"/><Relationship Id="rId14" Type="http://schemas.openxmlformats.org/officeDocument/2006/relationships/image" Target="../Application%20Data/Microsoft/Application%20Data/Microsoft/Word/Web%20Services&#8212;A%20Fit%20for%20EAI1_files/WebServices1.gif" TargetMode="External"/><Relationship Id="rId30" Type="http://schemas.openxmlformats.org/officeDocument/2006/relationships/header" Target="header9.xml"/><Relationship Id="rId35" Type="http://schemas.openxmlformats.org/officeDocument/2006/relationships/header" Target="header14.xml"/><Relationship Id="rId56" Type="http://schemas.openxmlformats.org/officeDocument/2006/relationships/hyperlink" Target="http://fr.wikipedia.org/wiki/W3C" TargetMode="External"/><Relationship Id="rId77" Type="http://schemas.openxmlformats.org/officeDocument/2006/relationships/hyperlink" Target="http://fr.wikipedia.org/wiki/Common_Object_Request_Broker_Architecture" TargetMode="External"/><Relationship Id="rId100" Type="http://schemas.openxmlformats.org/officeDocument/2006/relationships/hyperlink" Target="http://fr.wikipedia.org/wiki/Client_(informatique)" TargetMode="External"/><Relationship Id="rId105" Type="http://schemas.openxmlformats.org/officeDocument/2006/relationships/hyperlink" Target="http://fr.wikipedia.org/wiki/Fonction_de_rappel" TargetMode="External"/><Relationship Id="rId126" Type="http://schemas.openxmlformats.org/officeDocument/2006/relationships/hyperlink" Target="http://fr.wikipedia.org/wiki/Unified_modeling_langu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BAB262-30B9-4940-8BB9-CDACD583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126</Pages>
  <Words>34461</Words>
  <Characters>196430</Characters>
  <Application>Microsoft Office Word</Application>
  <DocSecurity>0</DocSecurity>
  <Lines>1636</Lines>
  <Paragraphs>460</Paragraphs>
  <ScaleCrop>false</ScaleCrop>
  <HeadingPairs>
    <vt:vector size="2" baseType="variant">
      <vt:variant>
        <vt:lpstr>Titre</vt:lpstr>
      </vt:variant>
      <vt:variant>
        <vt:i4>1</vt:i4>
      </vt:variant>
    </vt:vector>
  </HeadingPairs>
  <TitlesOfParts>
    <vt:vector size="1" baseType="lpstr">
      <vt:lpstr>Table des Matières</vt:lpstr>
    </vt:vector>
  </TitlesOfParts>
  <Company>MEADI.Corp</Company>
  <LinksUpToDate>false</LinksUpToDate>
  <CharactersWithSpaces>230431</CharactersWithSpaces>
  <SharedDoc>false</SharedDoc>
  <HLinks>
    <vt:vector size="822" baseType="variant">
      <vt:variant>
        <vt:i4>4915264</vt:i4>
      </vt:variant>
      <vt:variant>
        <vt:i4>801</vt:i4>
      </vt:variant>
      <vt:variant>
        <vt:i4>0</vt:i4>
      </vt:variant>
      <vt:variant>
        <vt:i4>5</vt:i4>
      </vt:variant>
      <vt:variant>
        <vt:lpwstr>http://www.informit.com/safari/author_bio.asp@ISBN=0321118847</vt:lpwstr>
      </vt:variant>
      <vt:variant>
        <vt:lpwstr/>
      </vt:variant>
      <vt:variant>
        <vt:i4>4915264</vt:i4>
      </vt:variant>
      <vt:variant>
        <vt:i4>798</vt:i4>
      </vt:variant>
      <vt:variant>
        <vt:i4>0</vt:i4>
      </vt:variant>
      <vt:variant>
        <vt:i4>5</vt:i4>
      </vt:variant>
      <vt:variant>
        <vt:lpwstr>http://www.informit.com/safari/author_bio.asp@ISBN=0321118847</vt:lpwstr>
      </vt:variant>
      <vt:variant>
        <vt:lpwstr/>
      </vt:variant>
      <vt:variant>
        <vt:i4>4915264</vt:i4>
      </vt:variant>
      <vt:variant>
        <vt:i4>795</vt:i4>
      </vt:variant>
      <vt:variant>
        <vt:i4>0</vt:i4>
      </vt:variant>
      <vt:variant>
        <vt:i4>5</vt:i4>
      </vt:variant>
      <vt:variant>
        <vt:lpwstr>http://www.informit.com/safari/author_bio.asp@ISBN=0321118847</vt:lpwstr>
      </vt:variant>
      <vt:variant>
        <vt:lpwstr/>
      </vt:variant>
      <vt:variant>
        <vt:i4>5767258</vt:i4>
      </vt:variant>
      <vt:variant>
        <vt:i4>792</vt:i4>
      </vt:variant>
      <vt:variant>
        <vt:i4>0</vt:i4>
      </vt:variant>
      <vt:variant>
        <vt:i4>5</vt:i4>
      </vt:variant>
      <vt:variant>
        <vt:lpwstr>http://www.hec.unil.ch/sbenlagh/GD/Cours/Exposes2004/</vt:lpwstr>
      </vt:variant>
      <vt:variant>
        <vt:lpwstr/>
      </vt:variant>
      <vt:variant>
        <vt:i4>5898333</vt:i4>
      </vt:variant>
      <vt:variant>
        <vt:i4>789</vt:i4>
      </vt:variant>
      <vt:variant>
        <vt:i4>0</vt:i4>
      </vt:variant>
      <vt:variant>
        <vt:i4>5</vt:i4>
      </vt:variant>
      <vt:variant>
        <vt:lpwstr>http://www.javaworld.com/feedback</vt:lpwstr>
      </vt:variant>
      <vt:variant>
        <vt:lpwstr/>
      </vt:variant>
      <vt:variant>
        <vt:i4>5439506</vt:i4>
      </vt:variant>
      <vt:variant>
        <vt:i4>786</vt:i4>
      </vt:variant>
      <vt:variant>
        <vt:i4>0</vt:i4>
      </vt:variant>
      <vt:variant>
        <vt:i4>5</vt:i4>
      </vt:variant>
      <vt:variant>
        <vt:lpwstr>http://fr.wikipedia.org/wiki/Extensible_Markup_Language</vt:lpwstr>
      </vt:variant>
      <vt:variant>
        <vt:lpwstr/>
      </vt:variant>
      <vt:variant>
        <vt:i4>7143469</vt:i4>
      </vt:variant>
      <vt:variant>
        <vt:i4>783</vt:i4>
      </vt:variant>
      <vt:variant>
        <vt:i4>0</vt:i4>
      </vt:variant>
      <vt:variant>
        <vt:i4>5</vt:i4>
      </vt:variant>
      <vt:variant>
        <vt:lpwstr>http://fr.wikipedia.org/wiki/XPath</vt:lpwstr>
      </vt:variant>
      <vt:variant>
        <vt:lpwstr/>
      </vt:variant>
      <vt:variant>
        <vt:i4>196696</vt:i4>
      </vt:variant>
      <vt:variant>
        <vt:i4>780</vt:i4>
      </vt:variant>
      <vt:variant>
        <vt:i4>0</vt:i4>
      </vt:variant>
      <vt:variant>
        <vt:i4>5</vt:i4>
      </vt:variant>
      <vt:variant>
        <vt:lpwstr>http://fr.wikipedia.org/wiki/SQL</vt:lpwstr>
      </vt:variant>
      <vt:variant>
        <vt:lpwstr/>
      </vt:variant>
      <vt:variant>
        <vt:i4>524314</vt:i4>
      </vt:variant>
      <vt:variant>
        <vt:i4>777</vt:i4>
      </vt:variant>
      <vt:variant>
        <vt:i4>0</vt:i4>
      </vt:variant>
      <vt:variant>
        <vt:i4>5</vt:i4>
      </vt:variant>
      <vt:variant>
        <vt:lpwstr>http://fr.wikipedia.org/wiki/W3C</vt:lpwstr>
      </vt:variant>
      <vt:variant>
        <vt:lpwstr/>
      </vt:variant>
      <vt:variant>
        <vt:i4>5439506</vt:i4>
      </vt:variant>
      <vt:variant>
        <vt:i4>774</vt:i4>
      </vt:variant>
      <vt:variant>
        <vt:i4>0</vt:i4>
      </vt:variant>
      <vt:variant>
        <vt:i4>5</vt:i4>
      </vt:variant>
      <vt:variant>
        <vt:lpwstr>http://fr.wikipedia.org/wiki/Extensible_Markup_Language</vt:lpwstr>
      </vt:variant>
      <vt:variant>
        <vt:lpwstr/>
      </vt:variant>
      <vt:variant>
        <vt:i4>16646374</vt:i4>
      </vt:variant>
      <vt:variant>
        <vt:i4>771</vt:i4>
      </vt:variant>
      <vt:variant>
        <vt:i4>0</vt:i4>
      </vt:variant>
      <vt:variant>
        <vt:i4>5</vt:i4>
      </vt:variant>
      <vt:variant>
        <vt:lpwstr>http://fr.wikipedia.org/wiki/Langage_de_requÃªte</vt:lpwstr>
      </vt:variant>
      <vt:variant>
        <vt:lpwstr/>
      </vt:variant>
      <vt:variant>
        <vt:i4>5439506</vt:i4>
      </vt:variant>
      <vt:variant>
        <vt:i4>768</vt:i4>
      </vt:variant>
      <vt:variant>
        <vt:i4>0</vt:i4>
      </vt:variant>
      <vt:variant>
        <vt:i4>5</vt:i4>
      </vt:variant>
      <vt:variant>
        <vt:lpwstr>http://fr.wikipedia.org/wiki/Extensible_markup_language</vt:lpwstr>
      </vt:variant>
      <vt:variant>
        <vt:lpwstr/>
      </vt:variant>
      <vt:variant>
        <vt:i4>5963791</vt:i4>
      </vt:variant>
      <vt:variant>
        <vt:i4>765</vt:i4>
      </vt:variant>
      <vt:variant>
        <vt:i4>0</vt:i4>
      </vt:variant>
      <vt:variant>
        <vt:i4>5</vt:i4>
      </vt:variant>
      <vt:variant>
        <vt:lpwstr>http://fr.wikipedia.org/wiki/Unified_modeling_language</vt:lpwstr>
      </vt:variant>
      <vt:variant>
        <vt:lpwstr/>
      </vt:variant>
      <vt:variant>
        <vt:i4>1114199</vt:i4>
      </vt:variant>
      <vt:variant>
        <vt:i4>762</vt:i4>
      </vt:variant>
      <vt:variant>
        <vt:i4>0</vt:i4>
      </vt:variant>
      <vt:variant>
        <vt:i4>5</vt:i4>
      </vt:variant>
      <vt:variant>
        <vt:lpwstr>http://fr.wikipedia.org/wiki/MÃ©tadonnÃ©e</vt:lpwstr>
      </vt:variant>
      <vt:variant>
        <vt:lpwstr/>
      </vt:variant>
      <vt:variant>
        <vt:i4>458846</vt:i4>
      </vt:variant>
      <vt:variant>
        <vt:i4>759</vt:i4>
      </vt:variant>
      <vt:variant>
        <vt:i4>0</vt:i4>
      </vt:variant>
      <vt:variant>
        <vt:i4>5</vt:i4>
      </vt:variant>
      <vt:variant>
        <vt:lpwstr>http://fr.wikipedia.org/wiki/Information</vt:lpwstr>
      </vt:variant>
      <vt:variant>
        <vt:lpwstr/>
      </vt:variant>
      <vt:variant>
        <vt:i4>1310788</vt:i4>
      </vt:variant>
      <vt:variant>
        <vt:i4>756</vt:i4>
      </vt:variant>
      <vt:variant>
        <vt:i4>0</vt:i4>
      </vt:variant>
      <vt:variant>
        <vt:i4>5</vt:i4>
      </vt:variant>
      <vt:variant>
        <vt:lpwstr>http://fr.wikipedia.org/wiki/OMG</vt:lpwstr>
      </vt:variant>
      <vt:variant>
        <vt:lpwstr/>
      </vt:variant>
      <vt:variant>
        <vt:i4>5242892</vt:i4>
      </vt:variant>
      <vt:variant>
        <vt:i4>753</vt:i4>
      </vt:variant>
      <vt:variant>
        <vt:i4>0</vt:i4>
      </vt:variant>
      <vt:variant>
        <vt:i4>5</vt:i4>
      </vt:variant>
      <vt:variant>
        <vt:lpwstr>http://fr.wikipedia.org/wiki/Hypertext_markup_language</vt:lpwstr>
      </vt:variant>
      <vt:variant>
        <vt:lpwstr/>
      </vt:variant>
      <vt:variant>
        <vt:i4>5439506</vt:i4>
      </vt:variant>
      <vt:variant>
        <vt:i4>750</vt:i4>
      </vt:variant>
      <vt:variant>
        <vt:i4>0</vt:i4>
      </vt:variant>
      <vt:variant>
        <vt:i4>5</vt:i4>
      </vt:variant>
      <vt:variant>
        <vt:lpwstr>http://fr.wikipedia.org/wiki/Extensible_markup_language</vt:lpwstr>
      </vt:variant>
      <vt:variant>
        <vt:lpwstr/>
      </vt:variant>
      <vt:variant>
        <vt:i4>524314</vt:i4>
      </vt:variant>
      <vt:variant>
        <vt:i4>747</vt:i4>
      </vt:variant>
      <vt:variant>
        <vt:i4>0</vt:i4>
      </vt:variant>
      <vt:variant>
        <vt:i4>5</vt:i4>
      </vt:variant>
      <vt:variant>
        <vt:lpwstr>http://fr.wikipedia.org/wiki/W3C</vt:lpwstr>
      </vt:variant>
      <vt:variant>
        <vt:lpwstr/>
      </vt:variant>
      <vt:variant>
        <vt:i4>1048641</vt:i4>
      </vt:variant>
      <vt:variant>
        <vt:i4>744</vt:i4>
      </vt:variant>
      <vt:variant>
        <vt:i4>0</vt:i4>
      </vt:variant>
      <vt:variant>
        <vt:i4>5</vt:i4>
      </vt:variant>
      <vt:variant>
        <vt:lpwstr>http://fr.wikipedia.org/wiki/Workflow</vt:lpwstr>
      </vt:variant>
      <vt:variant>
        <vt:lpwstr/>
      </vt:variant>
      <vt:variant>
        <vt:i4>5767209</vt:i4>
      </vt:variant>
      <vt:variant>
        <vt:i4>741</vt:i4>
      </vt:variant>
      <vt:variant>
        <vt:i4>0</vt:i4>
      </vt:variant>
      <vt:variant>
        <vt:i4>5</vt:i4>
      </vt:variant>
      <vt:variant>
        <vt:lpwstr>http://fr.wikipedia.org/wiki/Ivar_Jacobson</vt:lpwstr>
      </vt:variant>
      <vt:variant>
        <vt:lpwstr/>
      </vt:variant>
      <vt:variant>
        <vt:i4>7405584</vt:i4>
      </vt:variant>
      <vt:variant>
        <vt:i4>738</vt:i4>
      </vt:variant>
      <vt:variant>
        <vt:i4>0</vt:i4>
      </vt:variant>
      <vt:variant>
        <vt:i4>5</vt:i4>
      </vt:variant>
      <vt:variant>
        <vt:lpwstr>http://fr.wikipedia.org/wiki/James_Rumbaugh</vt:lpwstr>
      </vt:variant>
      <vt:variant>
        <vt:lpwstr/>
      </vt:variant>
      <vt:variant>
        <vt:i4>393324</vt:i4>
      </vt:variant>
      <vt:variant>
        <vt:i4>735</vt:i4>
      </vt:variant>
      <vt:variant>
        <vt:i4>0</vt:i4>
      </vt:variant>
      <vt:variant>
        <vt:i4>5</vt:i4>
      </vt:variant>
      <vt:variant>
        <vt:lpwstr>http://fr.wikipedia.org/wiki/Grady_Booch</vt:lpwstr>
      </vt:variant>
      <vt:variant>
        <vt:lpwstr/>
      </vt:variant>
      <vt:variant>
        <vt:i4>70</vt:i4>
      </vt:variant>
      <vt:variant>
        <vt:i4>732</vt:i4>
      </vt:variant>
      <vt:variant>
        <vt:i4>0</vt:i4>
      </vt:variant>
      <vt:variant>
        <vt:i4>5</vt:i4>
      </vt:variant>
      <vt:variant>
        <vt:lpwstr>http://fr.wikipedia.org/wiki/OOSE</vt:lpwstr>
      </vt:variant>
      <vt:variant>
        <vt:lpwstr/>
      </vt:variant>
      <vt:variant>
        <vt:i4>458820</vt:i4>
      </vt:variant>
      <vt:variant>
        <vt:i4>729</vt:i4>
      </vt:variant>
      <vt:variant>
        <vt:i4>0</vt:i4>
      </vt:variant>
      <vt:variant>
        <vt:i4>5</vt:i4>
      </vt:variant>
      <vt:variant>
        <vt:lpwstr>http://fr.wikipedia.org/wiki/OMT</vt:lpwstr>
      </vt:variant>
      <vt:variant>
        <vt:lpwstr/>
      </vt:variant>
      <vt:variant>
        <vt:i4>7929893</vt:i4>
      </vt:variant>
      <vt:variant>
        <vt:i4>726</vt:i4>
      </vt:variant>
      <vt:variant>
        <vt:i4>0</vt:i4>
      </vt:variant>
      <vt:variant>
        <vt:i4>5</vt:i4>
      </vt:variant>
      <vt:variant>
        <vt:lpwstr>http://fr.wikipedia.org/wiki/Booch</vt:lpwstr>
      </vt:variant>
      <vt:variant>
        <vt:lpwstr/>
      </vt:variant>
      <vt:variant>
        <vt:i4>15139020</vt:i4>
      </vt:variant>
      <vt:variant>
        <vt:i4>723</vt:i4>
      </vt:variant>
      <vt:variant>
        <vt:i4>0</vt:i4>
      </vt:variant>
      <vt:variant>
        <vt:i4>5</vt:i4>
      </vt:variant>
      <vt:variant>
        <vt:lpwstr>http://fr.wikipedia.org/wiki/GÃ©nie_logiciel</vt:lpwstr>
      </vt:variant>
      <vt:variant>
        <vt:lpwstr/>
      </vt:variant>
      <vt:variant>
        <vt:i4>10420409</vt:i4>
      </vt:variant>
      <vt:variant>
        <vt:i4>720</vt:i4>
      </vt:variant>
      <vt:variant>
        <vt:i4>0</vt:i4>
      </vt:variant>
      <vt:variant>
        <vt:i4>5</vt:i4>
      </vt:variant>
      <vt:variant>
        <vt:lpwstr>http://fr.wikipedia.org/wiki/Logiciel_propriÃ©taire</vt:lpwstr>
      </vt:variant>
      <vt:variant>
        <vt:lpwstr/>
      </vt:variant>
      <vt:variant>
        <vt:i4>3342381</vt:i4>
      </vt:variant>
      <vt:variant>
        <vt:i4>717</vt:i4>
      </vt:variant>
      <vt:variant>
        <vt:i4>0</vt:i4>
      </vt:variant>
      <vt:variant>
        <vt:i4>5</vt:i4>
      </vt:variant>
      <vt:variant>
        <vt:lpwstr>http://fr.wikipedia.org/wiki/Traitement_de_l'information</vt:lpwstr>
      </vt:variant>
      <vt:variant>
        <vt:lpwstr/>
      </vt:variant>
      <vt:variant>
        <vt:i4>1310788</vt:i4>
      </vt:variant>
      <vt:variant>
        <vt:i4>714</vt:i4>
      </vt:variant>
      <vt:variant>
        <vt:i4>0</vt:i4>
      </vt:variant>
      <vt:variant>
        <vt:i4>5</vt:i4>
      </vt:variant>
      <vt:variant>
        <vt:lpwstr>http://fr.wikipedia.org/wiki/OMG</vt:lpwstr>
      </vt:variant>
      <vt:variant>
        <vt:lpwstr/>
      </vt:variant>
      <vt:variant>
        <vt:i4>11731090</vt:i4>
      </vt:variant>
      <vt:variant>
        <vt:i4>711</vt:i4>
      </vt:variant>
      <vt:variant>
        <vt:i4>0</vt:i4>
      </vt:variant>
      <vt:variant>
        <vt:i4>5</vt:i4>
      </vt:variant>
      <vt:variant>
        <vt:lpwstr>http://fr.wikipedia.org/wiki/Serveur_de_messagerie_Ã©lectronique</vt:lpwstr>
      </vt:variant>
      <vt:variant>
        <vt:lpwstr/>
      </vt:variant>
      <vt:variant>
        <vt:i4>8978606</vt:i4>
      </vt:variant>
      <vt:variant>
        <vt:i4>708</vt:i4>
      </vt:variant>
      <vt:variant>
        <vt:i4>0</vt:i4>
      </vt:variant>
      <vt:variant>
        <vt:i4>5</vt:i4>
      </vt:variant>
      <vt:variant>
        <vt:lpwstr>http://fr.wikipedia.org/wiki/Courrier_Ã©lectronique</vt:lpwstr>
      </vt:variant>
      <vt:variant>
        <vt:lpwstr/>
      </vt:variant>
      <vt:variant>
        <vt:i4>4784128</vt:i4>
      </vt:variant>
      <vt:variant>
        <vt:i4>705</vt:i4>
      </vt:variant>
      <vt:variant>
        <vt:i4>0</vt:i4>
      </vt:variant>
      <vt:variant>
        <vt:i4>5</vt:i4>
      </vt:variant>
      <vt:variant>
        <vt:lpwstr>http://fr.wikipedia.org/wiki/Protocole_de_communication</vt:lpwstr>
      </vt:variant>
      <vt:variant>
        <vt:lpwstr/>
      </vt:variant>
      <vt:variant>
        <vt:i4>5373960</vt:i4>
      </vt:variant>
      <vt:variant>
        <vt:i4>702</vt:i4>
      </vt:variant>
      <vt:variant>
        <vt:i4>0</vt:i4>
      </vt:variant>
      <vt:variant>
        <vt:i4>5</vt:i4>
      </vt:variant>
      <vt:variant>
        <vt:lpwstr>http://fr.wikipedia.org/wiki/Fonction_de_rappel</vt:lpwstr>
      </vt:variant>
      <vt:variant>
        <vt:lpwstr/>
      </vt:variant>
      <vt:variant>
        <vt:i4>5439506</vt:i4>
      </vt:variant>
      <vt:variant>
        <vt:i4>699</vt:i4>
      </vt:variant>
      <vt:variant>
        <vt:i4>0</vt:i4>
      </vt:variant>
      <vt:variant>
        <vt:i4>5</vt:i4>
      </vt:variant>
      <vt:variant>
        <vt:lpwstr>http://fr.wikipedia.org/wiki/Extensible_markup_language</vt:lpwstr>
      </vt:variant>
      <vt:variant>
        <vt:lpwstr/>
      </vt:variant>
      <vt:variant>
        <vt:i4>2293882</vt:i4>
      </vt:variant>
      <vt:variant>
        <vt:i4>696</vt:i4>
      </vt:variant>
      <vt:variant>
        <vt:i4>0</vt:i4>
      </vt:variant>
      <vt:variant>
        <vt:i4>5</vt:i4>
      </vt:variant>
      <vt:variant>
        <vt:lpwstr>http://fr.wikipedia.org/wiki/Langage_de_programmation</vt:lpwstr>
      </vt:variant>
      <vt:variant>
        <vt:lpwstr/>
      </vt:variant>
      <vt:variant>
        <vt:i4>5111829</vt:i4>
      </vt:variant>
      <vt:variant>
        <vt:i4>693</vt:i4>
      </vt:variant>
      <vt:variant>
        <vt:i4>0</vt:i4>
      </vt:variant>
      <vt:variant>
        <vt:i4>5</vt:i4>
      </vt:variant>
      <vt:variant>
        <vt:lpwstr>http://fr.wikipedia.org/wiki/Interface_de_programmation</vt:lpwstr>
      </vt:variant>
      <vt:variant>
        <vt:lpwstr/>
      </vt:variant>
      <vt:variant>
        <vt:i4>655481</vt:i4>
      </vt:variant>
      <vt:variant>
        <vt:i4>690</vt:i4>
      </vt:variant>
      <vt:variant>
        <vt:i4>0</vt:i4>
      </vt:variant>
      <vt:variant>
        <vt:i4>5</vt:i4>
      </vt:variant>
      <vt:variant>
        <vt:lpwstr>http://fr.wikipedia.org/wiki/Serveur_informatique</vt:lpwstr>
      </vt:variant>
      <vt:variant>
        <vt:lpwstr/>
      </vt:variant>
      <vt:variant>
        <vt:i4>917616</vt:i4>
      </vt:variant>
      <vt:variant>
        <vt:i4>687</vt:i4>
      </vt:variant>
      <vt:variant>
        <vt:i4>0</vt:i4>
      </vt:variant>
      <vt:variant>
        <vt:i4>5</vt:i4>
      </vt:variant>
      <vt:variant>
        <vt:lpwstr>http://fr.wikipedia.org/wiki/Client_(informatique)</vt:lpwstr>
      </vt:variant>
      <vt:variant>
        <vt:lpwstr/>
      </vt:variant>
      <vt:variant>
        <vt:i4>655481</vt:i4>
      </vt:variant>
      <vt:variant>
        <vt:i4>684</vt:i4>
      </vt:variant>
      <vt:variant>
        <vt:i4>0</vt:i4>
      </vt:variant>
      <vt:variant>
        <vt:i4>5</vt:i4>
      </vt:variant>
      <vt:variant>
        <vt:lpwstr>http://fr.wikipedia.org/wiki/Serveur_informatique</vt:lpwstr>
      </vt:variant>
      <vt:variant>
        <vt:lpwstr/>
      </vt:variant>
      <vt:variant>
        <vt:i4>7864374</vt:i4>
      </vt:variant>
      <vt:variant>
        <vt:i4>681</vt:i4>
      </vt:variant>
      <vt:variant>
        <vt:i4>0</vt:i4>
      </vt:variant>
      <vt:variant>
        <vt:i4>5</vt:i4>
      </vt:variant>
      <vt:variant>
        <vt:lpwstr>http://fr.wikipedia.org/wiki/Ordinateur</vt:lpwstr>
      </vt:variant>
      <vt:variant>
        <vt:lpwstr/>
      </vt:variant>
      <vt:variant>
        <vt:i4>1769539</vt:i4>
      </vt:variant>
      <vt:variant>
        <vt:i4>678</vt:i4>
      </vt:variant>
      <vt:variant>
        <vt:i4>0</vt:i4>
      </vt:variant>
      <vt:variant>
        <vt:i4>5</vt:i4>
      </vt:variant>
      <vt:variant>
        <vt:lpwstr>http://fr.wikipedia.org/wiki/EJB</vt:lpwstr>
      </vt:variant>
      <vt:variant>
        <vt:lpwstr/>
      </vt:variant>
      <vt:variant>
        <vt:i4>1179719</vt:i4>
      </vt:variant>
      <vt:variant>
        <vt:i4>675</vt:i4>
      </vt:variant>
      <vt:variant>
        <vt:i4>0</vt:i4>
      </vt:variant>
      <vt:variant>
        <vt:i4>5</vt:i4>
      </vt:variant>
      <vt:variant>
        <vt:lpwstr>http://fr.wikipedia.org/wiki/JNDI</vt:lpwstr>
      </vt:variant>
      <vt:variant>
        <vt:lpwstr/>
      </vt:variant>
      <vt:variant>
        <vt:i4>5111829</vt:i4>
      </vt:variant>
      <vt:variant>
        <vt:i4>672</vt:i4>
      </vt:variant>
      <vt:variant>
        <vt:i4>0</vt:i4>
      </vt:variant>
      <vt:variant>
        <vt:i4>5</vt:i4>
      </vt:variant>
      <vt:variant>
        <vt:lpwstr>http://fr.wikipedia.org/wiki/Interface_de_programmation</vt:lpwstr>
      </vt:variant>
      <vt:variant>
        <vt:lpwstr/>
      </vt:variant>
      <vt:variant>
        <vt:i4>393334</vt:i4>
      </vt:variant>
      <vt:variant>
        <vt:i4>669</vt:i4>
      </vt:variant>
      <vt:variant>
        <vt:i4>0</vt:i4>
      </vt:variant>
      <vt:variant>
        <vt:i4>5</vt:i4>
      </vt:variant>
      <vt:variant>
        <vt:lpwstr>http://fr.wikipedia.org/wiki/Langage_Java</vt:lpwstr>
      </vt:variant>
      <vt:variant>
        <vt:lpwstr/>
      </vt:variant>
      <vt:variant>
        <vt:i4>5111829</vt:i4>
      </vt:variant>
      <vt:variant>
        <vt:i4>666</vt:i4>
      </vt:variant>
      <vt:variant>
        <vt:i4>0</vt:i4>
      </vt:variant>
      <vt:variant>
        <vt:i4>5</vt:i4>
      </vt:variant>
      <vt:variant>
        <vt:lpwstr>http://fr.wikipedia.org/wiki/Interface_de_programmation</vt:lpwstr>
      </vt:variant>
      <vt:variant>
        <vt:lpwstr/>
      </vt:variant>
      <vt:variant>
        <vt:i4>2621554</vt:i4>
      </vt:variant>
      <vt:variant>
        <vt:i4>663</vt:i4>
      </vt:variant>
      <vt:variant>
        <vt:i4>0</vt:i4>
      </vt:variant>
      <vt:variant>
        <vt:i4>5</vt:i4>
      </vt:variant>
      <vt:variant>
        <vt:lpwstr>http://www.linux-france.org/prj/jargonf/X/XML.html</vt:lpwstr>
      </vt:variant>
      <vt:variant>
        <vt:lpwstr/>
      </vt:variant>
      <vt:variant>
        <vt:i4>2097276</vt:i4>
      </vt:variant>
      <vt:variant>
        <vt:i4>660</vt:i4>
      </vt:variant>
      <vt:variant>
        <vt:i4>0</vt:i4>
      </vt:variant>
      <vt:variant>
        <vt:i4>5</vt:i4>
      </vt:variant>
      <vt:variant>
        <vt:lpwstr>http://www.linux-france.org/prj/jargonf/W/web.html</vt:lpwstr>
      </vt:variant>
      <vt:variant>
        <vt:lpwstr/>
      </vt:variant>
      <vt:variant>
        <vt:i4>1310808</vt:i4>
      </vt:variant>
      <vt:variant>
        <vt:i4>657</vt:i4>
      </vt:variant>
      <vt:variant>
        <vt:i4>0</vt:i4>
      </vt:variant>
      <vt:variant>
        <vt:i4>5</vt:i4>
      </vt:variant>
      <vt:variant>
        <vt:lpwstr>http://www.linux-france.org/prj/jargonf/M/meactadonneace.html</vt:lpwstr>
      </vt:variant>
      <vt:variant>
        <vt:lpwstr/>
      </vt:variant>
      <vt:variant>
        <vt:i4>7733373</vt:i4>
      </vt:variant>
      <vt:variant>
        <vt:i4>654</vt:i4>
      </vt:variant>
      <vt:variant>
        <vt:i4>0</vt:i4>
      </vt:variant>
      <vt:variant>
        <vt:i4>5</vt:i4>
      </vt:variant>
      <vt:variant>
        <vt:lpwstr>http://www.linux-france.org/prj/jargonf/W/W3C.html</vt:lpwstr>
      </vt:variant>
      <vt:variant>
        <vt:lpwstr/>
      </vt:variant>
      <vt:variant>
        <vt:i4>1638477</vt:i4>
      </vt:variant>
      <vt:variant>
        <vt:i4>651</vt:i4>
      </vt:variant>
      <vt:variant>
        <vt:i4>0</vt:i4>
      </vt:variant>
      <vt:variant>
        <vt:i4>5</vt:i4>
      </vt:variant>
      <vt:variant>
        <vt:lpwstr>http://fr.wikipedia.org/wiki/IDL</vt:lpwstr>
      </vt:variant>
      <vt:variant>
        <vt:lpwstr/>
      </vt:variant>
      <vt:variant>
        <vt:i4>7077924</vt:i4>
      </vt:variant>
      <vt:variant>
        <vt:i4>648</vt:i4>
      </vt:variant>
      <vt:variant>
        <vt:i4>0</vt:i4>
      </vt:variant>
      <vt:variant>
        <vt:i4>5</vt:i4>
      </vt:variant>
      <vt:variant>
        <vt:lpwstr>http://fr.wikipedia.org/wiki/CORBA</vt:lpwstr>
      </vt:variant>
      <vt:variant>
        <vt:lpwstr/>
      </vt:variant>
      <vt:variant>
        <vt:i4>327748</vt:i4>
      </vt:variant>
      <vt:variant>
        <vt:i4>645</vt:i4>
      </vt:variant>
      <vt:variant>
        <vt:i4>0</vt:i4>
      </vt:variant>
      <vt:variant>
        <vt:i4>5</vt:i4>
      </vt:variant>
      <vt:variant>
        <vt:lpwstr>http://fr.wikipedia.org/wiki/UML</vt:lpwstr>
      </vt:variant>
      <vt:variant>
        <vt:lpwstr/>
      </vt:variant>
      <vt:variant>
        <vt:i4>1376272</vt:i4>
      </vt:variant>
      <vt:variant>
        <vt:i4>642</vt:i4>
      </vt:variant>
      <vt:variant>
        <vt:i4>0</vt:i4>
      </vt:variant>
      <vt:variant>
        <vt:i4>5</vt:i4>
      </vt:variant>
      <vt:variant>
        <vt:lpwstr>http://fr.wikipedia.org/wiki/1989</vt:lpwstr>
      </vt:variant>
      <vt:variant>
        <vt:lpwstr/>
      </vt:variant>
      <vt:variant>
        <vt:i4>5185719</vt:i4>
      </vt:variant>
      <vt:variant>
        <vt:i4>639</vt:i4>
      </vt:variant>
      <vt:variant>
        <vt:i4>0</vt:i4>
      </vt:variant>
      <vt:variant>
        <vt:i4>5</vt:i4>
      </vt:variant>
      <vt:variant>
        <vt:lpwstr>http://fr.wikipedia.org/wiki/Ã‰tats-Unis_d'AmÃ©rique</vt:lpwstr>
      </vt:variant>
      <vt:variant>
        <vt:lpwstr/>
      </vt:variant>
      <vt:variant>
        <vt:i4>5767200</vt:i4>
      </vt:variant>
      <vt:variant>
        <vt:i4>636</vt:i4>
      </vt:variant>
      <vt:variant>
        <vt:i4>0</vt:i4>
      </vt:variant>
      <vt:variant>
        <vt:i4>5</vt:i4>
      </vt:variant>
      <vt:variant>
        <vt:lpwstr>http://fr.wikipedia.org/wiki/Navigateur_Web</vt:lpwstr>
      </vt:variant>
      <vt:variant>
        <vt:lpwstr/>
      </vt:variant>
      <vt:variant>
        <vt:i4>5439506</vt:i4>
      </vt:variant>
      <vt:variant>
        <vt:i4>633</vt:i4>
      </vt:variant>
      <vt:variant>
        <vt:i4>0</vt:i4>
      </vt:variant>
      <vt:variant>
        <vt:i4>5</vt:i4>
      </vt:variant>
      <vt:variant>
        <vt:lpwstr>http://fr.wikipedia.org/wiki/Extensible_markup_language</vt:lpwstr>
      </vt:variant>
      <vt:variant>
        <vt:lpwstr/>
      </vt:variant>
      <vt:variant>
        <vt:i4>5242892</vt:i4>
      </vt:variant>
      <vt:variant>
        <vt:i4>630</vt:i4>
      </vt:variant>
      <vt:variant>
        <vt:i4>0</vt:i4>
      </vt:variant>
      <vt:variant>
        <vt:i4>5</vt:i4>
      </vt:variant>
      <vt:variant>
        <vt:lpwstr>http://fr.wikipedia.org/wiki/Hypertext_markup_language</vt:lpwstr>
      </vt:variant>
      <vt:variant>
        <vt:lpwstr/>
      </vt:variant>
      <vt:variant>
        <vt:i4>4915226</vt:i4>
      </vt:variant>
      <vt:variant>
        <vt:i4>627</vt:i4>
      </vt:variant>
      <vt:variant>
        <vt:i4>0</vt:i4>
      </vt:variant>
      <vt:variant>
        <vt:i4>5</vt:i4>
      </vt:variant>
      <vt:variant>
        <vt:lpwstr>http://fr.wikipedia.org/wiki/Format_de_donn%C3%A9es</vt:lpwstr>
      </vt:variant>
      <vt:variant>
        <vt:lpwstr/>
      </vt:variant>
      <vt:variant>
        <vt:i4>1441892</vt:i4>
      </vt:variant>
      <vt:variant>
        <vt:i4>624</vt:i4>
      </vt:variant>
      <vt:variant>
        <vt:i4>0</vt:i4>
      </vt:variant>
      <vt:variant>
        <vt:i4>5</vt:i4>
      </vt:variant>
      <vt:variant>
        <vt:lpwstr>http://fr.wikipedia.org/wiki/Serveur_HTTP</vt:lpwstr>
      </vt:variant>
      <vt:variant>
        <vt:lpwstr/>
      </vt:variant>
      <vt:variant>
        <vt:i4>5832816</vt:i4>
      </vt:variant>
      <vt:variant>
        <vt:i4>621</vt:i4>
      </vt:variant>
      <vt:variant>
        <vt:i4>0</vt:i4>
      </vt:variant>
      <vt:variant>
        <vt:i4>5</vt:i4>
      </vt:variant>
      <vt:variant>
        <vt:lpwstr>http://fr.wikipedia.org/wiki/Java_%28langage%29</vt:lpwstr>
      </vt:variant>
      <vt:variant>
        <vt:lpwstr/>
      </vt:variant>
      <vt:variant>
        <vt:i4>6881315</vt:i4>
      </vt:variant>
      <vt:variant>
        <vt:i4>618</vt:i4>
      </vt:variant>
      <vt:variant>
        <vt:i4>0</vt:i4>
      </vt:variant>
      <vt:variant>
        <vt:i4>5</vt:i4>
      </vt:variant>
      <vt:variant>
        <vt:lpwstr>http://fr.wikipedia.org/wiki/Common_Object_Request_Broker_Architecture</vt:lpwstr>
      </vt:variant>
      <vt:variant>
        <vt:lpwstr/>
      </vt:variant>
      <vt:variant>
        <vt:i4>2687077</vt:i4>
      </vt:variant>
      <vt:variant>
        <vt:i4>615</vt:i4>
      </vt:variant>
      <vt:variant>
        <vt:i4>0</vt:i4>
      </vt:variant>
      <vt:variant>
        <vt:i4>5</vt:i4>
      </vt:variant>
      <vt:variant>
        <vt:lpwstr>http://fr.wikipedia.org/wiki/Object_Management_Group</vt:lpwstr>
      </vt:variant>
      <vt:variant>
        <vt:lpwstr/>
      </vt:variant>
      <vt:variant>
        <vt:i4>6750233</vt:i4>
      </vt:variant>
      <vt:variant>
        <vt:i4>612</vt:i4>
      </vt:variant>
      <vt:variant>
        <vt:i4>0</vt:i4>
      </vt:variant>
      <vt:variant>
        <vt:i4>5</vt:i4>
      </vt:variant>
      <vt:variant>
        <vt:lpwstr>http://fr.wikipedia.org-wiki/Port_(logiciel)</vt:lpwstr>
      </vt:variant>
      <vt:variant>
        <vt:lpwstr/>
      </vt:variant>
      <vt:variant>
        <vt:i4>1572938</vt:i4>
      </vt:variant>
      <vt:variant>
        <vt:i4>609</vt:i4>
      </vt:variant>
      <vt:variant>
        <vt:i4>0</vt:i4>
      </vt:variant>
      <vt:variant>
        <vt:i4>5</vt:i4>
      </vt:variant>
      <vt:variant>
        <vt:lpwstr>http://fr.wikipedia.org/wiki/TCP</vt:lpwstr>
      </vt:variant>
      <vt:variant>
        <vt:lpwstr/>
      </vt:variant>
      <vt:variant>
        <vt:i4>5505038</vt:i4>
      </vt:variant>
      <vt:variant>
        <vt:i4>606</vt:i4>
      </vt:variant>
      <vt:variant>
        <vt:i4>0</vt:i4>
      </vt:variant>
      <vt:variant>
        <vt:i4>5</vt:i4>
      </vt:variant>
      <vt:variant>
        <vt:lpwstr>http://fr.wikipedia.org/wiki/World_Wide_Web</vt:lpwstr>
      </vt:variant>
      <vt:variant>
        <vt:lpwstr/>
      </vt:variant>
      <vt:variant>
        <vt:i4>3342384</vt:i4>
      </vt:variant>
      <vt:variant>
        <vt:i4>603</vt:i4>
      </vt:variant>
      <vt:variant>
        <vt:i4>0</vt:i4>
      </vt:variant>
      <vt:variant>
        <vt:i4>5</vt:i4>
      </vt:variant>
      <vt:variant>
        <vt:lpwstr>http://fr.wikipedia.org/wiki/Client-serveur</vt:lpwstr>
      </vt:variant>
      <vt:variant>
        <vt:lpwstr/>
      </vt:variant>
      <vt:variant>
        <vt:i4>4784128</vt:i4>
      </vt:variant>
      <vt:variant>
        <vt:i4>600</vt:i4>
      </vt:variant>
      <vt:variant>
        <vt:i4>0</vt:i4>
      </vt:variant>
      <vt:variant>
        <vt:i4>5</vt:i4>
      </vt:variant>
      <vt:variant>
        <vt:lpwstr>http://fr.wikipedia.org/wiki/Protocole_de_communication</vt:lpwstr>
      </vt:variant>
      <vt:variant>
        <vt:lpwstr/>
      </vt:variant>
      <vt:variant>
        <vt:i4>7405684</vt:i4>
      </vt:variant>
      <vt:variant>
        <vt:i4>597</vt:i4>
      </vt:variant>
      <vt:variant>
        <vt:i4>0</vt:i4>
      </vt:variant>
      <vt:variant>
        <vt:i4>5</vt:i4>
      </vt:variant>
      <vt:variant>
        <vt:lpwstr>http://fr.wikipedia.org/wiki/E-commerce</vt:lpwstr>
      </vt:variant>
      <vt:variant>
        <vt:lpwstr/>
      </vt:variant>
      <vt:variant>
        <vt:i4>393310</vt:i4>
      </vt:variant>
      <vt:variant>
        <vt:i4>594</vt:i4>
      </vt:variant>
      <vt:variant>
        <vt:i4>0</vt:i4>
      </vt:variant>
      <vt:variant>
        <vt:i4>5</vt:i4>
      </vt:variant>
      <vt:variant>
        <vt:lpwstr>http://fr.wikipedia.org/wiki/Supply_chain_management</vt:lpwstr>
      </vt:variant>
      <vt:variant>
        <vt:lpwstr/>
      </vt:variant>
      <vt:variant>
        <vt:i4>12058767</vt:i4>
      </vt:variant>
      <vt:variant>
        <vt:i4>591</vt:i4>
      </vt:variant>
      <vt:variant>
        <vt:i4>0</vt:i4>
      </vt:variant>
      <vt:variant>
        <vt:i4>5</vt:i4>
      </vt:variant>
      <vt:variant>
        <vt:lpwstr>http://fr.wikipedia.org/wiki/Informatique_dÃ©cisionnelle</vt:lpwstr>
      </vt:variant>
      <vt:variant>
        <vt:lpwstr/>
      </vt:variant>
      <vt:variant>
        <vt:i4>11862196</vt:i4>
      </vt:variant>
      <vt:variant>
        <vt:i4>588</vt:i4>
      </vt:variant>
      <vt:variant>
        <vt:i4>0</vt:i4>
      </vt:variant>
      <vt:variant>
        <vt:i4>5</vt:i4>
      </vt:variant>
      <vt:variant>
        <vt:lpwstr>http://fr.wikipedia.org/wiki/ComptabilitÃ©</vt:lpwstr>
      </vt:variant>
      <vt:variant>
        <vt:lpwstr/>
      </vt:variant>
      <vt:variant>
        <vt:i4>3604556</vt:i4>
      </vt:variant>
      <vt:variant>
        <vt:i4>585</vt:i4>
      </vt:variant>
      <vt:variant>
        <vt:i4>0</vt:i4>
      </vt:variant>
      <vt:variant>
        <vt:i4>5</vt:i4>
      </vt:variant>
      <vt:variant>
        <vt:lpwstr>http://fr.wikipedia.org/wiki/Gestion_des_ressources_humainas</vt:lpwstr>
      </vt:variant>
      <vt:variant>
        <vt:lpwstr/>
      </vt:variant>
      <vt:variant>
        <vt:i4>6881324</vt:i4>
      </vt:variant>
      <vt:variant>
        <vt:i4>582</vt:i4>
      </vt:variant>
      <vt:variant>
        <vt:i4>0</vt:i4>
      </vt:variant>
      <vt:variant>
        <vt:i4>5</vt:i4>
      </vt:variant>
      <vt:variant>
        <vt:lpwstr>http://fr.wikipedia.org/wiki/Entreprise</vt:lpwstr>
      </vt:variant>
      <vt:variant>
        <vt:lpwstr/>
      </vt:variant>
      <vt:variant>
        <vt:i4>16580786</vt:i4>
      </vt:variant>
      <vt:variant>
        <vt:i4>579</vt:i4>
      </vt:variant>
      <vt:variant>
        <vt:i4>0</vt:i4>
      </vt:variant>
      <vt:variant>
        <vt:i4>5</vt:i4>
      </vt:variant>
      <vt:variant>
        <vt:lpwstr>http://fr.wikipedia.org/wiki/Processus_(gestion_de_la_qualitÃ©)</vt:lpwstr>
      </vt:variant>
      <vt:variant>
        <vt:lpwstr/>
      </vt:variant>
      <vt:variant>
        <vt:i4>1114182</vt:i4>
      </vt:variant>
      <vt:variant>
        <vt:i4>576</vt:i4>
      </vt:variant>
      <vt:variant>
        <vt:i4>0</vt:i4>
      </vt:variant>
      <vt:variant>
        <vt:i4>5</vt:i4>
      </vt:variant>
      <vt:variant>
        <vt:lpwstr>http://fr.wikipedia.org/wiki/Logiciel</vt:lpwstr>
      </vt:variant>
      <vt:variant>
        <vt:lpwstr/>
      </vt:variant>
      <vt:variant>
        <vt:i4>7340115</vt:i4>
      </vt:variant>
      <vt:variant>
        <vt:i4>573</vt:i4>
      </vt:variant>
      <vt:variant>
        <vt:i4>0</vt:i4>
      </vt:variant>
      <vt:variant>
        <vt:i4>5</vt:i4>
      </vt:variant>
      <vt:variant>
        <vt:lpwstr>http://fr.wikipedia.org/wiki/Serveur_d'applications</vt:lpwstr>
      </vt:variant>
      <vt:variant>
        <vt:lpwstr/>
      </vt:variant>
      <vt:variant>
        <vt:i4>5832800</vt:i4>
      </vt:variant>
      <vt:variant>
        <vt:i4>570</vt:i4>
      </vt:variant>
      <vt:variant>
        <vt:i4>0</vt:i4>
      </vt:variant>
      <vt:variant>
        <vt:i4>5</vt:i4>
      </vt:variant>
      <vt:variant>
        <vt:lpwstr>http://fr.wikipedia.org/wiki/Java_(langage)</vt:lpwstr>
      </vt:variant>
      <vt:variant>
        <vt:lpwstr/>
      </vt:variant>
      <vt:variant>
        <vt:i4>1245211</vt:i4>
      </vt:variant>
      <vt:variant>
        <vt:i4>567</vt:i4>
      </vt:variant>
      <vt:variant>
        <vt:i4>0</vt:i4>
      </vt:variant>
      <vt:variant>
        <vt:i4>5</vt:i4>
      </vt:variant>
      <vt:variant>
        <vt:lpwstr>http://fr.wikipedia.org/wiki/J2EE</vt:lpwstr>
      </vt:variant>
      <vt:variant>
        <vt:lpwstr/>
      </vt:variant>
      <vt:variant>
        <vt:i4>7143459</vt:i4>
      </vt:variant>
      <vt:variant>
        <vt:i4>564</vt:i4>
      </vt:variant>
      <vt:variant>
        <vt:i4>0</vt:i4>
      </vt:variant>
      <vt:variant>
        <vt:i4>5</vt:i4>
      </vt:variant>
      <vt:variant>
        <vt:lpwstr>http://fr.wikipedia.org/wiki/Script</vt:lpwstr>
      </vt:variant>
      <vt:variant>
        <vt:lpwstr/>
      </vt:variant>
      <vt:variant>
        <vt:i4>7929862</vt:i4>
      </vt:variant>
      <vt:variant>
        <vt:i4>561</vt:i4>
      </vt:variant>
      <vt:variant>
        <vt:i4>0</vt:i4>
      </vt:variant>
      <vt:variant>
        <vt:i4>5</vt:i4>
      </vt:variant>
      <vt:variant>
        <vt:lpwstr>http://fr.wikipedia.org/wiki/Programme_informatique</vt:lpwstr>
      </vt:variant>
      <vt:variant>
        <vt:lpwstr/>
      </vt:variant>
      <vt:variant>
        <vt:i4>2293882</vt:i4>
      </vt:variant>
      <vt:variant>
        <vt:i4>558</vt:i4>
      </vt:variant>
      <vt:variant>
        <vt:i4>0</vt:i4>
      </vt:variant>
      <vt:variant>
        <vt:i4>5</vt:i4>
      </vt:variant>
      <vt:variant>
        <vt:lpwstr>http://fr.wikipedia.org/wiki/Langage_de_programmation</vt:lpwstr>
      </vt:variant>
      <vt:variant>
        <vt:lpwstr/>
      </vt:variant>
      <vt:variant>
        <vt:i4>524314</vt:i4>
      </vt:variant>
      <vt:variant>
        <vt:i4>555</vt:i4>
      </vt:variant>
      <vt:variant>
        <vt:i4>0</vt:i4>
      </vt:variant>
      <vt:variant>
        <vt:i4>5</vt:i4>
      </vt:variant>
      <vt:variant>
        <vt:lpwstr>http://fr.wikipedia.org/wiki/W3C</vt:lpwstr>
      </vt:variant>
      <vt:variant>
        <vt:lpwstr/>
      </vt:variant>
      <vt:variant>
        <vt:i4>2752627</vt:i4>
      </vt:variant>
      <vt:variant>
        <vt:i4>552</vt:i4>
      </vt:variant>
      <vt:variant>
        <vt:i4>0</vt:i4>
      </vt:variant>
      <vt:variant>
        <vt:i4>5</vt:i4>
      </vt:variant>
      <vt:variant>
        <vt:lpwstr>http://www.linux-france.org/prj/jargonf/C/COM.html</vt:lpwstr>
      </vt:variant>
      <vt:variant>
        <vt:lpwstr/>
      </vt:variant>
      <vt:variant>
        <vt:i4>3407948</vt:i4>
      </vt:variant>
      <vt:variant>
        <vt:i4>549</vt:i4>
      </vt:variant>
      <vt:variant>
        <vt:i4>0</vt:i4>
      </vt:variant>
      <vt:variant>
        <vt:i4>5</vt:i4>
      </vt:variant>
      <vt:variant>
        <vt:lpwstr>http://www.linux-france.org/prj/jargonf/C/commerce_eaclectronique.html</vt:lpwstr>
      </vt:variant>
      <vt:variant>
        <vt:lpwstr/>
      </vt:variant>
      <vt:variant>
        <vt:i4>2621554</vt:i4>
      </vt:variant>
      <vt:variant>
        <vt:i4>546</vt:i4>
      </vt:variant>
      <vt:variant>
        <vt:i4>0</vt:i4>
      </vt:variant>
      <vt:variant>
        <vt:i4>5</vt:i4>
      </vt:variant>
      <vt:variant>
        <vt:lpwstr>http://www.linux-france.org/prj/jargonf/X/XML.html</vt:lpwstr>
      </vt:variant>
      <vt:variant>
        <vt:lpwstr/>
      </vt:variant>
      <vt:variant>
        <vt:i4>3211386</vt:i4>
      </vt:variant>
      <vt:variant>
        <vt:i4>543</vt:i4>
      </vt:variant>
      <vt:variant>
        <vt:i4>0</vt:i4>
      </vt:variant>
      <vt:variant>
        <vt:i4>5</vt:i4>
      </vt:variant>
      <vt:variant>
        <vt:lpwstr>http://www.linux-france.org/prj/jargonf/D/DTD.html</vt:lpwstr>
      </vt:variant>
      <vt:variant>
        <vt:lpwstr/>
      </vt:variant>
      <vt:variant>
        <vt:i4>6881324</vt:i4>
      </vt:variant>
      <vt:variant>
        <vt:i4>540</vt:i4>
      </vt:variant>
      <vt:variant>
        <vt:i4>0</vt:i4>
      </vt:variant>
      <vt:variant>
        <vt:i4>5</vt:i4>
      </vt:variant>
      <vt:variant>
        <vt:lpwstr>http://fr.wikipedia.org/wiki/Entreprise</vt:lpwstr>
      </vt:variant>
      <vt:variant>
        <vt:lpwstr/>
      </vt:variant>
      <vt:variant>
        <vt:i4>12648636</vt:i4>
      </vt:variant>
      <vt:variant>
        <vt:i4>537</vt:i4>
      </vt:variant>
      <vt:variant>
        <vt:i4>0</vt:i4>
      </vt:variant>
      <vt:variant>
        <vt:i4>5</vt:i4>
      </vt:variant>
      <vt:variant>
        <vt:lpwstr>http://fr.wikipedia.org/wiki/Client_(Ã©conomie)</vt:lpwstr>
      </vt:variant>
      <vt:variant>
        <vt:lpwstr/>
      </vt:variant>
      <vt:variant>
        <vt:i4>6815801</vt:i4>
      </vt:variant>
      <vt:variant>
        <vt:i4>534</vt:i4>
      </vt:variant>
      <vt:variant>
        <vt:i4>0</vt:i4>
      </vt:variant>
      <vt:variant>
        <vt:i4>5</vt:i4>
      </vt:variant>
      <vt:variant>
        <vt:lpwstr>http://fr.wikipedia.org/wiki/Marketing</vt:lpwstr>
      </vt:variant>
      <vt:variant>
        <vt:lpwstr/>
      </vt:variant>
      <vt:variant>
        <vt:i4>7864365</vt:i4>
      </vt:variant>
      <vt:variant>
        <vt:i4>531</vt:i4>
      </vt:variant>
      <vt:variant>
        <vt:i4>0</vt:i4>
      </vt:variant>
      <vt:variant>
        <vt:i4>5</vt:i4>
      </vt:variant>
      <vt:variant>
        <vt:lpwstr>http://fr.wikipedia.org/wiki/Paradigme</vt:lpwstr>
      </vt:variant>
      <vt:variant>
        <vt:lpwstr/>
      </vt:variant>
      <vt:variant>
        <vt:i4>65608</vt:i4>
      </vt:variant>
      <vt:variant>
        <vt:i4>528</vt:i4>
      </vt:variant>
      <vt:variant>
        <vt:i4>0</vt:i4>
      </vt:variant>
      <vt:variant>
        <vt:i4>5</vt:i4>
      </vt:variant>
      <vt:variant>
        <vt:lpwstr>http://fr.wikipedia.org/wiki/Publication</vt:lpwstr>
      </vt:variant>
      <vt:variant>
        <vt:lpwstr/>
      </vt:variant>
      <vt:variant>
        <vt:i4>5439506</vt:i4>
      </vt:variant>
      <vt:variant>
        <vt:i4>525</vt:i4>
      </vt:variant>
      <vt:variant>
        <vt:i4>0</vt:i4>
      </vt:variant>
      <vt:variant>
        <vt:i4>5</vt:i4>
      </vt:variant>
      <vt:variant>
        <vt:lpwstr>http://fr.wikipedia.org/wiki/Extensible_markup_language</vt:lpwstr>
      </vt:variant>
      <vt:variant>
        <vt:lpwstr/>
      </vt:variant>
      <vt:variant>
        <vt:i4>4390972</vt:i4>
      </vt:variant>
      <vt:variant>
        <vt:i4>522</vt:i4>
      </vt:variant>
      <vt:variant>
        <vt:i4>0</vt:i4>
      </vt:variant>
      <vt:variant>
        <vt:i4>5</vt:i4>
      </vt:variant>
      <vt:variant>
        <vt:lpwstr>http://fr.wikipedia.org/wiki/Site_marchand</vt:lpwstr>
      </vt:variant>
      <vt:variant>
        <vt:lpwstr/>
      </vt:variant>
      <vt:variant>
        <vt:i4>12648636</vt:i4>
      </vt:variant>
      <vt:variant>
        <vt:i4>519</vt:i4>
      </vt:variant>
      <vt:variant>
        <vt:i4>0</vt:i4>
      </vt:variant>
      <vt:variant>
        <vt:i4>5</vt:i4>
      </vt:variant>
      <vt:variant>
        <vt:lpwstr>http://fr.wikipedia.org/wiki/Client_(Ã©conomie)</vt:lpwstr>
      </vt:variant>
      <vt:variant>
        <vt:lpwstr/>
      </vt:variant>
      <vt:variant>
        <vt:i4>6881324</vt:i4>
      </vt:variant>
      <vt:variant>
        <vt:i4>516</vt:i4>
      </vt:variant>
      <vt:variant>
        <vt:i4>0</vt:i4>
      </vt:variant>
      <vt:variant>
        <vt:i4>5</vt:i4>
      </vt:variant>
      <vt:variant>
        <vt:lpwstr>http://fr.wikipedia.org/wiki/Entreprise</vt:lpwstr>
      </vt:variant>
      <vt:variant>
        <vt:lpwstr/>
      </vt:variant>
      <vt:variant>
        <vt:i4>1835072</vt:i4>
      </vt:variant>
      <vt:variant>
        <vt:i4>513</vt:i4>
      </vt:variant>
      <vt:variant>
        <vt:i4>0</vt:i4>
      </vt:variant>
      <vt:variant>
        <vt:i4>5</vt:i4>
      </vt:variant>
      <vt:variant>
        <vt:lpwstr>http://fr.wikipedia.org/wiki/Informatique</vt:lpwstr>
      </vt:variant>
      <vt:variant>
        <vt:lpwstr/>
      </vt:variant>
      <vt:variant>
        <vt:i4>1114182</vt:i4>
      </vt:variant>
      <vt:variant>
        <vt:i4>510</vt:i4>
      </vt:variant>
      <vt:variant>
        <vt:i4>0</vt:i4>
      </vt:variant>
      <vt:variant>
        <vt:i4>5</vt:i4>
      </vt:variant>
      <vt:variant>
        <vt:lpwstr>http://fr.wikipedia.org/wiki/Logiciel</vt:lpwstr>
      </vt:variant>
      <vt:variant>
        <vt:lpwstr/>
      </vt:variant>
      <vt:variant>
        <vt:i4>7798911</vt:i4>
      </vt:variant>
      <vt:variant>
        <vt:i4>507</vt:i4>
      </vt:variant>
      <vt:variant>
        <vt:i4>0</vt:i4>
      </vt:variant>
      <vt:variant>
        <vt:i4>5</vt:i4>
      </vt:variant>
      <vt:variant>
        <vt:lpwstr>http://www.linux-france.org/prj/jargonf/A/A2A.html</vt:lpwstr>
      </vt:variant>
      <vt:variant>
        <vt:lpwstr/>
      </vt:variant>
      <vt:variant>
        <vt:i4>2162785</vt:i4>
      </vt:variant>
      <vt:variant>
        <vt:i4>504</vt:i4>
      </vt:variant>
      <vt:variant>
        <vt:i4>0</vt:i4>
      </vt:variant>
      <vt:variant>
        <vt:i4>5</vt:i4>
      </vt:variant>
      <vt:variant>
        <vt:lpwstr>http://www.linux-france.org/prj/jargonf/A/application.html</vt:lpwstr>
      </vt:variant>
      <vt:variant>
        <vt:lpwstr/>
      </vt:variant>
      <vt:variant>
        <vt:i4>4456458</vt:i4>
      </vt:variant>
      <vt:variant>
        <vt:i4>501</vt:i4>
      </vt:variant>
      <vt:variant>
        <vt:i4>0</vt:i4>
      </vt:variant>
      <vt:variant>
        <vt:i4>5</vt:i4>
      </vt:variant>
      <vt:variant>
        <vt:lpwstr>http://www.linux-france.org/prj/jargonf/I/inteacgration.html</vt:lpwstr>
      </vt:variant>
      <vt:variant>
        <vt:lpwstr/>
      </vt:variant>
      <vt:variant>
        <vt:i4>5898251</vt:i4>
      </vt:variant>
      <vt:variant>
        <vt:i4>495</vt:i4>
      </vt:variant>
      <vt:variant>
        <vt:i4>0</vt:i4>
      </vt:variant>
      <vt:variant>
        <vt:i4>5</vt:i4>
      </vt:variant>
      <vt:variant>
        <vt:lpwstr>mk:@MSITStore:G:\projets%20_docs\ebook\Addison%20Wesley%20-%20Modernizing%20Legacy%20Systems;%20Software%20Technologies,%20Engineering%20Processes%20&amp;%20Business%20Practices%202003.chm::/0321118847_</vt:lpwstr>
      </vt:variant>
      <vt:variant>
        <vt:lpwstr/>
      </vt:variant>
      <vt:variant>
        <vt:i4>1703984</vt:i4>
      </vt:variant>
      <vt:variant>
        <vt:i4>479</vt:i4>
      </vt:variant>
      <vt:variant>
        <vt:i4>0</vt:i4>
      </vt:variant>
      <vt:variant>
        <vt:i4>5</vt:i4>
      </vt:variant>
      <vt:variant>
        <vt:lpwstr/>
      </vt:variant>
      <vt:variant>
        <vt:lpwstr>_Toc160328308</vt:lpwstr>
      </vt:variant>
      <vt:variant>
        <vt:i4>1703984</vt:i4>
      </vt:variant>
      <vt:variant>
        <vt:i4>473</vt:i4>
      </vt:variant>
      <vt:variant>
        <vt:i4>0</vt:i4>
      </vt:variant>
      <vt:variant>
        <vt:i4>5</vt:i4>
      </vt:variant>
      <vt:variant>
        <vt:lpwstr/>
      </vt:variant>
      <vt:variant>
        <vt:lpwstr>_Toc160328307</vt:lpwstr>
      </vt:variant>
      <vt:variant>
        <vt:i4>1703984</vt:i4>
      </vt:variant>
      <vt:variant>
        <vt:i4>467</vt:i4>
      </vt:variant>
      <vt:variant>
        <vt:i4>0</vt:i4>
      </vt:variant>
      <vt:variant>
        <vt:i4>5</vt:i4>
      </vt:variant>
      <vt:variant>
        <vt:lpwstr/>
      </vt:variant>
      <vt:variant>
        <vt:lpwstr>_Toc160328306</vt:lpwstr>
      </vt:variant>
      <vt:variant>
        <vt:i4>1703984</vt:i4>
      </vt:variant>
      <vt:variant>
        <vt:i4>461</vt:i4>
      </vt:variant>
      <vt:variant>
        <vt:i4>0</vt:i4>
      </vt:variant>
      <vt:variant>
        <vt:i4>5</vt:i4>
      </vt:variant>
      <vt:variant>
        <vt:lpwstr/>
      </vt:variant>
      <vt:variant>
        <vt:lpwstr>_Toc160328305</vt:lpwstr>
      </vt:variant>
      <vt:variant>
        <vt:i4>1703984</vt:i4>
      </vt:variant>
      <vt:variant>
        <vt:i4>455</vt:i4>
      </vt:variant>
      <vt:variant>
        <vt:i4>0</vt:i4>
      </vt:variant>
      <vt:variant>
        <vt:i4>5</vt:i4>
      </vt:variant>
      <vt:variant>
        <vt:lpwstr/>
      </vt:variant>
      <vt:variant>
        <vt:lpwstr>_Toc160328304</vt:lpwstr>
      </vt:variant>
      <vt:variant>
        <vt:i4>1703984</vt:i4>
      </vt:variant>
      <vt:variant>
        <vt:i4>449</vt:i4>
      </vt:variant>
      <vt:variant>
        <vt:i4>0</vt:i4>
      </vt:variant>
      <vt:variant>
        <vt:i4>5</vt:i4>
      </vt:variant>
      <vt:variant>
        <vt:lpwstr/>
      </vt:variant>
      <vt:variant>
        <vt:lpwstr>_Toc160328303</vt:lpwstr>
      </vt:variant>
      <vt:variant>
        <vt:i4>1703984</vt:i4>
      </vt:variant>
      <vt:variant>
        <vt:i4>443</vt:i4>
      </vt:variant>
      <vt:variant>
        <vt:i4>0</vt:i4>
      </vt:variant>
      <vt:variant>
        <vt:i4>5</vt:i4>
      </vt:variant>
      <vt:variant>
        <vt:lpwstr/>
      </vt:variant>
      <vt:variant>
        <vt:lpwstr>_Toc160328302</vt:lpwstr>
      </vt:variant>
      <vt:variant>
        <vt:i4>1703984</vt:i4>
      </vt:variant>
      <vt:variant>
        <vt:i4>437</vt:i4>
      </vt:variant>
      <vt:variant>
        <vt:i4>0</vt:i4>
      </vt:variant>
      <vt:variant>
        <vt:i4>5</vt:i4>
      </vt:variant>
      <vt:variant>
        <vt:lpwstr/>
      </vt:variant>
      <vt:variant>
        <vt:lpwstr>_Toc160328301</vt:lpwstr>
      </vt:variant>
      <vt:variant>
        <vt:i4>1703984</vt:i4>
      </vt:variant>
      <vt:variant>
        <vt:i4>431</vt:i4>
      </vt:variant>
      <vt:variant>
        <vt:i4>0</vt:i4>
      </vt:variant>
      <vt:variant>
        <vt:i4>5</vt:i4>
      </vt:variant>
      <vt:variant>
        <vt:lpwstr/>
      </vt:variant>
      <vt:variant>
        <vt:lpwstr>_Toc160328300</vt:lpwstr>
      </vt:variant>
      <vt:variant>
        <vt:i4>1245233</vt:i4>
      </vt:variant>
      <vt:variant>
        <vt:i4>425</vt:i4>
      </vt:variant>
      <vt:variant>
        <vt:i4>0</vt:i4>
      </vt:variant>
      <vt:variant>
        <vt:i4>5</vt:i4>
      </vt:variant>
      <vt:variant>
        <vt:lpwstr/>
      </vt:variant>
      <vt:variant>
        <vt:lpwstr>_Toc160328299</vt:lpwstr>
      </vt:variant>
      <vt:variant>
        <vt:i4>1179697</vt:i4>
      </vt:variant>
      <vt:variant>
        <vt:i4>419</vt:i4>
      </vt:variant>
      <vt:variant>
        <vt:i4>0</vt:i4>
      </vt:variant>
      <vt:variant>
        <vt:i4>5</vt:i4>
      </vt:variant>
      <vt:variant>
        <vt:lpwstr/>
      </vt:variant>
      <vt:variant>
        <vt:lpwstr>_Toc160328287</vt:lpwstr>
      </vt:variant>
      <vt:variant>
        <vt:i4>1179697</vt:i4>
      </vt:variant>
      <vt:variant>
        <vt:i4>413</vt:i4>
      </vt:variant>
      <vt:variant>
        <vt:i4>0</vt:i4>
      </vt:variant>
      <vt:variant>
        <vt:i4>5</vt:i4>
      </vt:variant>
      <vt:variant>
        <vt:lpwstr/>
      </vt:variant>
      <vt:variant>
        <vt:lpwstr>_Toc160328282</vt:lpwstr>
      </vt:variant>
      <vt:variant>
        <vt:i4>1179697</vt:i4>
      </vt:variant>
      <vt:variant>
        <vt:i4>407</vt:i4>
      </vt:variant>
      <vt:variant>
        <vt:i4>0</vt:i4>
      </vt:variant>
      <vt:variant>
        <vt:i4>5</vt:i4>
      </vt:variant>
      <vt:variant>
        <vt:lpwstr/>
      </vt:variant>
      <vt:variant>
        <vt:lpwstr>_Toc160328281</vt:lpwstr>
      </vt:variant>
      <vt:variant>
        <vt:i4>1245233</vt:i4>
      </vt:variant>
      <vt:variant>
        <vt:i4>401</vt:i4>
      </vt:variant>
      <vt:variant>
        <vt:i4>0</vt:i4>
      </vt:variant>
      <vt:variant>
        <vt:i4>5</vt:i4>
      </vt:variant>
      <vt:variant>
        <vt:lpwstr/>
      </vt:variant>
      <vt:variant>
        <vt:lpwstr>_Toc160328298</vt:lpwstr>
      </vt:variant>
      <vt:variant>
        <vt:i4>1245233</vt:i4>
      </vt:variant>
      <vt:variant>
        <vt:i4>395</vt:i4>
      </vt:variant>
      <vt:variant>
        <vt:i4>0</vt:i4>
      </vt:variant>
      <vt:variant>
        <vt:i4>5</vt:i4>
      </vt:variant>
      <vt:variant>
        <vt:lpwstr/>
      </vt:variant>
      <vt:variant>
        <vt:lpwstr>_Toc160328297</vt:lpwstr>
      </vt:variant>
      <vt:variant>
        <vt:i4>1245233</vt:i4>
      </vt:variant>
      <vt:variant>
        <vt:i4>389</vt:i4>
      </vt:variant>
      <vt:variant>
        <vt:i4>0</vt:i4>
      </vt:variant>
      <vt:variant>
        <vt:i4>5</vt:i4>
      </vt:variant>
      <vt:variant>
        <vt:lpwstr/>
      </vt:variant>
      <vt:variant>
        <vt:lpwstr>_Toc160328296</vt:lpwstr>
      </vt:variant>
      <vt:variant>
        <vt:i4>1245233</vt:i4>
      </vt:variant>
      <vt:variant>
        <vt:i4>383</vt:i4>
      </vt:variant>
      <vt:variant>
        <vt:i4>0</vt:i4>
      </vt:variant>
      <vt:variant>
        <vt:i4>5</vt:i4>
      </vt:variant>
      <vt:variant>
        <vt:lpwstr/>
      </vt:variant>
      <vt:variant>
        <vt:lpwstr>_Toc160328295</vt:lpwstr>
      </vt:variant>
      <vt:variant>
        <vt:i4>1245233</vt:i4>
      </vt:variant>
      <vt:variant>
        <vt:i4>377</vt:i4>
      </vt:variant>
      <vt:variant>
        <vt:i4>0</vt:i4>
      </vt:variant>
      <vt:variant>
        <vt:i4>5</vt:i4>
      </vt:variant>
      <vt:variant>
        <vt:lpwstr/>
      </vt:variant>
      <vt:variant>
        <vt:lpwstr>_Toc160328294</vt:lpwstr>
      </vt:variant>
      <vt:variant>
        <vt:i4>1245233</vt:i4>
      </vt:variant>
      <vt:variant>
        <vt:i4>371</vt:i4>
      </vt:variant>
      <vt:variant>
        <vt:i4>0</vt:i4>
      </vt:variant>
      <vt:variant>
        <vt:i4>5</vt:i4>
      </vt:variant>
      <vt:variant>
        <vt:lpwstr/>
      </vt:variant>
      <vt:variant>
        <vt:lpwstr>_Toc160328293</vt:lpwstr>
      </vt:variant>
      <vt:variant>
        <vt:i4>1245233</vt:i4>
      </vt:variant>
      <vt:variant>
        <vt:i4>365</vt:i4>
      </vt:variant>
      <vt:variant>
        <vt:i4>0</vt:i4>
      </vt:variant>
      <vt:variant>
        <vt:i4>5</vt:i4>
      </vt:variant>
      <vt:variant>
        <vt:lpwstr/>
      </vt:variant>
      <vt:variant>
        <vt:lpwstr>_Toc160328293</vt:lpwstr>
      </vt:variant>
      <vt:variant>
        <vt:i4>1245233</vt:i4>
      </vt:variant>
      <vt:variant>
        <vt:i4>359</vt:i4>
      </vt:variant>
      <vt:variant>
        <vt:i4>0</vt:i4>
      </vt:variant>
      <vt:variant>
        <vt:i4>5</vt:i4>
      </vt:variant>
      <vt:variant>
        <vt:lpwstr/>
      </vt:variant>
      <vt:variant>
        <vt:lpwstr>_Toc160328292</vt:lpwstr>
      </vt:variant>
      <vt:variant>
        <vt:i4>1245233</vt:i4>
      </vt:variant>
      <vt:variant>
        <vt:i4>353</vt:i4>
      </vt:variant>
      <vt:variant>
        <vt:i4>0</vt:i4>
      </vt:variant>
      <vt:variant>
        <vt:i4>5</vt:i4>
      </vt:variant>
      <vt:variant>
        <vt:lpwstr/>
      </vt:variant>
      <vt:variant>
        <vt:lpwstr>_Toc160328291</vt:lpwstr>
      </vt:variant>
      <vt:variant>
        <vt:i4>1245233</vt:i4>
      </vt:variant>
      <vt:variant>
        <vt:i4>347</vt:i4>
      </vt:variant>
      <vt:variant>
        <vt:i4>0</vt:i4>
      </vt:variant>
      <vt:variant>
        <vt:i4>5</vt:i4>
      </vt:variant>
      <vt:variant>
        <vt:lpwstr/>
      </vt:variant>
      <vt:variant>
        <vt:lpwstr>_Toc160328290</vt:lpwstr>
      </vt:variant>
      <vt:variant>
        <vt:i4>1179697</vt:i4>
      </vt:variant>
      <vt:variant>
        <vt:i4>341</vt:i4>
      </vt:variant>
      <vt:variant>
        <vt:i4>0</vt:i4>
      </vt:variant>
      <vt:variant>
        <vt:i4>5</vt:i4>
      </vt:variant>
      <vt:variant>
        <vt:lpwstr/>
      </vt:variant>
      <vt:variant>
        <vt:lpwstr>_Toc160328289</vt:lpwstr>
      </vt:variant>
      <vt:variant>
        <vt:i4>1179697</vt:i4>
      </vt:variant>
      <vt:variant>
        <vt:i4>335</vt:i4>
      </vt:variant>
      <vt:variant>
        <vt:i4>0</vt:i4>
      </vt:variant>
      <vt:variant>
        <vt:i4>5</vt:i4>
      </vt:variant>
      <vt:variant>
        <vt:lpwstr/>
      </vt:variant>
      <vt:variant>
        <vt:lpwstr>_Toc160328289</vt:lpwstr>
      </vt:variant>
      <vt:variant>
        <vt:i4>1179697</vt:i4>
      </vt:variant>
      <vt:variant>
        <vt:i4>329</vt:i4>
      </vt:variant>
      <vt:variant>
        <vt:i4>0</vt:i4>
      </vt:variant>
      <vt:variant>
        <vt:i4>5</vt:i4>
      </vt:variant>
      <vt:variant>
        <vt:lpwstr/>
      </vt:variant>
      <vt:variant>
        <vt:lpwstr>_Toc160328288</vt:lpwstr>
      </vt:variant>
      <vt:variant>
        <vt:i4>1179697</vt:i4>
      </vt:variant>
      <vt:variant>
        <vt:i4>326</vt:i4>
      </vt:variant>
      <vt:variant>
        <vt:i4>0</vt:i4>
      </vt:variant>
      <vt:variant>
        <vt:i4>5</vt:i4>
      </vt:variant>
      <vt:variant>
        <vt:lpwstr/>
      </vt:variant>
      <vt:variant>
        <vt:lpwstr>_Toc160328286</vt:lpwstr>
      </vt:variant>
      <vt:variant>
        <vt:i4>1179697</vt:i4>
      </vt:variant>
      <vt:variant>
        <vt:i4>320</vt:i4>
      </vt:variant>
      <vt:variant>
        <vt:i4>0</vt:i4>
      </vt:variant>
      <vt:variant>
        <vt:i4>5</vt:i4>
      </vt:variant>
      <vt:variant>
        <vt:lpwstr/>
      </vt:variant>
      <vt:variant>
        <vt:lpwstr>_Toc160328286</vt:lpwstr>
      </vt:variant>
      <vt:variant>
        <vt:i4>1179697</vt:i4>
      </vt:variant>
      <vt:variant>
        <vt:i4>317</vt:i4>
      </vt:variant>
      <vt:variant>
        <vt:i4>0</vt:i4>
      </vt:variant>
      <vt:variant>
        <vt:i4>5</vt:i4>
      </vt:variant>
      <vt:variant>
        <vt:lpwstr/>
      </vt:variant>
      <vt:variant>
        <vt:lpwstr>_Toc160328286</vt:lpwstr>
      </vt:variant>
      <vt:variant>
        <vt:i4>1179697</vt:i4>
      </vt:variant>
      <vt:variant>
        <vt:i4>311</vt:i4>
      </vt:variant>
      <vt:variant>
        <vt:i4>0</vt:i4>
      </vt:variant>
      <vt:variant>
        <vt:i4>5</vt:i4>
      </vt:variant>
      <vt:variant>
        <vt:lpwstr/>
      </vt:variant>
      <vt:variant>
        <vt:lpwstr>_Toc160328285</vt:lpwstr>
      </vt:variant>
      <vt:variant>
        <vt:i4>1179697</vt:i4>
      </vt:variant>
      <vt:variant>
        <vt:i4>305</vt:i4>
      </vt:variant>
      <vt:variant>
        <vt:i4>0</vt:i4>
      </vt:variant>
      <vt:variant>
        <vt:i4>5</vt:i4>
      </vt:variant>
      <vt:variant>
        <vt:lpwstr/>
      </vt:variant>
      <vt:variant>
        <vt:lpwstr>_Toc160328284</vt:lpwstr>
      </vt:variant>
      <vt:variant>
        <vt:i4>1179697</vt:i4>
      </vt:variant>
      <vt:variant>
        <vt:i4>299</vt:i4>
      </vt:variant>
      <vt:variant>
        <vt:i4>0</vt:i4>
      </vt:variant>
      <vt:variant>
        <vt:i4>5</vt:i4>
      </vt:variant>
      <vt:variant>
        <vt:lpwstr/>
      </vt:variant>
      <vt:variant>
        <vt:lpwstr>_Toc160328283</vt:lpwstr>
      </vt:variant>
      <vt:variant>
        <vt:i4>1179697</vt:i4>
      </vt:variant>
      <vt:variant>
        <vt:i4>293</vt:i4>
      </vt:variant>
      <vt:variant>
        <vt:i4>0</vt:i4>
      </vt:variant>
      <vt:variant>
        <vt:i4>5</vt:i4>
      </vt:variant>
      <vt:variant>
        <vt:lpwstr/>
      </vt:variant>
      <vt:variant>
        <vt:lpwstr>_Toc160328280</vt:lpwstr>
      </vt:variant>
      <vt:variant>
        <vt:i4>1900593</vt:i4>
      </vt:variant>
      <vt:variant>
        <vt:i4>287</vt:i4>
      </vt:variant>
      <vt:variant>
        <vt:i4>0</vt:i4>
      </vt:variant>
      <vt:variant>
        <vt:i4>5</vt:i4>
      </vt:variant>
      <vt:variant>
        <vt:lpwstr/>
      </vt:variant>
      <vt:variant>
        <vt:lpwstr>_Toc160328278</vt:lpwstr>
      </vt:variant>
      <vt:variant>
        <vt:i4>3080234</vt:i4>
      </vt:variant>
      <vt:variant>
        <vt:i4>45925</vt:i4>
      </vt:variant>
      <vt:variant>
        <vt:i4>1030</vt:i4>
      </vt:variant>
      <vt:variant>
        <vt:i4>1</vt:i4>
      </vt:variant>
      <vt:variant>
        <vt:lpwstr>C:\Documents and Settings\ABS\Application Data\EAI_Docs\Enterprise application integration using J2EE_fichiers\jw-0809-eaif6-th.jpg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subject/>
  <dc:creator>NADJIB</dc:creator>
  <cp:keywords/>
  <dc:description/>
  <cp:lastModifiedBy>NADJIB</cp:lastModifiedBy>
  <cp:revision>3</cp:revision>
  <cp:lastPrinted>2007-04-11T08:24:00Z</cp:lastPrinted>
  <dcterms:created xsi:type="dcterms:W3CDTF">2007-07-02T07:35:00Z</dcterms:created>
  <dcterms:modified xsi:type="dcterms:W3CDTF">2007-07-02T17:10:00Z</dcterms:modified>
</cp:coreProperties>
</file>